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b/>
          <w:sz w:val="28"/>
          <w:szCs w:val="28"/>
        </w:rPr>
      </w:pPr>
    </w:p>
    <w:p w:rsidR="00807B08" w:rsidRDefault="00807B08" w:rsidP="00807B08">
      <w:pPr>
        <w:spacing w:line="360" w:lineRule="auto"/>
        <w:jc w:val="center"/>
        <w:rPr>
          <w:sz w:val="28"/>
          <w:szCs w:val="28"/>
        </w:rPr>
      </w:pPr>
      <w:r>
        <w:rPr>
          <w:sz w:val="28"/>
          <w:szCs w:val="28"/>
        </w:rPr>
        <w:t>Наукова робота на соціально-педагогічну тематику</w:t>
      </w:r>
    </w:p>
    <w:p w:rsidR="00807B08" w:rsidRPr="005670E7" w:rsidRDefault="00807B08" w:rsidP="00807B08">
      <w:pPr>
        <w:spacing w:line="360" w:lineRule="auto"/>
        <w:jc w:val="center"/>
        <w:rPr>
          <w:b/>
          <w:sz w:val="28"/>
          <w:szCs w:val="28"/>
        </w:rPr>
      </w:pPr>
      <w:r>
        <w:rPr>
          <w:sz w:val="28"/>
          <w:szCs w:val="28"/>
        </w:rPr>
        <w:t xml:space="preserve"> </w:t>
      </w:r>
      <w:r w:rsidRPr="009A35B7">
        <w:rPr>
          <w:b/>
          <w:sz w:val="28"/>
          <w:szCs w:val="28"/>
        </w:rPr>
        <w:t>«Профілактика синдрому «професійного вигорання» та професійної дезадаптації у соціальних педагогів»</w:t>
      </w:r>
    </w:p>
    <w:p w:rsidR="00807B08" w:rsidRDefault="00807B08" w:rsidP="00807B08">
      <w:pPr>
        <w:spacing w:line="360" w:lineRule="auto"/>
        <w:rPr>
          <w:b/>
          <w:sz w:val="28"/>
          <w:szCs w:val="28"/>
        </w:rPr>
      </w:pPr>
    </w:p>
    <w:p w:rsidR="00807B08" w:rsidRDefault="00807B08" w:rsidP="00807B08">
      <w:pPr>
        <w:spacing w:line="360" w:lineRule="auto"/>
        <w:ind w:left="3969"/>
        <w:rPr>
          <w:b/>
          <w:sz w:val="28"/>
          <w:szCs w:val="28"/>
        </w:rPr>
      </w:pPr>
    </w:p>
    <w:p w:rsidR="00807B08" w:rsidRDefault="00807B08">
      <w:pPr>
        <w:spacing w:after="200" w:line="276" w:lineRule="auto"/>
        <w:rPr>
          <w:b/>
          <w:sz w:val="28"/>
          <w:szCs w:val="28"/>
        </w:rPr>
      </w:pPr>
      <w:r>
        <w:rPr>
          <w:b/>
          <w:sz w:val="28"/>
          <w:szCs w:val="28"/>
        </w:rPr>
        <w:br w:type="page"/>
      </w:r>
    </w:p>
    <w:p w:rsidR="00807B08" w:rsidRPr="001C1DC0" w:rsidRDefault="00807B08" w:rsidP="00807B08">
      <w:pPr>
        <w:spacing w:line="336" w:lineRule="auto"/>
        <w:ind w:firstLine="709"/>
        <w:jc w:val="center"/>
        <w:rPr>
          <w:b/>
          <w:color w:val="000000" w:themeColor="text1"/>
          <w:sz w:val="28"/>
          <w:szCs w:val="28"/>
        </w:rPr>
      </w:pPr>
      <w:r w:rsidRPr="001C1DC0">
        <w:rPr>
          <w:b/>
          <w:color w:val="000000" w:themeColor="text1"/>
          <w:sz w:val="28"/>
          <w:szCs w:val="28"/>
        </w:rPr>
        <w:lastRenderedPageBreak/>
        <w:t>ЗМІСТ</w:t>
      </w:r>
    </w:p>
    <w:p w:rsidR="00807B08" w:rsidRPr="001C1DC0" w:rsidRDefault="00807B08" w:rsidP="00807B08">
      <w:pPr>
        <w:tabs>
          <w:tab w:val="left" w:leader="dot" w:pos="9356"/>
        </w:tabs>
        <w:spacing w:line="336" w:lineRule="auto"/>
        <w:ind w:firstLine="709"/>
        <w:jc w:val="both"/>
        <w:rPr>
          <w:b/>
          <w:color w:val="000000" w:themeColor="text1"/>
          <w:sz w:val="28"/>
          <w:szCs w:val="28"/>
        </w:rPr>
      </w:pPr>
      <w:r w:rsidRPr="001C1DC0">
        <w:rPr>
          <w:b/>
          <w:color w:val="000000" w:themeColor="text1"/>
          <w:sz w:val="28"/>
          <w:szCs w:val="28"/>
        </w:rPr>
        <w:t>ВСТУП</w:t>
      </w:r>
      <w:r>
        <w:rPr>
          <w:color w:val="000000" w:themeColor="text1"/>
          <w:sz w:val="28"/>
          <w:szCs w:val="28"/>
          <w:lang w:val="uk-UA"/>
        </w:rPr>
        <w:tab/>
      </w:r>
      <w:r w:rsidRPr="001C1DC0">
        <w:rPr>
          <w:color w:val="000000" w:themeColor="text1"/>
          <w:sz w:val="28"/>
          <w:szCs w:val="28"/>
        </w:rPr>
        <w:t>3</w:t>
      </w:r>
    </w:p>
    <w:p w:rsidR="00807B08" w:rsidRPr="009B11AD" w:rsidRDefault="00807B08" w:rsidP="00807B08">
      <w:pPr>
        <w:spacing w:line="336" w:lineRule="auto"/>
        <w:ind w:firstLine="709"/>
        <w:jc w:val="both"/>
        <w:rPr>
          <w:b/>
          <w:color w:val="000000" w:themeColor="text1"/>
          <w:sz w:val="28"/>
          <w:szCs w:val="28"/>
          <w:lang w:val="uk-UA"/>
        </w:rPr>
      </w:pPr>
      <w:r w:rsidRPr="001C1DC0">
        <w:rPr>
          <w:b/>
          <w:color w:val="000000" w:themeColor="text1"/>
          <w:sz w:val="28"/>
          <w:szCs w:val="28"/>
        </w:rPr>
        <w:t xml:space="preserve">РОЗДІЛ 1 </w:t>
      </w:r>
      <w:r>
        <w:rPr>
          <w:b/>
          <w:color w:val="000000" w:themeColor="text1"/>
          <w:sz w:val="28"/>
          <w:szCs w:val="28"/>
          <w:lang w:val="uk-UA"/>
        </w:rPr>
        <w:t>НАУКОВО-</w:t>
      </w:r>
      <w:r w:rsidRPr="001C1DC0">
        <w:rPr>
          <w:b/>
          <w:color w:val="000000" w:themeColor="text1"/>
          <w:sz w:val="28"/>
          <w:szCs w:val="28"/>
        </w:rPr>
        <w:t>ТЕОРЕТИЧНІ З</w:t>
      </w:r>
      <w:r>
        <w:rPr>
          <w:b/>
          <w:color w:val="000000" w:themeColor="text1"/>
          <w:sz w:val="28"/>
          <w:szCs w:val="28"/>
        </w:rPr>
        <w:t xml:space="preserve">АСАДИ </w:t>
      </w:r>
      <w:r>
        <w:rPr>
          <w:b/>
          <w:color w:val="000000" w:themeColor="text1"/>
          <w:sz w:val="28"/>
          <w:szCs w:val="28"/>
          <w:lang w:val="uk-UA"/>
        </w:rPr>
        <w:t>ДОСЛІДЖЕННЯ ФЕНОМЕНУ «ПРОФЕСІЙНОГО ВИГОРАННЯ» У СОЦІАЛЬНИХ ПЕДАГОГІВ</w:t>
      </w:r>
    </w:p>
    <w:p w:rsidR="00807B08" w:rsidRDefault="00807B08" w:rsidP="00807B08">
      <w:pPr>
        <w:tabs>
          <w:tab w:val="left" w:leader="dot" w:pos="8505"/>
        </w:tabs>
        <w:spacing w:line="336" w:lineRule="auto"/>
        <w:ind w:left="709"/>
        <w:jc w:val="both"/>
        <w:rPr>
          <w:color w:val="000000" w:themeColor="text1"/>
          <w:sz w:val="28"/>
          <w:szCs w:val="28"/>
          <w:lang w:val="uk-UA"/>
        </w:rPr>
      </w:pPr>
      <w:r>
        <w:rPr>
          <w:color w:val="000000" w:themeColor="text1"/>
          <w:sz w:val="28"/>
          <w:szCs w:val="28"/>
          <w:lang w:val="uk-UA"/>
        </w:rPr>
        <w:t xml:space="preserve">1.1. </w:t>
      </w:r>
      <w:r w:rsidRPr="00F467B1">
        <w:rPr>
          <w:color w:val="000000" w:themeColor="text1"/>
          <w:sz w:val="28"/>
          <w:szCs w:val="28"/>
          <w:lang w:val="uk-UA"/>
        </w:rPr>
        <w:t>Поняття про стрес, професійний стрес, їх структура та</w:t>
      </w:r>
      <w:r>
        <w:rPr>
          <w:color w:val="000000" w:themeColor="text1"/>
          <w:sz w:val="28"/>
          <w:szCs w:val="28"/>
          <w:lang w:val="uk-UA"/>
        </w:rPr>
        <w:t xml:space="preserve"> </w:t>
      </w:r>
    </w:p>
    <w:p w:rsidR="00807B08" w:rsidRPr="00B919FB" w:rsidRDefault="00807B08" w:rsidP="00807B08">
      <w:pPr>
        <w:tabs>
          <w:tab w:val="left" w:pos="142"/>
          <w:tab w:val="left" w:leader="dot" w:pos="9356"/>
        </w:tabs>
        <w:spacing w:line="336" w:lineRule="auto"/>
        <w:jc w:val="both"/>
        <w:rPr>
          <w:color w:val="000000" w:themeColor="text1"/>
          <w:sz w:val="28"/>
          <w:szCs w:val="28"/>
          <w:lang w:val="uk-UA"/>
        </w:rPr>
      </w:pPr>
      <w:r>
        <w:rPr>
          <w:color w:val="000000" w:themeColor="text1"/>
          <w:sz w:val="28"/>
          <w:szCs w:val="28"/>
          <w:lang w:val="uk-UA"/>
        </w:rPr>
        <w:t>взаємозв’язок</w:t>
      </w:r>
      <w:r>
        <w:rPr>
          <w:color w:val="000000" w:themeColor="text1"/>
          <w:sz w:val="28"/>
          <w:szCs w:val="28"/>
          <w:lang w:val="uk-UA"/>
        </w:rPr>
        <w:tab/>
        <w:t>5</w:t>
      </w:r>
    </w:p>
    <w:p w:rsidR="00807B08" w:rsidRPr="00F467B1" w:rsidRDefault="00807B08" w:rsidP="00807B08">
      <w:pPr>
        <w:tabs>
          <w:tab w:val="left" w:leader="dot" w:pos="8505"/>
        </w:tabs>
        <w:spacing w:line="336" w:lineRule="auto"/>
        <w:ind w:left="709"/>
        <w:jc w:val="both"/>
        <w:rPr>
          <w:color w:val="000000" w:themeColor="text1"/>
          <w:sz w:val="28"/>
          <w:szCs w:val="28"/>
          <w:lang w:val="uk-UA"/>
        </w:rPr>
      </w:pPr>
      <w:r>
        <w:rPr>
          <w:color w:val="000000" w:themeColor="text1"/>
          <w:sz w:val="28"/>
          <w:szCs w:val="28"/>
          <w:lang w:val="uk-UA"/>
        </w:rPr>
        <w:t xml:space="preserve">1.2. </w:t>
      </w:r>
      <w:r w:rsidRPr="00F467B1">
        <w:rPr>
          <w:color w:val="000000" w:themeColor="text1"/>
          <w:sz w:val="28"/>
          <w:szCs w:val="28"/>
          <w:lang w:val="uk-UA"/>
        </w:rPr>
        <w:t xml:space="preserve">Синдром «професійного вигорання», його структура, рівні </w:t>
      </w:r>
    </w:p>
    <w:p w:rsidR="00807B08" w:rsidRPr="009B11AD" w:rsidRDefault="00807B08" w:rsidP="00807B08">
      <w:pPr>
        <w:pStyle w:val="a3"/>
        <w:tabs>
          <w:tab w:val="left" w:leader="dot" w:pos="9356"/>
        </w:tabs>
        <w:spacing w:line="336" w:lineRule="auto"/>
        <w:ind w:left="0"/>
        <w:jc w:val="both"/>
        <w:rPr>
          <w:color w:val="000000" w:themeColor="text1"/>
          <w:sz w:val="28"/>
          <w:szCs w:val="28"/>
          <w:lang w:val="uk-UA"/>
        </w:rPr>
      </w:pPr>
      <w:r>
        <w:rPr>
          <w:color w:val="000000" w:themeColor="text1"/>
          <w:sz w:val="28"/>
          <w:szCs w:val="28"/>
          <w:lang w:val="uk-UA"/>
        </w:rPr>
        <w:t>с</w:t>
      </w:r>
      <w:r w:rsidRPr="009B11AD">
        <w:rPr>
          <w:color w:val="000000" w:themeColor="text1"/>
          <w:sz w:val="28"/>
          <w:szCs w:val="28"/>
          <w:lang w:val="uk-UA"/>
        </w:rPr>
        <w:t>тадії</w:t>
      </w:r>
      <w:r>
        <w:rPr>
          <w:color w:val="000000" w:themeColor="text1"/>
          <w:sz w:val="28"/>
          <w:szCs w:val="28"/>
          <w:lang w:val="uk-UA"/>
        </w:rPr>
        <w:tab/>
        <w:t>7</w:t>
      </w:r>
    </w:p>
    <w:p w:rsidR="00807B08" w:rsidRDefault="00807B08" w:rsidP="00807B08">
      <w:pPr>
        <w:tabs>
          <w:tab w:val="left" w:leader="dot" w:pos="8789"/>
        </w:tabs>
        <w:spacing w:line="336" w:lineRule="auto"/>
        <w:ind w:firstLine="709"/>
        <w:jc w:val="both"/>
        <w:rPr>
          <w:color w:val="000000" w:themeColor="text1"/>
          <w:sz w:val="28"/>
          <w:szCs w:val="28"/>
          <w:lang w:val="uk-UA"/>
        </w:rPr>
      </w:pPr>
      <w:r>
        <w:rPr>
          <w:color w:val="000000" w:themeColor="text1"/>
          <w:sz w:val="28"/>
          <w:szCs w:val="28"/>
          <w:lang w:val="uk-UA"/>
        </w:rPr>
        <w:t xml:space="preserve">1.3. </w:t>
      </w:r>
      <w:r w:rsidRPr="00F467B1">
        <w:rPr>
          <w:color w:val="000000" w:themeColor="text1"/>
          <w:sz w:val="28"/>
          <w:szCs w:val="28"/>
          <w:lang w:val="uk-UA"/>
        </w:rPr>
        <w:t xml:space="preserve">Соціально-психологічні детермінанти виникнення </w:t>
      </w:r>
      <w:r w:rsidRPr="00B919FB">
        <w:rPr>
          <w:color w:val="000000" w:themeColor="text1"/>
          <w:sz w:val="28"/>
          <w:szCs w:val="28"/>
          <w:lang w:val="uk-UA"/>
        </w:rPr>
        <w:t xml:space="preserve">синдрому «професійного вигорання» та професійної дезадаптації у соціальних </w:t>
      </w:r>
    </w:p>
    <w:p w:rsidR="00807B08" w:rsidRPr="00B919FB" w:rsidRDefault="00807B08" w:rsidP="00807B08">
      <w:pPr>
        <w:tabs>
          <w:tab w:val="left" w:leader="dot" w:pos="9356"/>
        </w:tabs>
        <w:spacing w:line="336" w:lineRule="auto"/>
        <w:jc w:val="both"/>
        <w:rPr>
          <w:color w:val="000000" w:themeColor="text1"/>
          <w:sz w:val="28"/>
          <w:szCs w:val="28"/>
          <w:lang w:val="uk-UA"/>
        </w:rPr>
      </w:pPr>
      <w:r>
        <w:rPr>
          <w:color w:val="000000" w:themeColor="text1"/>
          <w:sz w:val="28"/>
          <w:szCs w:val="28"/>
          <w:lang w:val="uk-UA"/>
        </w:rPr>
        <w:t>педагогів</w:t>
      </w:r>
      <w:r>
        <w:rPr>
          <w:color w:val="000000" w:themeColor="text1"/>
          <w:sz w:val="28"/>
          <w:szCs w:val="28"/>
          <w:lang w:val="uk-UA"/>
        </w:rPr>
        <w:tab/>
        <w:t>10</w:t>
      </w:r>
    </w:p>
    <w:p w:rsidR="00807B08" w:rsidRDefault="00807B08" w:rsidP="00807B08">
      <w:pPr>
        <w:spacing w:line="336" w:lineRule="auto"/>
        <w:ind w:firstLine="709"/>
        <w:jc w:val="both"/>
        <w:rPr>
          <w:b/>
          <w:color w:val="000000" w:themeColor="text1"/>
          <w:sz w:val="28"/>
          <w:szCs w:val="28"/>
          <w:lang w:val="uk-UA"/>
        </w:rPr>
      </w:pPr>
      <w:r w:rsidRPr="00FC4398">
        <w:rPr>
          <w:b/>
          <w:color w:val="000000" w:themeColor="text1"/>
          <w:sz w:val="28"/>
          <w:szCs w:val="28"/>
          <w:lang w:val="uk-UA"/>
        </w:rPr>
        <w:t xml:space="preserve">РОЗДІЛ 2 </w:t>
      </w:r>
      <w:r>
        <w:rPr>
          <w:b/>
          <w:color w:val="000000" w:themeColor="text1"/>
          <w:sz w:val="28"/>
          <w:szCs w:val="28"/>
          <w:lang w:val="uk-UA"/>
        </w:rPr>
        <w:t>ЕМПІРИЧНЕ ВИВЧЕННЯ</w:t>
      </w:r>
      <w:r w:rsidRPr="00FC4398">
        <w:rPr>
          <w:b/>
          <w:color w:val="000000" w:themeColor="text1"/>
          <w:sz w:val="28"/>
          <w:szCs w:val="28"/>
          <w:lang w:val="uk-UA"/>
        </w:rPr>
        <w:t xml:space="preserve"> ОСОБЛИВОСТЕЙ СОЦІ</w:t>
      </w:r>
      <w:r>
        <w:rPr>
          <w:b/>
          <w:color w:val="000000" w:themeColor="text1"/>
          <w:sz w:val="28"/>
          <w:szCs w:val="28"/>
          <w:lang w:val="uk-UA"/>
        </w:rPr>
        <w:t>АЛЬНО-ПСИХОЛОГІЧНОЇ ПРОФІЛАКТИКИ ВИНИКНЕННЯ СИНДРОМУ «ПРОФЕСІЙНОГО ВИГОРАННЯ» У СОЦІАЛЬНИХ ПЕДАГОГІВ</w:t>
      </w:r>
    </w:p>
    <w:p w:rsidR="00807B08" w:rsidRPr="004F7EC0" w:rsidRDefault="00807B08" w:rsidP="00807B08">
      <w:pPr>
        <w:tabs>
          <w:tab w:val="left" w:leader="dot" w:pos="9356"/>
        </w:tabs>
        <w:spacing w:line="336" w:lineRule="auto"/>
        <w:ind w:firstLine="709"/>
        <w:jc w:val="both"/>
        <w:rPr>
          <w:color w:val="000000" w:themeColor="text1"/>
          <w:sz w:val="28"/>
          <w:szCs w:val="28"/>
          <w:lang w:val="uk-UA"/>
        </w:rPr>
      </w:pPr>
      <w:r w:rsidRPr="001C1DC0">
        <w:rPr>
          <w:color w:val="000000" w:themeColor="text1"/>
          <w:sz w:val="28"/>
          <w:szCs w:val="28"/>
        </w:rPr>
        <w:t>2.1. Опис методики т</w:t>
      </w:r>
      <w:r>
        <w:rPr>
          <w:color w:val="000000" w:themeColor="text1"/>
          <w:sz w:val="28"/>
          <w:szCs w:val="28"/>
        </w:rPr>
        <w:t xml:space="preserve">а </w:t>
      </w:r>
      <w:r>
        <w:rPr>
          <w:color w:val="000000" w:themeColor="text1"/>
          <w:sz w:val="28"/>
          <w:szCs w:val="28"/>
          <w:lang w:val="uk-UA"/>
        </w:rPr>
        <w:t>результатів вивчення синдрому «професійного вигорання» у соціальних педагогів</w:t>
      </w:r>
      <w:r>
        <w:rPr>
          <w:color w:val="000000" w:themeColor="text1"/>
          <w:sz w:val="28"/>
          <w:szCs w:val="28"/>
          <w:lang w:val="uk-UA"/>
        </w:rPr>
        <w:tab/>
        <w:t>15</w:t>
      </w:r>
    </w:p>
    <w:p w:rsidR="00807B08" w:rsidRPr="004F7EC0" w:rsidRDefault="00807B08" w:rsidP="00807B08">
      <w:pPr>
        <w:tabs>
          <w:tab w:val="left" w:leader="dot" w:pos="9356"/>
        </w:tabs>
        <w:spacing w:line="336" w:lineRule="auto"/>
        <w:ind w:firstLine="709"/>
        <w:jc w:val="both"/>
        <w:rPr>
          <w:color w:val="000000" w:themeColor="text1"/>
          <w:sz w:val="28"/>
          <w:szCs w:val="28"/>
          <w:lang w:val="uk-UA"/>
        </w:rPr>
      </w:pPr>
      <w:r w:rsidRPr="00807B08">
        <w:rPr>
          <w:color w:val="000000" w:themeColor="text1"/>
          <w:sz w:val="28"/>
          <w:szCs w:val="28"/>
        </w:rPr>
        <w:t>2.2.</w:t>
      </w:r>
      <w:r w:rsidRPr="00807B08">
        <w:rPr>
          <w:sz w:val="28"/>
          <w:lang w:val="uk-UA"/>
        </w:rPr>
        <w:t xml:space="preserve"> Система конкретних прийомів профілактики та подолання синдрому «професійного вигорання» та професійної дезадаптації</w:t>
      </w:r>
      <w:r>
        <w:rPr>
          <w:color w:val="000000" w:themeColor="text1"/>
          <w:sz w:val="28"/>
          <w:szCs w:val="28"/>
          <w:lang w:val="uk-UA"/>
        </w:rPr>
        <w:t>……………………….</w:t>
      </w:r>
      <w:r>
        <w:rPr>
          <w:color w:val="000000" w:themeColor="text1"/>
          <w:sz w:val="28"/>
          <w:szCs w:val="28"/>
          <w:lang w:val="uk-UA"/>
        </w:rPr>
        <w:tab/>
        <w:t>21</w:t>
      </w:r>
    </w:p>
    <w:p w:rsidR="00807B08" w:rsidRPr="00B919FB" w:rsidRDefault="00807B08" w:rsidP="00807B08">
      <w:pPr>
        <w:tabs>
          <w:tab w:val="left" w:leader="dot" w:pos="9356"/>
        </w:tabs>
        <w:spacing w:line="336" w:lineRule="auto"/>
        <w:ind w:firstLine="709"/>
        <w:jc w:val="both"/>
        <w:rPr>
          <w:color w:val="000000" w:themeColor="text1"/>
          <w:sz w:val="28"/>
          <w:szCs w:val="28"/>
          <w:lang w:val="uk-UA"/>
        </w:rPr>
      </w:pPr>
      <w:r w:rsidRPr="001C1DC0">
        <w:rPr>
          <w:b/>
          <w:color w:val="000000" w:themeColor="text1"/>
          <w:sz w:val="28"/>
          <w:szCs w:val="28"/>
        </w:rPr>
        <w:t>ВИСНОВ</w:t>
      </w:r>
      <w:r>
        <w:rPr>
          <w:b/>
          <w:color w:val="000000" w:themeColor="text1"/>
          <w:sz w:val="28"/>
          <w:szCs w:val="28"/>
          <w:lang w:val="uk-UA"/>
        </w:rPr>
        <w:t>О</w:t>
      </w:r>
      <w:r w:rsidRPr="001C1DC0">
        <w:rPr>
          <w:b/>
          <w:color w:val="000000" w:themeColor="text1"/>
          <w:sz w:val="28"/>
          <w:szCs w:val="28"/>
        </w:rPr>
        <w:t>К</w:t>
      </w:r>
      <w:r>
        <w:rPr>
          <w:color w:val="000000" w:themeColor="text1"/>
          <w:sz w:val="28"/>
          <w:szCs w:val="28"/>
          <w:lang w:val="uk-UA"/>
        </w:rPr>
        <w:tab/>
        <w:t>28</w:t>
      </w:r>
    </w:p>
    <w:p w:rsidR="00807B08" w:rsidRPr="00B919FB" w:rsidRDefault="00807B08" w:rsidP="00807B08">
      <w:pPr>
        <w:tabs>
          <w:tab w:val="left" w:leader="dot" w:pos="9356"/>
          <w:tab w:val="left" w:pos="11057"/>
        </w:tabs>
        <w:spacing w:line="336" w:lineRule="auto"/>
        <w:ind w:firstLine="709"/>
        <w:jc w:val="both"/>
        <w:rPr>
          <w:color w:val="000000" w:themeColor="text1"/>
          <w:sz w:val="28"/>
          <w:szCs w:val="28"/>
          <w:lang w:val="uk-UA"/>
        </w:rPr>
      </w:pPr>
      <w:r w:rsidRPr="001C1DC0">
        <w:rPr>
          <w:b/>
          <w:color w:val="000000" w:themeColor="text1"/>
          <w:sz w:val="28"/>
          <w:szCs w:val="28"/>
        </w:rPr>
        <w:t>СПИСОК ВИКОРИСТАНИХ ДЖЕРЕЛ</w:t>
      </w:r>
      <w:r>
        <w:rPr>
          <w:color w:val="000000" w:themeColor="text1"/>
          <w:sz w:val="28"/>
          <w:szCs w:val="28"/>
          <w:lang w:val="uk-UA"/>
        </w:rPr>
        <w:tab/>
        <w:t>30</w:t>
      </w:r>
    </w:p>
    <w:p w:rsidR="00807B08" w:rsidRPr="00B919FB" w:rsidRDefault="00807B08" w:rsidP="00807B08">
      <w:pPr>
        <w:tabs>
          <w:tab w:val="left" w:leader="dot" w:pos="9356"/>
        </w:tabs>
        <w:spacing w:line="336" w:lineRule="auto"/>
        <w:ind w:firstLine="709"/>
        <w:rPr>
          <w:color w:val="000000" w:themeColor="text1"/>
          <w:sz w:val="28"/>
          <w:szCs w:val="28"/>
          <w:lang w:val="uk-UA"/>
        </w:rPr>
      </w:pPr>
      <w:r w:rsidRPr="001C1DC0">
        <w:rPr>
          <w:b/>
          <w:color w:val="000000" w:themeColor="text1"/>
          <w:sz w:val="28"/>
          <w:szCs w:val="28"/>
        </w:rPr>
        <w:t>ДОДАТК</w:t>
      </w:r>
      <w:r>
        <w:rPr>
          <w:b/>
          <w:color w:val="000000" w:themeColor="text1"/>
          <w:sz w:val="28"/>
          <w:szCs w:val="28"/>
          <w:lang w:val="uk-UA"/>
        </w:rPr>
        <w:t>И</w:t>
      </w:r>
      <w:r>
        <w:rPr>
          <w:color w:val="000000" w:themeColor="text1"/>
          <w:sz w:val="28"/>
          <w:szCs w:val="28"/>
          <w:lang w:val="uk-UA"/>
        </w:rPr>
        <w:tab/>
        <w:t>35</w:t>
      </w:r>
    </w:p>
    <w:p w:rsidR="00807B08" w:rsidRDefault="00807B08" w:rsidP="00807B08">
      <w:pPr>
        <w:tabs>
          <w:tab w:val="left" w:leader="dot" w:pos="9356"/>
        </w:tabs>
        <w:spacing w:line="336" w:lineRule="auto"/>
        <w:ind w:firstLine="709"/>
        <w:rPr>
          <w:color w:val="000000" w:themeColor="text1"/>
          <w:sz w:val="28"/>
          <w:szCs w:val="28"/>
          <w:lang w:val="uk-UA"/>
        </w:rPr>
      </w:pPr>
      <w:r>
        <w:rPr>
          <w:color w:val="000000" w:themeColor="text1"/>
          <w:sz w:val="28"/>
          <w:szCs w:val="28"/>
          <w:lang w:val="uk-UA"/>
        </w:rPr>
        <w:t>Додаток А «Методика діагностики рівня «емоційного вигорання» (В.В.Бойка)»</w:t>
      </w:r>
      <w:r>
        <w:rPr>
          <w:color w:val="000000" w:themeColor="text1"/>
          <w:sz w:val="28"/>
          <w:szCs w:val="28"/>
          <w:lang w:val="uk-UA"/>
        </w:rPr>
        <w:tab/>
        <w:t>36</w:t>
      </w:r>
    </w:p>
    <w:p w:rsidR="00807B08" w:rsidRDefault="00807B08" w:rsidP="00807B08">
      <w:pPr>
        <w:tabs>
          <w:tab w:val="left" w:leader="dot" w:pos="9356"/>
          <w:tab w:val="left" w:pos="11057"/>
        </w:tabs>
        <w:spacing w:line="336" w:lineRule="auto"/>
        <w:ind w:firstLine="709"/>
        <w:rPr>
          <w:color w:val="000000" w:themeColor="text1"/>
          <w:sz w:val="28"/>
          <w:szCs w:val="28"/>
          <w:lang w:val="uk-UA"/>
        </w:rPr>
      </w:pPr>
      <w:r>
        <w:rPr>
          <w:color w:val="000000" w:themeColor="text1"/>
          <w:sz w:val="28"/>
          <w:szCs w:val="28"/>
          <w:lang w:val="uk-UA"/>
        </w:rPr>
        <w:t>Додаток Б «Інтерв’ю»</w:t>
      </w:r>
      <w:r>
        <w:rPr>
          <w:color w:val="000000" w:themeColor="text1"/>
          <w:sz w:val="28"/>
          <w:szCs w:val="28"/>
          <w:lang w:val="uk-UA"/>
        </w:rPr>
        <w:tab/>
        <w:t>45</w:t>
      </w:r>
    </w:p>
    <w:p w:rsidR="00807B08" w:rsidRDefault="00807B08" w:rsidP="00807B08">
      <w:pPr>
        <w:tabs>
          <w:tab w:val="left" w:leader="dot" w:pos="9356"/>
          <w:tab w:val="left" w:pos="11057"/>
        </w:tabs>
        <w:spacing w:line="336" w:lineRule="auto"/>
        <w:ind w:firstLine="709"/>
        <w:rPr>
          <w:color w:val="000000" w:themeColor="text1"/>
          <w:sz w:val="28"/>
          <w:szCs w:val="28"/>
          <w:lang w:val="uk-UA"/>
        </w:rPr>
      </w:pPr>
      <w:r>
        <w:rPr>
          <w:color w:val="000000" w:themeColor="text1"/>
          <w:sz w:val="28"/>
          <w:szCs w:val="28"/>
          <w:lang w:val="uk-UA"/>
        </w:rPr>
        <w:t>Додаток В «Образ «професійно вигорівшого» соціального педагога»</w:t>
      </w:r>
      <w:r>
        <w:rPr>
          <w:color w:val="000000" w:themeColor="text1"/>
          <w:sz w:val="28"/>
          <w:szCs w:val="28"/>
          <w:lang w:val="uk-UA"/>
        </w:rPr>
        <w:tab/>
        <w:t>46</w:t>
      </w:r>
    </w:p>
    <w:p w:rsidR="00807B08" w:rsidRPr="00317297" w:rsidRDefault="00807B08" w:rsidP="00807B08">
      <w:pPr>
        <w:tabs>
          <w:tab w:val="left" w:leader="dot" w:pos="9356"/>
          <w:tab w:val="left" w:pos="11057"/>
          <w:tab w:val="left" w:leader="dot" w:pos="12333"/>
          <w:tab w:val="left" w:pos="12758"/>
        </w:tabs>
        <w:spacing w:line="336" w:lineRule="auto"/>
        <w:ind w:firstLine="709"/>
        <w:rPr>
          <w:color w:val="000000" w:themeColor="text1"/>
          <w:sz w:val="28"/>
          <w:szCs w:val="28"/>
          <w:lang w:val="uk-UA"/>
        </w:rPr>
      </w:pPr>
      <w:r w:rsidRPr="003F3340">
        <w:rPr>
          <w:color w:val="000000" w:themeColor="text1"/>
          <w:sz w:val="28"/>
          <w:szCs w:val="28"/>
          <w:lang w:val="uk-UA"/>
        </w:rPr>
        <w:t>Додаток Г «</w:t>
      </w:r>
      <w:r w:rsidRPr="003F3340">
        <w:rPr>
          <w:sz w:val="28"/>
          <w:szCs w:val="28"/>
          <w:lang w:val="uk-UA"/>
        </w:rPr>
        <w:t>Опитувальник «психічне вигорання» (розроблений Н.Є.Водоп’яновою, О.С. Старченковою на основі моделі К. Маслач та С. Джексон)</w:t>
      </w:r>
      <w:r w:rsidRPr="003F3340">
        <w:rPr>
          <w:color w:val="000000" w:themeColor="text1"/>
          <w:sz w:val="28"/>
          <w:szCs w:val="28"/>
          <w:lang w:val="uk-UA"/>
        </w:rPr>
        <w:t>»</w:t>
      </w:r>
      <w:r>
        <w:rPr>
          <w:color w:val="000000" w:themeColor="text1"/>
          <w:sz w:val="28"/>
          <w:szCs w:val="28"/>
          <w:lang w:val="uk-UA"/>
        </w:rPr>
        <w:tab/>
        <w:t>53</w:t>
      </w:r>
    </w:p>
    <w:p w:rsidR="00807B08" w:rsidRDefault="00807B08">
      <w:pPr>
        <w:spacing w:after="200" w:line="276" w:lineRule="auto"/>
        <w:rPr>
          <w:b/>
          <w:sz w:val="28"/>
          <w:szCs w:val="28"/>
          <w:lang w:val="uk-UA"/>
        </w:rPr>
      </w:pPr>
      <w:r>
        <w:rPr>
          <w:b/>
          <w:sz w:val="28"/>
          <w:szCs w:val="28"/>
          <w:lang w:val="uk-UA"/>
        </w:rPr>
        <w:br w:type="page"/>
      </w:r>
    </w:p>
    <w:p w:rsidR="001F6345" w:rsidRPr="00BE1131" w:rsidRDefault="001F6345" w:rsidP="00C51958">
      <w:pPr>
        <w:spacing w:line="360" w:lineRule="auto"/>
        <w:ind w:left="-284" w:firstLine="851"/>
        <w:jc w:val="center"/>
        <w:rPr>
          <w:b/>
          <w:sz w:val="28"/>
          <w:szCs w:val="28"/>
          <w:lang w:val="uk-UA"/>
        </w:rPr>
      </w:pPr>
      <w:r w:rsidRPr="00BE1131">
        <w:rPr>
          <w:b/>
          <w:sz w:val="28"/>
          <w:szCs w:val="28"/>
          <w:lang w:val="uk-UA"/>
        </w:rPr>
        <w:lastRenderedPageBreak/>
        <w:t xml:space="preserve">ВСТУП </w:t>
      </w:r>
    </w:p>
    <w:p w:rsidR="001F6345" w:rsidRPr="00BE1131" w:rsidRDefault="001F6345" w:rsidP="00C51958">
      <w:pPr>
        <w:spacing w:line="360" w:lineRule="auto"/>
        <w:ind w:left="-284" w:firstLine="851"/>
        <w:jc w:val="center"/>
        <w:rPr>
          <w:b/>
          <w:sz w:val="28"/>
          <w:szCs w:val="28"/>
          <w:lang w:val="uk-UA"/>
        </w:rPr>
      </w:pPr>
    </w:p>
    <w:p w:rsidR="001F6345" w:rsidRPr="00BE1131" w:rsidRDefault="001F6345" w:rsidP="00C51958">
      <w:pPr>
        <w:pStyle w:val="11"/>
        <w:spacing w:before="0" w:after="0" w:line="360" w:lineRule="auto"/>
        <w:ind w:left="-284" w:firstLine="851"/>
        <w:jc w:val="both"/>
        <w:rPr>
          <w:sz w:val="28"/>
          <w:szCs w:val="28"/>
          <w:lang w:val="uk-UA"/>
        </w:rPr>
      </w:pPr>
      <w:r w:rsidRPr="00BE1131">
        <w:rPr>
          <w:b/>
          <w:sz w:val="28"/>
          <w:szCs w:val="28"/>
          <w:lang w:val="uk-UA"/>
        </w:rPr>
        <w:t xml:space="preserve">Актуальність дослідження. </w:t>
      </w:r>
      <w:r>
        <w:rPr>
          <w:color w:val="000000"/>
          <w:sz w:val="28"/>
          <w:szCs w:val="28"/>
          <w:lang w:val="uk-UA"/>
        </w:rPr>
        <w:t>С</w:t>
      </w:r>
      <w:r w:rsidRPr="00BE1131">
        <w:rPr>
          <w:color w:val="000000"/>
          <w:sz w:val="28"/>
          <w:szCs w:val="28"/>
          <w:lang w:val="uk-UA"/>
        </w:rPr>
        <w:t>оціально-політичні та соціально-економічні зміни, які відбуваються в Україні сьогодні, висувають до працівників освітніх організацій нові, більш складні вимоги, що, безумовно, впливає на психологічний стан працівників, обумовлює виникнення емоційного напруження, розвиток значної кількості професійних стресів</w:t>
      </w:r>
      <w:r w:rsidR="00DD34DA">
        <w:rPr>
          <w:color w:val="000000"/>
          <w:sz w:val="28"/>
          <w:szCs w:val="28"/>
          <w:lang w:val="uk-UA"/>
        </w:rPr>
        <w:t xml:space="preserve">. </w:t>
      </w:r>
      <w:r w:rsidRPr="00BE1131">
        <w:rPr>
          <w:sz w:val="28"/>
          <w:szCs w:val="28"/>
          <w:lang w:val="uk-UA"/>
        </w:rPr>
        <w:t xml:space="preserve">Одним із найважчих наслідків довготривалого професійного стресу є синдром «професійного вигорання». </w:t>
      </w:r>
    </w:p>
    <w:p w:rsidR="001F6345" w:rsidRPr="00BE1131" w:rsidRDefault="001F6345" w:rsidP="00C51958">
      <w:pPr>
        <w:pStyle w:val="11"/>
        <w:spacing w:before="0" w:after="0" w:line="360" w:lineRule="auto"/>
        <w:ind w:left="-284" w:firstLine="851"/>
        <w:jc w:val="both"/>
        <w:rPr>
          <w:sz w:val="28"/>
          <w:szCs w:val="28"/>
          <w:lang w:val="uk-UA"/>
        </w:rPr>
      </w:pPr>
      <w:r w:rsidRPr="00BE1131">
        <w:rPr>
          <w:sz w:val="28"/>
          <w:szCs w:val="28"/>
          <w:lang w:val="uk-UA"/>
        </w:rPr>
        <w:t>Аналіз літератури свідчить, що проблема синдрому «професійного вигорання» знайшла своє відображення у роботах зарубіжних і вітчизняних вчених присвячених змісту та структурі цього синдрому (М. Буриш, Г. Діон, Л. М. Карамушка, Н. О. Левицька, М. П. Лейтер, Г. В. Ложкін, С. Д. Максименко, Л. Малець, Е. Махер, В. Є. Орел, М. Л. Смульсон,</w:t>
      </w:r>
      <w:r w:rsidRPr="00BE1131">
        <w:rPr>
          <w:color w:val="000000"/>
          <w:sz w:val="28"/>
          <w:szCs w:val="28"/>
          <w:lang w:val="uk-UA"/>
        </w:rPr>
        <w:t xml:space="preserve"> Т. В. Форманюк,</w:t>
      </w:r>
      <w:r w:rsidRPr="00BE1131">
        <w:rPr>
          <w:sz w:val="28"/>
          <w:szCs w:val="28"/>
          <w:lang w:val="uk-UA"/>
        </w:rPr>
        <w:t xml:space="preserve"> Х. Дж. Фрейденбергер, У. Б. Шуфелі та ін.), а також методам його діагностики (</w:t>
      </w:r>
      <w:r w:rsidRPr="00BE1131">
        <w:rPr>
          <w:color w:val="000000"/>
          <w:sz w:val="28"/>
          <w:szCs w:val="28"/>
          <w:lang w:val="uk-UA"/>
        </w:rPr>
        <w:t xml:space="preserve">В. В. Бойко, Н. Є. Водоп’янова, </w:t>
      </w:r>
      <w:r w:rsidRPr="00BE1131">
        <w:rPr>
          <w:sz w:val="28"/>
          <w:szCs w:val="28"/>
          <w:lang w:val="uk-UA"/>
        </w:rPr>
        <w:t>С. Джексон, К. </w:t>
      </w:r>
      <w:r w:rsidRPr="00BE1131">
        <w:rPr>
          <w:color w:val="000000"/>
          <w:spacing w:val="2"/>
          <w:sz w:val="28"/>
          <w:szCs w:val="28"/>
          <w:lang w:val="uk-UA"/>
        </w:rPr>
        <w:t>Маслач</w:t>
      </w:r>
      <w:r w:rsidRPr="00BE1131">
        <w:rPr>
          <w:color w:val="000000"/>
          <w:sz w:val="28"/>
          <w:szCs w:val="28"/>
          <w:lang w:val="uk-UA"/>
        </w:rPr>
        <w:t xml:space="preserve">, Т. І. Ронгинська, </w:t>
      </w:r>
      <w:r w:rsidRPr="00BE1131">
        <w:rPr>
          <w:sz w:val="28"/>
          <w:szCs w:val="28"/>
          <w:lang w:val="uk-UA"/>
        </w:rPr>
        <w:t>О. С. </w:t>
      </w:r>
      <w:r w:rsidRPr="00BE1131">
        <w:rPr>
          <w:color w:val="000000"/>
          <w:sz w:val="28"/>
          <w:szCs w:val="28"/>
          <w:lang w:val="uk-UA"/>
        </w:rPr>
        <w:t>Старченкова та ін.</w:t>
      </w:r>
      <w:r w:rsidRPr="00BE1131">
        <w:rPr>
          <w:sz w:val="28"/>
          <w:szCs w:val="28"/>
          <w:lang w:val="uk-UA"/>
        </w:rPr>
        <w:t xml:space="preserve">). </w:t>
      </w:r>
    </w:p>
    <w:p w:rsidR="001F6345" w:rsidRPr="00BE1131" w:rsidRDefault="001F6345" w:rsidP="00C51958">
      <w:pPr>
        <w:pStyle w:val="11"/>
        <w:spacing w:before="0" w:after="0" w:line="360" w:lineRule="auto"/>
        <w:ind w:left="-284" w:firstLine="851"/>
        <w:jc w:val="both"/>
        <w:rPr>
          <w:sz w:val="28"/>
          <w:szCs w:val="28"/>
          <w:lang w:val="uk-UA"/>
        </w:rPr>
      </w:pPr>
      <w:r w:rsidRPr="00BE1131">
        <w:rPr>
          <w:sz w:val="28"/>
          <w:szCs w:val="28"/>
          <w:lang w:val="uk-UA"/>
        </w:rPr>
        <w:t>Що ж до особливостей вияву синдрому «професійного вигор</w:t>
      </w:r>
      <w:r>
        <w:rPr>
          <w:sz w:val="28"/>
          <w:szCs w:val="28"/>
          <w:lang w:val="uk-UA"/>
        </w:rPr>
        <w:t>ання» та професійної дезадаптації у соціальних педагогів</w:t>
      </w:r>
      <w:r w:rsidRPr="00BE1131">
        <w:rPr>
          <w:sz w:val="28"/>
          <w:szCs w:val="28"/>
          <w:lang w:val="uk-UA"/>
        </w:rPr>
        <w:t xml:space="preserve"> вітчизняних освітніх організацій та соціально-психологічних детермінант його виникнення, то проблема</w:t>
      </w:r>
      <w:r>
        <w:rPr>
          <w:sz w:val="28"/>
          <w:szCs w:val="28"/>
          <w:lang w:val="uk-UA"/>
        </w:rPr>
        <w:t xml:space="preserve"> щодо вияву синдрому</w:t>
      </w:r>
      <w:r w:rsidRPr="00BE1131">
        <w:rPr>
          <w:sz w:val="28"/>
          <w:szCs w:val="28"/>
          <w:lang w:val="uk-UA"/>
        </w:rPr>
        <w:t xml:space="preserve"> не виступала раніше предметом спеціального дослідження. Отже, соціальна значущість пробле</w:t>
      </w:r>
      <w:r>
        <w:rPr>
          <w:sz w:val="28"/>
          <w:szCs w:val="28"/>
          <w:lang w:val="uk-UA"/>
        </w:rPr>
        <w:t xml:space="preserve">ми та її недостатність вивчення </w:t>
      </w:r>
      <w:r w:rsidRPr="00BE1131">
        <w:rPr>
          <w:sz w:val="28"/>
          <w:szCs w:val="28"/>
          <w:lang w:val="uk-UA"/>
        </w:rPr>
        <w:t xml:space="preserve"> зумовили </w:t>
      </w:r>
      <w:r>
        <w:rPr>
          <w:sz w:val="28"/>
          <w:szCs w:val="28"/>
          <w:lang w:val="uk-UA"/>
        </w:rPr>
        <w:t xml:space="preserve">вибір </w:t>
      </w:r>
      <w:r w:rsidR="0039749A">
        <w:rPr>
          <w:b/>
          <w:sz w:val="28"/>
          <w:szCs w:val="28"/>
          <w:lang w:val="uk-UA"/>
        </w:rPr>
        <w:t xml:space="preserve">теми </w:t>
      </w:r>
      <w:r w:rsidR="00807B08">
        <w:rPr>
          <w:b/>
          <w:sz w:val="28"/>
          <w:szCs w:val="28"/>
          <w:lang w:val="uk-UA"/>
        </w:rPr>
        <w:t>нашої наукової роботи на соціально педагогічну тематику</w:t>
      </w:r>
      <w:r w:rsidRPr="004F7EC0">
        <w:rPr>
          <w:b/>
          <w:sz w:val="28"/>
          <w:szCs w:val="28"/>
          <w:lang w:val="uk-UA"/>
        </w:rPr>
        <w:t>:</w:t>
      </w:r>
      <w:r>
        <w:rPr>
          <w:sz w:val="28"/>
          <w:szCs w:val="28"/>
          <w:lang w:val="uk-UA"/>
        </w:rPr>
        <w:t xml:space="preserve"> «</w:t>
      </w:r>
      <w:r w:rsidR="00456B9B">
        <w:rPr>
          <w:sz w:val="28"/>
          <w:szCs w:val="28"/>
          <w:lang w:val="uk-UA"/>
        </w:rPr>
        <w:t>Профілактика синдрому «професійного вигорання» та професійної дезадаптації соціального педагога</w:t>
      </w:r>
      <w:r>
        <w:rPr>
          <w:sz w:val="28"/>
          <w:szCs w:val="28"/>
          <w:lang w:val="uk-UA"/>
        </w:rPr>
        <w:t>».</w:t>
      </w:r>
    </w:p>
    <w:p w:rsidR="001F6345" w:rsidRPr="00BE1131" w:rsidRDefault="001F6345" w:rsidP="00C51958">
      <w:pPr>
        <w:tabs>
          <w:tab w:val="left" w:pos="851"/>
        </w:tabs>
        <w:spacing w:line="360" w:lineRule="auto"/>
        <w:ind w:left="-284" w:firstLine="851"/>
        <w:jc w:val="both"/>
        <w:rPr>
          <w:sz w:val="28"/>
          <w:szCs w:val="28"/>
          <w:lang w:val="uk-UA"/>
        </w:rPr>
      </w:pPr>
      <w:r w:rsidRPr="00BE1131">
        <w:rPr>
          <w:b/>
          <w:sz w:val="28"/>
          <w:szCs w:val="28"/>
          <w:lang w:val="uk-UA"/>
        </w:rPr>
        <w:t xml:space="preserve">Мета дослідження </w:t>
      </w:r>
      <w:r>
        <w:rPr>
          <w:sz w:val="28"/>
          <w:szCs w:val="28"/>
          <w:lang w:val="uk-UA"/>
        </w:rPr>
        <w:t>– визначити  зміст, соціально-психологічні</w:t>
      </w:r>
      <w:r w:rsidRPr="00BE1131">
        <w:rPr>
          <w:sz w:val="28"/>
          <w:szCs w:val="28"/>
          <w:lang w:val="uk-UA"/>
        </w:rPr>
        <w:t xml:space="preserve"> детермінант</w:t>
      </w:r>
      <w:r>
        <w:rPr>
          <w:sz w:val="28"/>
          <w:szCs w:val="28"/>
          <w:lang w:val="uk-UA"/>
        </w:rPr>
        <w:t>и</w:t>
      </w:r>
      <w:r w:rsidRPr="00BE1131">
        <w:rPr>
          <w:sz w:val="28"/>
          <w:szCs w:val="28"/>
          <w:lang w:val="uk-UA"/>
        </w:rPr>
        <w:t xml:space="preserve"> синдрому «професійного вигорання» </w:t>
      </w:r>
      <w:r>
        <w:rPr>
          <w:sz w:val="28"/>
          <w:szCs w:val="28"/>
          <w:lang w:val="uk-UA"/>
        </w:rPr>
        <w:t>та професійної дезадаптації у соціальних педагогів та розробити практичні кроки</w:t>
      </w:r>
      <w:r w:rsidRPr="00BE1131">
        <w:rPr>
          <w:sz w:val="28"/>
          <w:szCs w:val="28"/>
          <w:lang w:val="uk-UA"/>
        </w:rPr>
        <w:t xml:space="preserve"> соціально-психологічної профілактики та </w:t>
      </w:r>
      <w:r>
        <w:rPr>
          <w:sz w:val="28"/>
          <w:szCs w:val="28"/>
          <w:lang w:val="uk-UA"/>
        </w:rPr>
        <w:t>подолання цього явища</w:t>
      </w:r>
      <w:r w:rsidRPr="00BE1131">
        <w:rPr>
          <w:sz w:val="28"/>
          <w:szCs w:val="28"/>
          <w:lang w:val="uk-UA"/>
        </w:rPr>
        <w:t xml:space="preserve">. </w:t>
      </w:r>
    </w:p>
    <w:p w:rsidR="001F6345" w:rsidRPr="00BE1131" w:rsidRDefault="001F6345" w:rsidP="00C51958">
      <w:pPr>
        <w:spacing w:line="360" w:lineRule="auto"/>
        <w:ind w:left="-284" w:firstLine="851"/>
        <w:jc w:val="both"/>
        <w:rPr>
          <w:sz w:val="28"/>
          <w:szCs w:val="28"/>
          <w:lang w:val="uk-UA"/>
        </w:rPr>
      </w:pPr>
      <w:r w:rsidRPr="00BE1131">
        <w:rPr>
          <w:b/>
          <w:sz w:val="28"/>
          <w:szCs w:val="28"/>
          <w:lang w:val="uk-UA"/>
        </w:rPr>
        <w:t>Об’єкт дослідження</w:t>
      </w:r>
      <w:r w:rsidR="00415F85">
        <w:rPr>
          <w:sz w:val="28"/>
          <w:szCs w:val="28"/>
          <w:lang w:val="uk-UA"/>
        </w:rPr>
        <w:t xml:space="preserve"> </w:t>
      </w:r>
      <w:r w:rsidR="00807B08">
        <w:rPr>
          <w:sz w:val="28"/>
          <w:szCs w:val="28"/>
          <w:lang w:val="uk-UA"/>
        </w:rPr>
        <w:t>– соціальні педагоги.</w:t>
      </w:r>
      <w:r w:rsidRPr="00BE1131">
        <w:rPr>
          <w:sz w:val="28"/>
          <w:szCs w:val="28"/>
          <w:lang w:val="uk-UA"/>
        </w:rPr>
        <w:t xml:space="preserve"> </w:t>
      </w:r>
    </w:p>
    <w:p w:rsidR="001F6345" w:rsidRPr="00BE1131" w:rsidRDefault="001F6345" w:rsidP="00C51958">
      <w:pPr>
        <w:spacing w:line="360" w:lineRule="auto"/>
        <w:ind w:left="-284" w:firstLine="851"/>
        <w:jc w:val="both"/>
        <w:rPr>
          <w:sz w:val="28"/>
          <w:szCs w:val="28"/>
          <w:lang w:val="uk-UA"/>
        </w:rPr>
      </w:pPr>
      <w:r w:rsidRPr="00BE1131">
        <w:rPr>
          <w:b/>
          <w:sz w:val="28"/>
          <w:szCs w:val="28"/>
          <w:lang w:val="uk-UA"/>
        </w:rPr>
        <w:t>Предмет дослідження</w:t>
      </w:r>
      <w:r>
        <w:rPr>
          <w:sz w:val="28"/>
          <w:szCs w:val="28"/>
          <w:lang w:val="uk-UA"/>
        </w:rPr>
        <w:t xml:space="preserve"> –</w:t>
      </w:r>
      <w:r w:rsidRPr="00BE1131">
        <w:rPr>
          <w:sz w:val="28"/>
          <w:szCs w:val="28"/>
          <w:lang w:val="uk-UA"/>
        </w:rPr>
        <w:t xml:space="preserve"> </w:t>
      </w:r>
      <w:r w:rsidR="00456B9B">
        <w:rPr>
          <w:sz w:val="28"/>
          <w:szCs w:val="28"/>
          <w:lang w:val="uk-UA"/>
        </w:rPr>
        <w:t>особливості профілактики синдрому «професійного вигорання» та професійної дезадаптації у соціальних педагогів.</w:t>
      </w:r>
    </w:p>
    <w:p w:rsidR="001F6345" w:rsidRPr="00BE1131" w:rsidRDefault="001F6345" w:rsidP="00C51958">
      <w:pPr>
        <w:spacing w:line="360" w:lineRule="auto"/>
        <w:ind w:left="-284" w:firstLine="851"/>
        <w:jc w:val="both"/>
        <w:rPr>
          <w:b/>
          <w:sz w:val="28"/>
          <w:szCs w:val="28"/>
          <w:lang w:val="uk-UA"/>
        </w:rPr>
      </w:pPr>
      <w:r>
        <w:rPr>
          <w:sz w:val="28"/>
          <w:szCs w:val="28"/>
          <w:lang w:val="uk-UA"/>
        </w:rPr>
        <w:lastRenderedPageBreak/>
        <w:t>У відповідності з метою</w:t>
      </w:r>
      <w:r w:rsidRPr="00BE1131">
        <w:rPr>
          <w:sz w:val="28"/>
          <w:szCs w:val="28"/>
          <w:lang w:val="uk-UA"/>
        </w:rPr>
        <w:t xml:space="preserve"> визначено наступні </w:t>
      </w:r>
      <w:r w:rsidRPr="00BE1131">
        <w:rPr>
          <w:b/>
          <w:sz w:val="28"/>
          <w:szCs w:val="28"/>
          <w:lang w:val="uk-UA"/>
        </w:rPr>
        <w:t xml:space="preserve">завдання дослідження: </w:t>
      </w:r>
    </w:p>
    <w:p w:rsidR="00415F85" w:rsidRDefault="001F6345" w:rsidP="00C51958">
      <w:pPr>
        <w:numPr>
          <w:ilvl w:val="0"/>
          <w:numId w:val="1"/>
        </w:numPr>
        <w:tabs>
          <w:tab w:val="clear" w:pos="1455"/>
          <w:tab w:val="num" w:pos="0"/>
        </w:tabs>
        <w:spacing w:line="360" w:lineRule="auto"/>
        <w:ind w:left="-284" w:firstLine="851"/>
        <w:jc w:val="both"/>
        <w:rPr>
          <w:sz w:val="28"/>
          <w:szCs w:val="28"/>
          <w:lang w:val="uk-UA"/>
        </w:rPr>
      </w:pPr>
      <w:r w:rsidRPr="00415F85">
        <w:rPr>
          <w:sz w:val="28"/>
          <w:szCs w:val="28"/>
          <w:lang w:val="uk-UA"/>
        </w:rPr>
        <w:t xml:space="preserve">Розкрити </w:t>
      </w:r>
      <w:r w:rsidR="00415F85">
        <w:rPr>
          <w:sz w:val="28"/>
          <w:szCs w:val="28"/>
          <w:lang w:val="uk-UA"/>
        </w:rPr>
        <w:t>науковий аналіз синдрому «професійного вигорання» як чинника дезадаптації соціального педагога</w:t>
      </w:r>
    </w:p>
    <w:p w:rsidR="001F6345" w:rsidRPr="00415F85" w:rsidRDefault="001F6345" w:rsidP="00C51958">
      <w:pPr>
        <w:numPr>
          <w:ilvl w:val="0"/>
          <w:numId w:val="1"/>
        </w:numPr>
        <w:tabs>
          <w:tab w:val="clear" w:pos="1455"/>
          <w:tab w:val="num" w:pos="0"/>
        </w:tabs>
        <w:spacing w:line="360" w:lineRule="auto"/>
        <w:ind w:left="-284" w:firstLine="851"/>
        <w:jc w:val="both"/>
        <w:rPr>
          <w:sz w:val="28"/>
          <w:szCs w:val="28"/>
          <w:lang w:val="uk-UA"/>
        </w:rPr>
      </w:pPr>
      <w:r w:rsidRPr="00415F85">
        <w:rPr>
          <w:sz w:val="28"/>
          <w:szCs w:val="28"/>
          <w:lang w:val="uk-UA"/>
        </w:rPr>
        <w:t xml:space="preserve">Виявити основні </w:t>
      </w:r>
      <w:r w:rsidR="00C67C74">
        <w:rPr>
          <w:sz w:val="28"/>
          <w:szCs w:val="28"/>
          <w:lang w:val="uk-UA"/>
        </w:rPr>
        <w:t xml:space="preserve">причини виникнення </w:t>
      </w:r>
      <w:r w:rsidRPr="00415F85">
        <w:rPr>
          <w:sz w:val="28"/>
          <w:szCs w:val="28"/>
          <w:lang w:val="uk-UA"/>
        </w:rPr>
        <w:t>синдрому «професійного вигорання» та професійної дезадаптації у соціальних педагогів</w:t>
      </w:r>
      <w:r w:rsidR="00C67C74">
        <w:rPr>
          <w:sz w:val="28"/>
          <w:szCs w:val="28"/>
          <w:lang w:val="uk-UA"/>
        </w:rPr>
        <w:t>.</w:t>
      </w:r>
    </w:p>
    <w:p w:rsidR="00C67C74" w:rsidRDefault="001F6345" w:rsidP="00C51958">
      <w:pPr>
        <w:numPr>
          <w:ilvl w:val="0"/>
          <w:numId w:val="1"/>
        </w:numPr>
        <w:tabs>
          <w:tab w:val="clear" w:pos="1455"/>
          <w:tab w:val="num" w:pos="0"/>
        </w:tabs>
        <w:spacing w:line="360" w:lineRule="auto"/>
        <w:ind w:left="-284" w:firstLine="851"/>
        <w:jc w:val="both"/>
        <w:rPr>
          <w:sz w:val="28"/>
          <w:szCs w:val="28"/>
          <w:lang w:val="uk-UA"/>
        </w:rPr>
      </w:pPr>
      <w:r>
        <w:rPr>
          <w:sz w:val="28"/>
          <w:szCs w:val="28"/>
          <w:lang w:val="uk-UA"/>
        </w:rPr>
        <w:t>Експерементально перевірити наявність компонентів синдрому «професійного вигорання» у соціальних педагогів</w:t>
      </w:r>
      <w:r w:rsidRPr="00BE1131">
        <w:rPr>
          <w:sz w:val="28"/>
          <w:szCs w:val="28"/>
          <w:lang w:val="uk-UA"/>
        </w:rPr>
        <w:t xml:space="preserve">. </w:t>
      </w:r>
    </w:p>
    <w:p w:rsidR="00C67C74" w:rsidRDefault="00C67C74" w:rsidP="00C51958">
      <w:pPr>
        <w:numPr>
          <w:ilvl w:val="0"/>
          <w:numId w:val="1"/>
        </w:numPr>
        <w:tabs>
          <w:tab w:val="clear" w:pos="1455"/>
          <w:tab w:val="num" w:pos="0"/>
        </w:tabs>
        <w:spacing w:line="360" w:lineRule="auto"/>
        <w:ind w:left="-284" w:firstLine="851"/>
        <w:jc w:val="both"/>
        <w:rPr>
          <w:sz w:val="28"/>
          <w:szCs w:val="28"/>
          <w:lang w:val="uk-UA"/>
        </w:rPr>
      </w:pPr>
      <w:r>
        <w:rPr>
          <w:sz w:val="28"/>
          <w:szCs w:val="28"/>
          <w:lang w:val="uk-UA"/>
        </w:rPr>
        <w:t>Проаналізувати ефективність розвитку стресостійкості як запобігання синдрому «професійного вигорання».</w:t>
      </w:r>
    </w:p>
    <w:p w:rsidR="001F6345" w:rsidRPr="00C67C74" w:rsidRDefault="001F6345" w:rsidP="00C51958">
      <w:pPr>
        <w:spacing w:line="360" w:lineRule="auto"/>
        <w:ind w:left="-284" w:firstLine="851"/>
        <w:jc w:val="both"/>
        <w:rPr>
          <w:sz w:val="28"/>
          <w:szCs w:val="28"/>
          <w:lang w:val="uk-UA"/>
        </w:rPr>
      </w:pPr>
      <w:r w:rsidRPr="00C67C74">
        <w:rPr>
          <w:b/>
          <w:spacing w:val="-8"/>
          <w:sz w:val="28"/>
          <w:szCs w:val="28"/>
          <w:lang w:val="uk-UA"/>
        </w:rPr>
        <w:t>Методи дослідження.</w:t>
      </w:r>
      <w:r w:rsidRPr="00C67C74">
        <w:rPr>
          <w:spacing w:val="-8"/>
          <w:sz w:val="28"/>
          <w:szCs w:val="28"/>
          <w:lang w:val="uk-UA"/>
        </w:rPr>
        <w:t xml:space="preserve"> Теоретичні (аналіз та узагальнення  проблеми на базі наукової психолого-педагогічної дослідницької літератури); емпіричні (тести, анкетування, психомалюнок ); методи статистичного аналізу отриманих даних.</w:t>
      </w:r>
    </w:p>
    <w:p w:rsidR="001F6345" w:rsidRPr="00BE1131" w:rsidRDefault="001F6345" w:rsidP="00C51958">
      <w:pPr>
        <w:spacing w:line="360" w:lineRule="auto"/>
        <w:ind w:left="-284" w:firstLine="851"/>
        <w:jc w:val="both"/>
        <w:rPr>
          <w:sz w:val="28"/>
          <w:szCs w:val="28"/>
          <w:lang w:val="uk-UA"/>
        </w:rPr>
      </w:pPr>
      <w:r w:rsidRPr="00BE1131">
        <w:rPr>
          <w:b/>
          <w:sz w:val="28"/>
          <w:szCs w:val="28"/>
          <w:lang w:val="uk-UA"/>
        </w:rPr>
        <w:t xml:space="preserve">Теоретичне значення </w:t>
      </w:r>
      <w:r w:rsidRPr="00BE1131">
        <w:rPr>
          <w:sz w:val="28"/>
          <w:szCs w:val="28"/>
          <w:lang w:val="uk-UA"/>
        </w:rPr>
        <w:t>дослідження полягає у: а) розкритті змісту та структури синдрому «пр</w:t>
      </w:r>
      <w:r>
        <w:rPr>
          <w:sz w:val="28"/>
          <w:szCs w:val="28"/>
          <w:lang w:val="uk-UA"/>
        </w:rPr>
        <w:t>офесійного вигорання» та професійної дезадаптації у соціальних педагогів</w:t>
      </w:r>
      <w:r w:rsidRPr="00BE1131">
        <w:rPr>
          <w:sz w:val="28"/>
          <w:szCs w:val="28"/>
          <w:lang w:val="uk-UA"/>
        </w:rPr>
        <w:t>; б) класифікації соціально-психологічних детермінант виникнення синдрому «пр</w:t>
      </w:r>
      <w:r>
        <w:rPr>
          <w:sz w:val="28"/>
          <w:szCs w:val="28"/>
          <w:lang w:val="uk-UA"/>
        </w:rPr>
        <w:t>офесійного вигорання» та професійної деадаптації у соціальних педагогів</w:t>
      </w:r>
      <w:r w:rsidRPr="00BE1131">
        <w:rPr>
          <w:sz w:val="28"/>
          <w:szCs w:val="28"/>
          <w:lang w:val="uk-UA"/>
        </w:rPr>
        <w:t>; в) визначенні соціально-психологічних умов профілактики та подолання синдрому «пр</w:t>
      </w:r>
      <w:r>
        <w:rPr>
          <w:sz w:val="28"/>
          <w:szCs w:val="28"/>
          <w:lang w:val="uk-UA"/>
        </w:rPr>
        <w:t>офесійного вигорання» та професійної дезадаптації у соціальних педагогів</w:t>
      </w:r>
      <w:r w:rsidRPr="00BE1131">
        <w:rPr>
          <w:sz w:val="28"/>
          <w:szCs w:val="28"/>
          <w:lang w:val="uk-UA"/>
        </w:rPr>
        <w:t xml:space="preserve">. </w:t>
      </w:r>
    </w:p>
    <w:p w:rsidR="0039749A" w:rsidRDefault="001F6345" w:rsidP="00C51958">
      <w:pPr>
        <w:spacing w:line="360" w:lineRule="auto"/>
        <w:ind w:left="-284" w:firstLine="851"/>
        <w:jc w:val="both"/>
        <w:rPr>
          <w:sz w:val="28"/>
          <w:szCs w:val="28"/>
          <w:lang w:val="uk-UA"/>
        </w:rPr>
      </w:pPr>
      <w:r w:rsidRPr="00BE1131">
        <w:rPr>
          <w:b/>
          <w:sz w:val="28"/>
          <w:szCs w:val="28"/>
          <w:lang w:val="uk-UA"/>
        </w:rPr>
        <w:t>Практичне значення</w:t>
      </w:r>
      <w:r w:rsidRPr="00BE1131">
        <w:rPr>
          <w:sz w:val="28"/>
          <w:szCs w:val="28"/>
          <w:lang w:val="uk-UA"/>
        </w:rPr>
        <w:t xml:space="preserve"> роботи полягає в то</w:t>
      </w:r>
      <w:r>
        <w:rPr>
          <w:sz w:val="28"/>
          <w:szCs w:val="28"/>
          <w:lang w:val="uk-UA"/>
        </w:rPr>
        <w:t>му, що отримані в бакалаврському</w:t>
      </w:r>
      <w:r w:rsidRPr="00BE1131">
        <w:rPr>
          <w:sz w:val="28"/>
          <w:szCs w:val="28"/>
          <w:lang w:val="uk-UA"/>
        </w:rPr>
        <w:t xml:space="preserve"> дослідженні дані можуть будуть використані в системі вузівської та післядипломної освіти для підготовки: а) майбутн</w:t>
      </w:r>
      <w:r>
        <w:rPr>
          <w:sz w:val="28"/>
          <w:szCs w:val="28"/>
          <w:lang w:val="uk-UA"/>
        </w:rPr>
        <w:t>іх та реально працюючих соціальних</w:t>
      </w:r>
      <w:r w:rsidRPr="00BE1131">
        <w:rPr>
          <w:sz w:val="28"/>
          <w:szCs w:val="28"/>
          <w:lang w:val="uk-UA"/>
        </w:rPr>
        <w:t xml:space="preserve"> </w:t>
      </w:r>
      <w:r>
        <w:rPr>
          <w:sz w:val="28"/>
          <w:szCs w:val="28"/>
          <w:lang w:val="uk-UA"/>
        </w:rPr>
        <w:t xml:space="preserve">педагогів </w:t>
      </w:r>
      <w:r w:rsidRPr="00BE1131">
        <w:rPr>
          <w:sz w:val="28"/>
          <w:szCs w:val="28"/>
          <w:lang w:val="uk-UA"/>
        </w:rPr>
        <w:t>з метою профілактики та подолання синдрому «професійного вигорання»</w:t>
      </w:r>
      <w:r>
        <w:rPr>
          <w:sz w:val="28"/>
          <w:szCs w:val="28"/>
          <w:lang w:val="uk-UA"/>
        </w:rPr>
        <w:t xml:space="preserve"> та професійної дезадаптації</w:t>
      </w:r>
      <w:r w:rsidRPr="00BE1131">
        <w:rPr>
          <w:sz w:val="28"/>
          <w:szCs w:val="28"/>
          <w:lang w:val="uk-UA"/>
        </w:rPr>
        <w:t xml:space="preserve">; б) керівників закладів середньої освіти до розуміння сутності синдрому «професійного </w:t>
      </w:r>
      <w:r>
        <w:rPr>
          <w:sz w:val="28"/>
          <w:szCs w:val="28"/>
          <w:lang w:val="uk-UA"/>
        </w:rPr>
        <w:t>в</w:t>
      </w:r>
      <w:r w:rsidRPr="00BE1131">
        <w:rPr>
          <w:sz w:val="28"/>
          <w:szCs w:val="28"/>
          <w:lang w:val="uk-UA"/>
        </w:rPr>
        <w:t>игорання»</w:t>
      </w:r>
      <w:r>
        <w:rPr>
          <w:sz w:val="28"/>
          <w:szCs w:val="28"/>
          <w:lang w:val="uk-UA"/>
        </w:rPr>
        <w:t xml:space="preserve"> та професійної дезадаптації, детермінант їх виникнення.</w:t>
      </w:r>
      <w:r w:rsidRPr="00BE1131">
        <w:rPr>
          <w:sz w:val="28"/>
          <w:szCs w:val="28"/>
          <w:lang w:val="uk-UA"/>
        </w:rPr>
        <w:t xml:space="preserve"> </w:t>
      </w:r>
    </w:p>
    <w:p w:rsidR="00C51958" w:rsidRDefault="00C51958" w:rsidP="00C51958">
      <w:pPr>
        <w:spacing w:after="200" w:line="276" w:lineRule="auto"/>
        <w:ind w:left="-284"/>
        <w:rPr>
          <w:lang w:val="uk-UA"/>
        </w:rPr>
      </w:pPr>
      <w:r>
        <w:rPr>
          <w:lang w:val="uk-UA"/>
        </w:rPr>
        <w:br w:type="page"/>
      </w:r>
    </w:p>
    <w:p w:rsidR="00C51958" w:rsidRPr="00D95B2E" w:rsidRDefault="00C51958" w:rsidP="00C51958">
      <w:pPr>
        <w:spacing w:line="360" w:lineRule="auto"/>
        <w:ind w:left="-284" w:firstLine="851"/>
        <w:jc w:val="center"/>
        <w:rPr>
          <w:b/>
          <w:sz w:val="28"/>
          <w:szCs w:val="28"/>
        </w:rPr>
      </w:pPr>
      <w:r>
        <w:rPr>
          <w:b/>
          <w:sz w:val="28"/>
          <w:szCs w:val="28"/>
        </w:rPr>
        <w:lastRenderedPageBreak/>
        <w:t>РОЗДІЛ 1</w:t>
      </w:r>
    </w:p>
    <w:p w:rsidR="00C51958" w:rsidRPr="001E10A7" w:rsidRDefault="00C51958" w:rsidP="00C51958">
      <w:pPr>
        <w:spacing w:line="360" w:lineRule="auto"/>
        <w:ind w:left="-284" w:firstLine="851"/>
        <w:jc w:val="center"/>
        <w:rPr>
          <w:b/>
          <w:sz w:val="28"/>
          <w:szCs w:val="28"/>
          <w:lang w:val="uk-UA"/>
        </w:rPr>
      </w:pPr>
      <w:r>
        <w:rPr>
          <w:b/>
          <w:sz w:val="28"/>
          <w:szCs w:val="28"/>
        </w:rPr>
        <w:t xml:space="preserve">НАУКОВО-ТЕОРЕТИЧНІ ЗАСАДИ ДОСЛІДЖЕННЯ ФЕНОМЕНУ «ПРОФЕСІЙНОГО ВИГОРАННЯ» У </w:t>
      </w:r>
      <w:r>
        <w:rPr>
          <w:b/>
          <w:sz w:val="28"/>
          <w:szCs w:val="28"/>
          <w:lang w:val="uk-UA"/>
        </w:rPr>
        <w:t>СОЦІАЛЬНИХ ПЕДАГОГІВ</w:t>
      </w:r>
    </w:p>
    <w:p w:rsidR="00C51958" w:rsidRPr="00D95B2E" w:rsidRDefault="00C51958" w:rsidP="00C51958">
      <w:pPr>
        <w:spacing w:line="360" w:lineRule="auto"/>
        <w:ind w:left="-284" w:firstLine="851"/>
        <w:jc w:val="both"/>
        <w:rPr>
          <w:b/>
          <w:sz w:val="28"/>
          <w:szCs w:val="28"/>
        </w:rPr>
      </w:pPr>
    </w:p>
    <w:p w:rsidR="00C51958" w:rsidRPr="00D95B2E" w:rsidRDefault="00C51958" w:rsidP="00C51958">
      <w:pPr>
        <w:spacing w:line="360" w:lineRule="auto"/>
        <w:ind w:left="-284" w:firstLine="851"/>
        <w:jc w:val="both"/>
        <w:rPr>
          <w:b/>
          <w:sz w:val="28"/>
          <w:szCs w:val="28"/>
        </w:rPr>
      </w:pPr>
    </w:p>
    <w:p w:rsidR="00C51958" w:rsidRPr="00D95B2E" w:rsidRDefault="00C51958" w:rsidP="00C51958">
      <w:pPr>
        <w:spacing w:line="360" w:lineRule="auto"/>
        <w:ind w:left="-284" w:firstLine="851"/>
        <w:jc w:val="both"/>
        <w:rPr>
          <w:b/>
          <w:sz w:val="28"/>
          <w:szCs w:val="28"/>
        </w:rPr>
      </w:pPr>
      <w:r>
        <w:rPr>
          <w:b/>
          <w:sz w:val="28"/>
          <w:szCs w:val="28"/>
        </w:rPr>
        <w:t>1.1. Поняття про стрес, професійний стрес, їх структура та взаємозв’язок</w:t>
      </w:r>
    </w:p>
    <w:p w:rsidR="00C51958" w:rsidRPr="00D95B2E" w:rsidRDefault="00C51958" w:rsidP="00C51958">
      <w:pPr>
        <w:spacing w:line="360" w:lineRule="auto"/>
        <w:ind w:left="-284" w:firstLine="851"/>
        <w:jc w:val="both"/>
        <w:rPr>
          <w:sz w:val="28"/>
          <w:szCs w:val="28"/>
        </w:rPr>
      </w:pPr>
    </w:p>
    <w:p w:rsidR="00C51958" w:rsidRPr="00D95B2E" w:rsidRDefault="00C51958" w:rsidP="00C51958">
      <w:pPr>
        <w:spacing w:line="360" w:lineRule="auto"/>
        <w:ind w:left="-284" w:firstLine="851"/>
        <w:jc w:val="both"/>
        <w:rPr>
          <w:sz w:val="28"/>
          <w:szCs w:val="28"/>
        </w:rPr>
      </w:pPr>
      <w:r>
        <w:rPr>
          <w:sz w:val="28"/>
          <w:szCs w:val="28"/>
        </w:rPr>
        <w:t xml:space="preserve">Інтенсифікація життя, ускладнення технологій, підвищення вимог до особистості у професійному житті призводить до того, що з часом вивчення феномену стресу не тільки не втрачає своєї актуальності, а навпаки викликає все більшу і більшу увагу дослідників з різних галузей знань. Стрес – комплексне та багаторівневе явище. Вивченням феномену стресу займаються різні науки: психологія, фізіологія, медицина, соціологія, економіка тощо. </w:t>
      </w:r>
    </w:p>
    <w:p w:rsidR="00C51958" w:rsidRPr="00A5585F" w:rsidRDefault="00C51958" w:rsidP="00C51958">
      <w:pPr>
        <w:pStyle w:val="af"/>
        <w:spacing w:line="360" w:lineRule="auto"/>
        <w:ind w:left="-284" w:firstLine="851"/>
        <w:rPr>
          <w:sz w:val="28"/>
          <w:szCs w:val="28"/>
          <w:lang w:val="uk-UA"/>
        </w:rPr>
      </w:pPr>
      <w:r>
        <w:rPr>
          <w:sz w:val="28"/>
          <w:szCs w:val="28"/>
        </w:rPr>
        <w:t xml:space="preserve">Однією з перших наукових спроб пояснити захворювання, пов’язані зі стресом була зроблена Гансом Сельє у 1946 р. </w:t>
      </w:r>
      <w:r>
        <w:rPr>
          <w:i/>
          <w:sz w:val="28"/>
          <w:szCs w:val="28"/>
        </w:rPr>
        <w:t>Стрес або загальний адаптаційний синдром</w:t>
      </w:r>
      <w:r>
        <w:rPr>
          <w:sz w:val="28"/>
          <w:szCs w:val="28"/>
        </w:rPr>
        <w:t xml:space="preserve"> (за положенням Г. Сельє) – це фізіологічна реакція організму, яка виникає у результаті впливу фізичних, хімічних або органічних факторів [</w:t>
      </w:r>
      <w:r>
        <w:rPr>
          <w:sz w:val="28"/>
          <w:szCs w:val="28"/>
          <w:lang w:val="uk-UA"/>
        </w:rPr>
        <w:t>52</w:t>
      </w:r>
      <w:r>
        <w:rPr>
          <w:sz w:val="28"/>
          <w:szCs w:val="28"/>
        </w:rPr>
        <w:t>]. За Гансом Сельє, будь-яка несподіванка, що порушує звичний перебіг життя, може стати причиною стресу або стресом. При цьому не мають значення зміст самої ситуації та ступінь її об’єктивної загрози. Важливим є саме суб’єктивне ставлення до неї. Тому певна ситуація одним може сприйматися як стресова, а у інших вона не викличе жодного стресу.</w:t>
      </w:r>
    </w:p>
    <w:p w:rsidR="00C51958" w:rsidRPr="00D95B2E" w:rsidRDefault="00C51958" w:rsidP="00C51958">
      <w:pPr>
        <w:pStyle w:val="af"/>
        <w:spacing w:line="360" w:lineRule="auto"/>
        <w:ind w:left="-284" w:firstLine="851"/>
        <w:rPr>
          <w:sz w:val="28"/>
          <w:szCs w:val="28"/>
        </w:rPr>
      </w:pPr>
      <w:r>
        <w:rPr>
          <w:sz w:val="28"/>
          <w:szCs w:val="28"/>
        </w:rPr>
        <w:t xml:space="preserve">Г. Сельє ідентифікував </w:t>
      </w:r>
      <w:r>
        <w:rPr>
          <w:i/>
          <w:sz w:val="28"/>
          <w:szCs w:val="28"/>
        </w:rPr>
        <w:t>три стадії стресу</w:t>
      </w:r>
      <w:r>
        <w:rPr>
          <w:sz w:val="28"/>
          <w:szCs w:val="28"/>
        </w:rPr>
        <w:t xml:space="preserve"> або загального адаптаційного синдрому:</w:t>
      </w:r>
    </w:p>
    <w:p w:rsidR="00C51958" w:rsidRPr="00D95B2E" w:rsidRDefault="00C51958" w:rsidP="00C51958">
      <w:pPr>
        <w:pStyle w:val="af"/>
        <w:spacing w:line="360" w:lineRule="auto"/>
        <w:ind w:left="-284" w:firstLine="851"/>
        <w:rPr>
          <w:sz w:val="28"/>
          <w:szCs w:val="28"/>
        </w:rPr>
      </w:pPr>
      <w:r>
        <w:rPr>
          <w:sz w:val="28"/>
          <w:szCs w:val="28"/>
        </w:rPr>
        <w:t>1.</w:t>
      </w:r>
      <w:r>
        <w:rPr>
          <w:i/>
          <w:sz w:val="28"/>
          <w:szCs w:val="28"/>
        </w:rPr>
        <w:t> Стадія тривоги</w:t>
      </w:r>
      <w:r>
        <w:rPr>
          <w:sz w:val="28"/>
          <w:szCs w:val="28"/>
        </w:rPr>
        <w:t xml:space="preserve">. Організм мобілізується для зустрічі з загрозою. Відбуваються біологічні реакції, які обумовлюють боротьбу або втечу. З погляду фізіології це певні порушення: згущення крові, підвищення тиску, збільшення печінки, тощо. За початковою фазою зниженої здатності людини до опору настає шок, при якому активізуються індивідуальні захисні механізми людини. Стадія тривоги виникає при першій появі стресора. </w:t>
      </w:r>
    </w:p>
    <w:p w:rsidR="00C51958" w:rsidRPr="00D95B2E" w:rsidRDefault="00C51958" w:rsidP="00C51958">
      <w:pPr>
        <w:pStyle w:val="af"/>
        <w:spacing w:line="360" w:lineRule="auto"/>
        <w:ind w:left="-284" w:firstLine="851"/>
        <w:rPr>
          <w:sz w:val="28"/>
          <w:szCs w:val="28"/>
        </w:rPr>
      </w:pPr>
      <w:r>
        <w:rPr>
          <w:sz w:val="28"/>
          <w:szCs w:val="28"/>
        </w:rPr>
        <w:lastRenderedPageBreak/>
        <w:t>2.</w:t>
      </w:r>
      <w:r>
        <w:rPr>
          <w:i/>
          <w:sz w:val="28"/>
          <w:szCs w:val="28"/>
        </w:rPr>
        <w:t> Стадія резистентності</w:t>
      </w:r>
      <w:r>
        <w:rPr>
          <w:sz w:val="28"/>
          <w:szCs w:val="28"/>
        </w:rPr>
        <w:t xml:space="preserve"> (опору). Настає в результаті тривалої дії стресора й необхідності підтримки захисних сил організму. Організм намагається чинити опір загрозі або справлятися з нею, якщо загроза продовжує діяти і її не можна уникнути. Фізіологічні реакції перевищують норму, і це робить тіло вразливішим для інших стресорів. Організм намагається збалансувати витрати адаптаційних резервів на фоні адекватного зовнішнім умовам напруження функціональних систем. Це стадія максимальної адаптації та (в ідеалі) успішного повернення до душевної рівноваги. Врешті-решт тіло адаптується до стресу і повертається до нормального стану. Але, якщо стрес не зникає, або якщо не спрацьовує захисний механізм, людина переходить до третьої стадії.</w:t>
      </w:r>
    </w:p>
    <w:p w:rsidR="00C51958" w:rsidRPr="00D95B2E" w:rsidRDefault="00C51958" w:rsidP="00C51958">
      <w:pPr>
        <w:spacing w:line="360" w:lineRule="auto"/>
        <w:ind w:left="-284" w:firstLine="851"/>
        <w:jc w:val="both"/>
        <w:rPr>
          <w:sz w:val="28"/>
          <w:szCs w:val="28"/>
        </w:rPr>
      </w:pPr>
      <w:r>
        <w:rPr>
          <w:sz w:val="28"/>
          <w:szCs w:val="28"/>
        </w:rPr>
        <w:t>3. </w:t>
      </w:r>
      <w:r>
        <w:rPr>
          <w:i/>
          <w:sz w:val="28"/>
          <w:szCs w:val="28"/>
        </w:rPr>
        <w:t>Стадія виснаження</w:t>
      </w:r>
      <w:r>
        <w:rPr>
          <w:sz w:val="28"/>
          <w:szCs w:val="28"/>
        </w:rPr>
        <w:t>. Настає у випадку порушення захисних пристосувальних механізмів при надмірно сильному і тривалому впливі стресора. Дуже різко знижуються адаптаційні резерви та опір організму. Виникає відчуття спустошенності. Тривала дія стресу і неспроможність людини до адаптації можуть виснажити ресурси тіла. Вразливість до втоми, фізичні проблеми можуть призвести до хвороб і навіть до загибелі організму. Ті самі реакції, які дозволяють опиратися короткочасним стресам – підсилення енергії напруження м’язів, недопускання ознак болю, припинення травлення, підйом тиску крові – за тривалої дії стають шкідливими. Ось яка схема цього процесу: «Стресор → Стрес → здорове пристосування чи хвороба».</w:t>
      </w:r>
    </w:p>
    <w:p w:rsidR="00C51958" w:rsidRPr="00D95B2E" w:rsidRDefault="00C51958" w:rsidP="00C51958">
      <w:pPr>
        <w:pStyle w:val="af"/>
        <w:spacing w:line="360" w:lineRule="auto"/>
        <w:ind w:left="-284" w:firstLine="851"/>
        <w:rPr>
          <w:sz w:val="28"/>
          <w:szCs w:val="28"/>
        </w:rPr>
      </w:pPr>
      <w:r w:rsidRPr="00BE1131">
        <w:rPr>
          <w:sz w:val="28"/>
          <w:szCs w:val="28"/>
        </w:rPr>
        <w:t>Дж.</w:t>
      </w:r>
      <w:r w:rsidRPr="00D70B77">
        <w:rPr>
          <w:sz w:val="28"/>
          <w:szCs w:val="28"/>
        </w:rPr>
        <w:t xml:space="preserve"> </w:t>
      </w:r>
      <w:r w:rsidRPr="00BE1131">
        <w:rPr>
          <w:sz w:val="28"/>
          <w:szCs w:val="28"/>
        </w:rPr>
        <w:t>Гринберг</w:t>
      </w:r>
      <w:r>
        <w:rPr>
          <w:sz w:val="28"/>
          <w:szCs w:val="28"/>
        </w:rPr>
        <w:t xml:space="preserve"> [1</w:t>
      </w:r>
      <w:r>
        <w:rPr>
          <w:sz w:val="28"/>
          <w:szCs w:val="28"/>
          <w:lang w:val="uk-UA"/>
        </w:rPr>
        <w:t>4</w:t>
      </w:r>
      <w:r>
        <w:rPr>
          <w:sz w:val="28"/>
          <w:szCs w:val="28"/>
        </w:rPr>
        <w:t xml:space="preserve">] припустив, що стресова реакція людини залежить від того, як вона вміє сприймати та оцінювати (свідомо чи несвідомо) значення небезпечного, загрожуючого явища. Більш того, інтенсивність стресового досвіду, на думку Лазаруса, визначається головним чином тим, наскільки людина відчуває, що зможе подолати ту чи іншу усвідомлену ним загрозу. Якщо ж людина не впевнена у собі, то її захисні здібності стають марними та придушеними. </w:t>
      </w:r>
    </w:p>
    <w:p w:rsidR="00C51958" w:rsidRPr="00D95B2E" w:rsidRDefault="00C51958" w:rsidP="00C51958">
      <w:pPr>
        <w:pStyle w:val="af"/>
        <w:spacing w:line="360" w:lineRule="auto"/>
        <w:ind w:left="-284" w:firstLine="851"/>
        <w:rPr>
          <w:sz w:val="28"/>
          <w:szCs w:val="28"/>
        </w:rPr>
      </w:pPr>
      <w:r>
        <w:rPr>
          <w:sz w:val="28"/>
          <w:szCs w:val="28"/>
        </w:rPr>
        <w:t xml:space="preserve">Підсумовуючи, зазначимо, що у роботі поняття </w:t>
      </w:r>
      <w:r>
        <w:rPr>
          <w:i/>
          <w:sz w:val="28"/>
          <w:szCs w:val="28"/>
        </w:rPr>
        <w:t>«стрес»</w:t>
      </w:r>
      <w:r>
        <w:rPr>
          <w:sz w:val="28"/>
          <w:szCs w:val="28"/>
        </w:rPr>
        <w:t xml:space="preserve"> ми будемо розглядати як реакцію організму, яка виражається у стані напруженості, пригніченості та виникає у людини під натиском екстремального впливу.</w:t>
      </w:r>
    </w:p>
    <w:p w:rsidR="00C51958" w:rsidRDefault="00C51958" w:rsidP="00C51958">
      <w:pPr>
        <w:pStyle w:val="af"/>
        <w:spacing w:line="360" w:lineRule="auto"/>
        <w:ind w:left="-284" w:firstLine="851"/>
        <w:rPr>
          <w:sz w:val="28"/>
          <w:szCs w:val="28"/>
          <w:lang w:val="uk-UA"/>
        </w:rPr>
      </w:pPr>
      <w:r>
        <w:rPr>
          <w:sz w:val="28"/>
          <w:szCs w:val="28"/>
        </w:rPr>
        <w:lastRenderedPageBreak/>
        <w:t xml:space="preserve">Отже, поняття </w:t>
      </w:r>
      <w:r>
        <w:rPr>
          <w:i/>
          <w:sz w:val="28"/>
          <w:szCs w:val="28"/>
        </w:rPr>
        <w:t>«професійний стрес»</w:t>
      </w:r>
      <w:r>
        <w:rPr>
          <w:sz w:val="28"/>
          <w:szCs w:val="28"/>
        </w:rPr>
        <w:t xml:space="preserve"> у роботі ми будемо визначати як багатовимірний феномен, який виражається у фізіологічних і психологічних реакціях на складну професійну ситуацію.</w:t>
      </w:r>
    </w:p>
    <w:p w:rsidR="00C51958" w:rsidRDefault="00C51958" w:rsidP="00C51958">
      <w:pPr>
        <w:pStyle w:val="af"/>
        <w:spacing w:line="360" w:lineRule="auto"/>
        <w:ind w:left="-284" w:firstLine="851"/>
        <w:rPr>
          <w:sz w:val="28"/>
          <w:szCs w:val="28"/>
          <w:lang w:val="uk-UA"/>
        </w:rPr>
      </w:pPr>
    </w:p>
    <w:p w:rsidR="00C51958" w:rsidRDefault="00C51958" w:rsidP="00C51958">
      <w:pPr>
        <w:pStyle w:val="af"/>
        <w:spacing w:line="360" w:lineRule="auto"/>
        <w:ind w:left="-284" w:firstLine="851"/>
        <w:rPr>
          <w:sz w:val="28"/>
          <w:szCs w:val="28"/>
          <w:lang w:val="uk-UA"/>
        </w:rPr>
      </w:pPr>
    </w:p>
    <w:p w:rsidR="00C51958" w:rsidRPr="00D95B2E" w:rsidRDefault="00C51958" w:rsidP="00C51958">
      <w:pPr>
        <w:pStyle w:val="af"/>
        <w:spacing w:line="360" w:lineRule="auto"/>
        <w:ind w:left="-284" w:firstLine="851"/>
        <w:rPr>
          <w:b/>
          <w:szCs w:val="28"/>
        </w:rPr>
      </w:pPr>
      <w:r>
        <w:rPr>
          <w:b/>
          <w:sz w:val="28"/>
          <w:szCs w:val="28"/>
        </w:rPr>
        <w:t>1.2.Синдром «професійного вигорання», його структура, рівні та стадії</w:t>
      </w:r>
    </w:p>
    <w:p w:rsidR="00C51958" w:rsidRPr="00D95B2E" w:rsidRDefault="00C51958" w:rsidP="00C51958">
      <w:pPr>
        <w:pStyle w:val="11"/>
        <w:spacing w:before="0" w:after="0" w:line="360" w:lineRule="auto"/>
        <w:ind w:left="-284" w:firstLine="851"/>
        <w:jc w:val="both"/>
        <w:rPr>
          <w:sz w:val="28"/>
          <w:szCs w:val="28"/>
        </w:rPr>
      </w:pPr>
    </w:p>
    <w:p w:rsidR="00C51958" w:rsidRPr="00E52ED3" w:rsidRDefault="00C51958" w:rsidP="00C51958">
      <w:pPr>
        <w:pStyle w:val="3"/>
        <w:ind w:left="-284" w:firstLine="851"/>
        <w:rPr>
          <w:b w:val="0"/>
          <w:szCs w:val="28"/>
        </w:rPr>
      </w:pPr>
      <w:r>
        <w:rPr>
          <w:b w:val="0"/>
          <w:szCs w:val="28"/>
        </w:rPr>
        <w:t>Особливо яскраво вплив стресів проявляється у соціально-педагогічній діяльності, через перенасиченість її такими стресагентами, як: відповідальність за розвиток підростаючого покоління, активна міжособистісна взаємодія, підвищена емоційна напруженість, недостатня соціальна оцінка тощо. Одним із найважчих наслідків довготривалого професійного стресу є синдром «професійного вигорання». Прояви стресу в роботі соціального  педагога різноманітні і багаточисельні. Серед найбільш розповсюджених можна виділити: фрустрованість, підвищену тривожність, роздратованість, виснаженість [</w:t>
      </w:r>
      <w:r w:rsidRPr="003F0539">
        <w:rPr>
          <w:b w:val="0"/>
          <w:szCs w:val="28"/>
        </w:rPr>
        <w:t>19; с. 34-39</w:t>
      </w:r>
      <w:r>
        <w:rPr>
          <w:b w:val="0"/>
          <w:szCs w:val="28"/>
        </w:rPr>
        <w:t>].</w:t>
      </w:r>
    </w:p>
    <w:p w:rsidR="00C51958" w:rsidRDefault="00C51958" w:rsidP="00C51958">
      <w:pPr>
        <w:pStyle w:val="11"/>
        <w:spacing w:before="0" w:after="0" w:line="360" w:lineRule="auto"/>
        <w:ind w:left="-284" w:firstLine="851"/>
        <w:jc w:val="both"/>
        <w:rPr>
          <w:sz w:val="28"/>
          <w:szCs w:val="28"/>
        </w:rPr>
      </w:pPr>
      <w:r>
        <w:rPr>
          <w:sz w:val="28"/>
          <w:szCs w:val="28"/>
        </w:rPr>
        <w:t>Синдром «професійного вигорання» є стресовою реакцією, яка виникає внаслідок довготривалих професійних стресів середньої інтенсивності.</w:t>
      </w:r>
    </w:p>
    <w:p w:rsidR="00C51958" w:rsidRPr="00D95B2E" w:rsidRDefault="00C51958" w:rsidP="00C51958">
      <w:pPr>
        <w:pStyle w:val="11"/>
        <w:spacing w:before="0" w:after="0" w:line="360" w:lineRule="auto"/>
        <w:ind w:left="-284" w:firstLine="851"/>
        <w:jc w:val="both"/>
        <w:rPr>
          <w:sz w:val="28"/>
          <w:szCs w:val="28"/>
        </w:rPr>
      </w:pPr>
      <w:r>
        <w:rPr>
          <w:sz w:val="28"/>
          <w:szCs w:val="28"/>
        </w:rPr>
        <w:t>З точки зору визначення стресового процесу за Г. Сельє [</w:t>
      </w:r>
      <w:r>
        <w:rPr>
          <w:sz w:val="28"/>
          <w:szCs w:val="28"/>
          <w:lang w:val="uk-UA"/>
        </w:rPr>
        <w:t>52</w:t>
      </w:r>
      <w:r>
        <w:rPr>
          <w:sz w:val="28"/>
          <w:szCs w:val="28"/>
        </w:rPr>
        <w:t>], (тобто стадій тривоги, резистентності і виснаження), вигорання можна віднести до третьої стадії, якій передує стійкий і непідвладний контролю рівень збудження.</w:t>
      </w:r>
    </w:p>
    <w:p w:rsidR="00C51958" w:rsidRPr="00D95B2E" w:rsidRDefault="00C51958" w:rsidP="00C51958">
      <w:pPr>
        <w:pStyle w:val="11"/>
        <w:spacing w:before="0" w:after="0" w:line="360" w:lineRule="auto"/>
        <w:ind w:left="-284" w:firstLine="851"/>
        <w:jc w:val="both"/>
        <w:rPr>
          <w:sz w:val="28"/>
          <w:szCs w:val="28"/>
        </w:rPr>
      </w:pPr>
      <w:r>
        <w:rPr>
          <w:sz w:val="28"/>
          <w:szCs w:val="28"/>
        </w:rPr>
        <w:t>Отже, синдром «професійного вигорання» – один із проявів стресу, з яким стикається людина у власній професійній діяльності. Цей термін – загальна назва наслідків тривалого робочого стресу і певних видів професійної кризи. Оскільки дані сучасних досліджень наочно показали, що вигорання можна відрізнити від інших форм стресу як концептуально, так і емпірично, виникла необхідність в систематичних наукових дослідженнях цього синдрому [5</w:t>
      </w:r>
      <w:r>
        <w:rPr>
          <w:sz w:val="28"/>
          <w:szCs w:val="28"/>
          <w:lang w:val="uk-UA"/>
        </w:rPr>
        <w:t>3</w:t>
      </w:r>
      <w:r>
        <w:rPr>
          <w:sz w:val="28"/>
          <w:szCs w:val="28"/>
        </w:rPr>
        <w:t>].</w:t>
      </w:r>
    </w:p>
    <w:p w:rsidR="00C51958" w:rsidRPr="00D95B2E" w:rsidRDefault="00C51958" w:rsidP="00C51958">
      <w:pPr>
        <w:pStyle w:val="11"/>
        <w:spacing w:before="0" w:after="0" w:line="360" w:lineRule="auto"/>
        <w:ind w:left="-284" w:firstLine="851"/>
        <w:jc w:val="both"/>
        <w:rPr>
          <w:sz w:val="28"/>
          <w:szCs w:val="28"/>
        </w:rPr>
      </w:pPr>
      <w:r>
        <w:rPr>
          <w:sz w:val="28"/>
          <w:szCs w:val="28"/>
        </w:rPr>
        <w:t>Термін «професійне вигорання» з’явився в психологічній літературі відносно недавно. Він був введений американським психіатром Х. Дж. Фреденбергом [5</w:t>
      </w:r>
      <w:r>
        <w:rPr>
          <w:sz w:val="28"/>
          <w:szCs w:val="28"/>
          <w:lang w:val="uk-UA"/>
        </w:rPr>
        <w:t>8</w:t>
      </w:r>
      <w:r>
        <w:rPr>
          <w:sz w:val="28"/>
          <w:szCs w:val="28"/>
        </w:rPr>
        <w:t xml:space="preserve">] в 1974 році. Він ввів це поняття для характеристики психічного стану здорових людей, що знаходяться в інтенсивному спілкуванні з </w:t>
      </w:r>
      <w:r>
        <w:rPr>
          <w:sz w:val="28"/>
          <w:szCs w:val="28"/>
        </w:rPr>
        <w:lastRenderedPageBreak/>
        <w:t>клієнтами, пацієнтами, в емоційно навантаженій атмосфері при наданні професійної допомоги. Це люди, які працюють в системі «людина – людина»: лікарі, юристи, соціальні працівники, психіатри, психологи, вчителі тощо. В своїй діяльності вони змушені постійно стикатися з негативними емоційними переживаннями своїх клієнтів (пацієнтів, вихованців), вони мимовільно стають залученими до цих переживань, із-за чого відчувають підвищене емоційне напруження.</w:t>
      </w:r>
    </w:p>
    <w:p w:rsidR="00C51958" w:rsidRPr="00D95B2E" w:rsidRDefault="00C51958" w:rsidP="00C51958">
      <w:pPr>
        <w:pStyle w:val="11"/>
        <w:spacing w:before="0" w:after="0" w:line="360" w:lineRule="auto"/>
        <w:ind w:left="-284" w:firstLine="851"/>
        <w:jc w:val="both"/>
        <w:rPr>
          <w:sz w:val="28"/>
          <w:szCs w:val="28"/>
        </w:rPr>
      </w:pPr>
      <w:r>
        <w:rPr>
          <w:sz w:val="28"/>
          <w:szCs w:val="28"/>
        </w:rPr>
        <w:t>На сьогодні добре відомі три підходи до визначення синдрому «професійного вигорання». Перший підхід розглядає «вигорання» як стан фізичного, психічного і передусім емоційного виснаження, що викликане довготривалим перебуванням в емоційно перевантажених ситуаціях спілкування. При такому підході «вигорання» розглядається приблизно як синдром «хронічної втоми» [5</w:t>
      </w:r>
      <w:r>
        <w:rPr>
          <w:sz w:val="28"/>
          <w:szCs w:val="28"/>
          <w:lang w:val="uk-UA"/>
        </w:rPr>
        <w:t>3</w:t>
      </w:r>
      <w:r>
        <w:rPr>
          <w:sz w:val="28"/>
          <w:szCs w:val="28"/>
        </w:rPr>
        <w:t>].</w:t>
      </w:r>
    </w:p>
    <w:p w:rsidR="00C51958" w:rsidRPr="00D95B2E" w:rsidRDefault="00C51958" w:rsidP="00C51958">
      <w:pPr>
        <w:pStyle w:val="11"/>
        <w:spacing w:before="0" w:after="0" w:line="360" w:lineRule="auto"/>
        <w:ind w:left="-284" w:firstLine="851"/>
        <w:jc w:val="both"/>
        <w:rPr>
          <w:sz w:val="28"/>
          <w:szCs w:val="28"/>
        </w:rPr>
      </w:pPr>
      <w:r>
        <w:rPr>
          <w:sz w:val="28"/>
          <w:szCs w:val="28"/>
        </w:rPr>
        <w:t>Другий підхід розглядає «вигорання» як двовимірну модель, що складається, по-перше, з емоційного виснаження та, по-друге, – з деперсоналізації, тобто погіршення ставлення до інших, а іноді й до себе.</w:t>
      </w:r>
    </w:p>
    <w:p w:rsidR="00C51958" w:rsidRPr="00D95B2E" w:rsidRDefault="00C51958" w:rsidP="00C51958">
      <w:pPr>
        <w:pStyle w:val="11"/>
        <w:spacing w:before="0" w:after="0" w:line="360" w:lineRule="auto"/>
        <w:ind w:left="-284" w:firstLine="851"/>
        <w:jc w:val="both"/>
        <w:rPr>
          <w:sz w:val="28"/>
          <w:szCs w:val="28"/>
        </w:rPr>
      </w:pPr>
      <w:r>
        <w:rPr>
          <w:sz w:val="28"/>
          <w:szCs w:val="28"/>
        </w:rPr>
        <w:t>Але найпоширенішим є третій підхід, запропонований американськими дослідниками К. Маслач і С. Джексон [4</w:t>
      </w:r>
      <w:r>
        <w:rPr>
          <w:sz w:val="28"/>
          <w:szCs w:val="28"/>
          <w:lang w:val="uk-UA"/>
        </w:rPr>
        <w:t>7</w:t>
      </w:r>
      <w:r>
        <w:rPr>
          <w:sz w:val="28"/>
          <w:szCs w:val="28"/>
        </w:rPr>
        <w:t>]. Вони розглядають синдром «професійного вигорання» як трьохкомпонентну систему, що включає емоційне виснаження, деперсоналізацію та редукцію власних особистісних досягнень.</w:t>
      </w:r>
    </w:p>
    <w:p w:rsidR="00C51958" w:rsidRPr="00D95B2E" w:rsidRDefault="00C51958" w:rsidP="00C51958">
      <w:pPr>
        <w:pStyle w:val="11"/>
        <w:spacing w:before="0" w:after="0" w:line="360" w:lineRule="auto"/>
        <w:ind w:left="-284" w:firstLine="851"/>
        <w:jc w:val="both"/>
        <w:rPr>
          <w:sz w:val="28"/>
          <w:szCs w:val="28"/>
        </w:rPr>
      </w:pPr>
      <w:r w:rsidRPr="00BE1131">
        <w:rPr>
          <w:sz w:val="28"/>
          <w:szCs w:val="28"/>
        </w:rPr>
        <w:t>Малец</w:t>
      </w:r>
      <w:r>
        <w:rPr>
          <w:sz w:val="28"/>
          <w:szCs w:val="28"/>
        </w:rPr>
        <w:t>. [33] узагальнила перелік симптомів синдрому «професійного вигорання» і розподілила їх на:</w:t>
      </w:r>
    </w:p>
    <w:p w:rsidR="00C51958" w:rsidRPr="00D95B2E" w:rsidRDefault="00C51958" w:rsidP="00C51958">
      <w:pPr>
        <w:pStyle w:val="a8"/>
        <w:spacing w:line="360" w:lineRule="auto"/>
        <w:ind w:left="-284" w:firstLine="851"/>
        <w:jc w:val="both"/>
        <w:rPr>
          <w:b/>
          <w:i/>
          <w:szCs w:val="28"/>
        </w:rPr>
      </w:pPr>
      <w:r>
        <w:rPr>
          <w:b/>
          <w:i/>
          <w:szCs w:val="28"/>
        </w:rPr>
        <w:t>Фізичні:</w:t>
      </w:r>
    </w:p>
    <w:p w:rsidR="00C51958" w:rsidRPr="00D95B2E" w:rsidRDefault="00C51958" w:rsidP="00C51958">
      <w:pPr>
        <w:pStyle w:val="a8"/>
        <w:spacing w:line="360" w:lineRule="auto"/>
        <w:ind w:left="-284" w:firstLine="851"/>
        <w:jc w:val="both"/>
        <w:rPr>
          <w:b/>
          <w:szCs w:val="28"/>
        </w:rPr>
      </w:pPr>
      <w:r>
        <w:rPr>
          <w:szCs w:val="28"/>
        </w:rPr>
        <w:t>Втома; перевантаженість; виснаження; чутливість до змін показників зовнішнього середовища; астенизація; часті головні болі; розлади шлунково-кишкового тракту; відсутність апетиту або навпаки переїдання; задишка; безсоння; тощо.</w:t>
      </w:r>
    </w:p>
    <w:p w:rsidR="00C51958" w:rsidRPr="00D95B2E" w:rsidRDefault="00C51958" w:rsidP="00C51958">
      <w:pPr>
        <w:pStyle w:val="a8"/>
        <w:spacing w:line="360" w:lineRule="auto"/>
        <w:ind w:left="-284" w:firstLine="851"/>
        <w:jc w:val="both"/>
        <w:rPr>
          <w:b/>
          <w:i/>
          <w:szCs w:val="28"/>
        </w:rPr>
      </w:pPr>
      <w:r>
        <w:rPr>
          <w:b/>
          <w:i/>
          <w:szCs w:val="28"/>
        </w:rPr>
        <w:t>Поведінкові і психологічні:</w:t>
      </w:r>
    </w:p>
    <w:p w:rsidR="00C51958" w:rsidRPr="00D95B2E" w:rsidRDefault="00C51958" w:rsidP="00C51958">
      <w:pPr>
        <w:pStyle w:val="a8"/>
        <w:spacing w:line="360" w:lineRule="auto"/>
        <w:ind w:left="-284" w:firstLine="851"/>
        <w:jc w:val="both"/>
        <w:rPr>
          <w:szCs w:val="28"/>
        </w:rPr>
      </w:pPr>
      <w:r>
        <w:rPr>
          <w:szCs w:val="28"/>
        </w:rPr>
        <w:t xml:space="preserve">Робота стає все важче і важче, а сил виконувати її – все менше і менше; людина рано приходить на роботу і залишається надовго; пізно з'являється на роботі, і рано йде; бере роботу додому; негативне ставлення до колег і до самої </w:t>
      </w:r>
      <w:r>
        <w:rPr>
          <w:szCs w:val="28"/>
        </w:rPr>
        <w:lastRenderedPageBreak/>
        <w:t>роботи; мізерність репертуару робочих дій; виникає невизначене почуття, що щось не так (почуття неусвідомленого занепокоєння); поганий настрій і пов'язані з цим такі емоції, як: песимізм, цинізм, почуття безнадійності, апатія, депресія, почуття безглуздя; почуття нудьги; зниження рівня ентузіазму; почуття образи; почуття розчарування; непевність; почуття провини; почуття непотрібності; гнівливість; дратівливість; напруженість; неспокій; схвильованість; надмірне збудження; тривожність; агресивні почуття; підозрілість; почуття всемогутності (влади над долею підлеглих); Ригідність; негативна «Я-концепція»; нездатність приймати рішення; дистанціювання від пацієнтів і прагнення до дистанціювання від колег; підвищене почуття відповідальності за підлеглих (учнів); уникання взаємодії із співробітниками; загальна негативна установка на життєві перспективи; зловживання кавою, алкоголем чи наркотиками тощо.</w:t>
      </w:r>
    </w:p>
    <w:p w:rsidR="00C51958" w:rsidRPr="00D95B2E" w:rsidRDefault="00C51958" w:rsidP="00E81BCB">
      <w:pPr>
        <w:pStyle w:val="a8"/>
        <w:spacing w:line="360" w:lineRule="auto"/>
        <w:ind w:left="-284" w:firstLine="851"/>
        <w:jc w:val="both"/>
        <w:rPr>
          <w:szCs w:val="28"/>
        </w:rPr>
      </w:pPr>
      <w:r>
        <w:rPr>
          <w:szCs w:val="28"/>
        </w:rPr>
        <w:t>«Burnout» – це синдром, група симптомів, що з’являються разом. Однак, усі симптоми ні у кого не проявляються одночасно, тому що «професійне вигорання» – процес дуже індивідуальний [</w:t>
      </w:r>
      <w:r>
        <w:rPr>
          <w:szCs w:val="28"/>
          <w:lang w:val="ru-RU"/>
        </w:rPr>
        <w:t>41</w:t>
      </w:r>
      <w:r w:rsidR="00E81BCB">
        <w:rPr>
          <w:szCs w:val="28"/>
        </w:rPr>
        <w:t>]</w:t>
      </w:r>
      <w:r>
        <w:rPr>
          <w:szCs w:val="28"/>
        </w:rPr>
        <w:t>.</w:t>
      </w:r>
    </w:p>
    <w:p w:rsidR="00C51958" w:rsidRPr="00D95B2E" w:rsidRDefault="00C51958" w:rsidP="00C51958">
      <w:pPr>
        <w:pStyle w:val="a8"/>
        <w:spacing w:line="360" w:lineRule="auto"/>
        <w:ind w:left="-284" w:firstLine="851"/>
        <w:jc w:val="both"/>
        <w:rPr>
          <w:szCs w:val="28"/>
        </w:rPr>
      </w:pPr>
      <w:r>
        <w:rPr>
          <w:i/>
          <w:szCs w:val="28"/>
        </w:rPr>
        <w:t xml:space="preserve">Рівні та стадії «професійного вигорання». </w:t>
      </w:r>
      <w:r>
        <w:rPr>
          <w:szCs w:val="28"/>
          <w:lang w:val="ru-RU"/>
        </w:rPr>
        <w:t>С</w:t>
      </w:r>
      <w:r>
        <w:rPr>
          <w:szCs w:val="28"/>
        </w:rPr>
        <w:t>индром «професійного вигорання» може розглядатися з погляду наявності трьох рівнів і трьох стадій</w:t>
      </w:r>
      <w:r>
        <w:rPr>
          <w:szCs w:val="28"/>
          <w:lang w:val="ru-RU"/>
        </w:rPr>
        <w:t xml:space="preserve"> [40</w:t>
      </w:r>
      <w:r w:rsidRPr="00D34D7F">
        <w:rPr>
          <w:szCs w:val="28"/>
          <w:lang w:val="ru-RU"/>
        </w:rPr>
        <w:t>]</w:t>
      </w:r>
      <w:r>
        <w:rPr>
          <w:szCs w:val="28"/>
        </w:rPr>
        <w:t>. У індивідума, що відчуває на собі дію «вигорання» першого ступеня, проявляються помірні, недовгі, і випадкові ознаки цього процесу. Ці ознаки і симптоми проявляються в легкій формі і виражаються в турботі про себе, наприклад, шляхом розслаблення, чи організації перерв у роботі.</w:t>
      </w:r>
    </w:p>
    <w:p w:rsidR="00C51958" w:rsidRPr="00D95B2E" w:rsidRDefault="00C51958" w:rsidP="00C51958">
      <w:pPr>
        <w:pStyle w:val="a8"/>
        <w:spacing w:line="360" w:lineRule="auto"/>
        <w:ind w:left="-284" w:firstLine="851"/>
        <w:jc w:val="both"/>
        <w:rPr>
          <w:szCs w:val="28"/>
        </w:rPr>
      </w:pPr>
      <w:r>
        <w:rPr>
          <w:szCs w:val="28"/>
        </w:rPr>
        <w:t>На другій стадії синдрому «професійного вигорання» симптоми проявляються регулярніше, носять більш затяжний характер, і важче піддаються корекції. Звичайні способи розслаблення тут неефективні. Працівник може почувати себе виснаженим після гарного сну і навіть після вихідних. Для турботи про себе йому необхідні додаткові зусилля.</w:t>
      </w:r>
    </w:p>
    <w:p w:rsidR="00C51958" w:rsidRPr="00D95B2E" w:rsidRDefault="00C51958" w:rsidP="00C51958">
      <w:pPr>
        <w:pStyle w:val="a8"/>
        <w:spacing w:line="360" w:lineRule="auto"/>
        <w:ind w:left="-284" w:firstLine="851"/>
        <w:jc w:val="both"/>
        <w:rPr>
          <w:szCs w:val="28"/>
        </w:rPr>
      </w:pPr>
      <w:r>
        <w:rPr>
          <w:szCs w:val="28"/>
        </w:rPr>
        <w:t>Ознаки і симптоми третьої стадії вигорання є хронічними. Можуть розвиватися фізичні і психологічні проблеми типу виразок і депресії; спроби піклуватися про себе, як правило, не дають результату, а професійна допомога може не давати швидкого полегшення. Педагог починає брати під сумнів цінність своєї роботи, професії і життя як такого.</w:t>
      </w:r>
    </w:p>
    <w:p w:rsidR="00C51958" w:rsidRDefault="00C51958" w:rsidP="00C51958">
      <w:pPr>
        <w:pStyle w:val="a8"/>
        <w:spacing w:line="360" w:lineRule="auto"/>
        <w:ind w:left="-284" w:firstLine="851"/>
        <w:jc w:val="both"/>
        <w:rPr>
          <w:szCs w:val="28"/>
        </w:rPr>
      </w:pPr>
    </w:p>
    <w:p w:rsidR="00C51958" w:rsidRDefault="00C51958" w:rsidP="00807B08">
      <w:pPr>
        <w:pStyle w:val="a8"/>
        <w:spacing w:line="360" w:lineRule="auto"/>
        <w:jc w:val="both"/>
        <w:rPr>
          <w:b/>
          <w:szCs w:val="28"/>
        </w:rPr>
      </w:pPr>
      <w:r>
        <w:rPr>
          <w:b/>
          <w:szCs w:val="28"/>
        </w:rPr>
        <w:t>1.3.Соціально-психологічні детермінанти виникнення синдрому «професійного вигорання»</w:t>
      </w:r>
      <w:r w:rsidRPr="006E49CA">
        <w:rPr>
          <w:b/>
          <w:szCs w:val="28"/>
          <w:lang w:val="ru-RU"/>
        </w:rPr>
        <w:t xml:space="preserve"> </w:t>
      </w:r>
      <w:r>
        <w:rPr>
          <w:b/>
          <w:szCs w:val="28"/>
        </w:rPr>
        <w:t>та професійної дезадаптації у соціальних педагогів</w:t>
      </w:r>
    </w:p>
    <w:p w:rsidR="00C51958" w:rsidRPr="00D95B2E" w:rsidRDefault="00C51958" w:rsidP="00C51958">
      <w:pPr>
        <w:pStyle w:val="a8"/>
        <w:spacing w:line="360" w:lineRule="auto"/>
        <w:ind w:left="-284" w:firstLine="851"/>
        <w:jc w:val="both"/>
        <w:rPr>
          <w:b/>
          <w:szCs w:val="28"/>
        </w:rPr>
      </w:pPr>
    </w:p>
    <w:p w:rsidR="00C51958" w:rsidRPr="00D95B2E" w:rsidRDefault="00C51958" w:rsidP="00C51958">
      <w:pPr>
        <w:pStyle w:val="11"/>
        <w:spacing w:before="0" w:after="0" w:line="360" w:lineRule="auto"/>
        <w:ind w:left="-284" w:firstLine="851"/>
        <w:jc w:val="both"/>
        <w:rPr>
          <w:sz w:val="28"/>
          <w:szCs w:val="28"/>
        </w:rPr>
      </w:pPr>
      <w:r>
        <w:rPr>
          <w:sz w:val="28"/>
          <w:szCs w:val="28"/>
        </w:rPr>
        <w:t>Синдром «професійного вигорання», як ми зазначали вище, є наслідком довготривалих професійних стресів. Розглянемо, що в особистому та професійному житті викликає стреси та може спровокувати розвиток синдрому «професійного вигорання».</w:t>
      </w:r>
    </w:p>
    <w:p w:rsidR="00C51958" w:rsidRPr="00D95B2E" w:rsidRDefault="00C51958" w:rsidP="00C51958">
      <w:pPr>
        <w:spacing w:line="360" w:lineRule="auto"/>
        <w:ind w:left="-284" w:firstLine="851"/>
        <w:jc w:val="both"/>
        <w:rPr>
          <w:sz w:val="28"/>
          <w:szCs w:val="28"/>
        </w:rPr>
      </w:pPr>
      <w:r>
        <w:rPr>
          <w:i/>
          <w:sz w:val="28"/>
          <w:szCs w:val="28"/>
        </w:rPr>
        <w:t xml:space="preserve">Особистіснісні фактори. </w:t>
      </w:r>
      <w:r>
        <w:rPr>
          <w:sz w:val="28"/>
          <w:szCs w:val="28"/>
        </w:rPr>
        <w:t>Викликаючи стрес дії чи явища можуть бути одним з багаточисленних факторів нашого повсякденного життя, що сприяють виникненню різних психічних відхилень та психоемоційних захворювань [</w:t>
      </w:r>
      <w:r>
        <w:rPr>
          <w:sz w:val="28"/>
          <w:szCs w:val="28"/>
          <w:lang w:val="uk-UA"/>
        </w:rPr>
        <w:t>27</w:t>
      </w:r>
      <w:r>
        <w:rPr>
          <w:sz w:val="28"/>
          <w:szCs w:val="28"/>
        </w:rPr>
        <w:t>].</w:t>
      </w:r>
    </w:p>
    <w:p w:rsidR="00C51958" w:rsidRPr="00D95B2E" w:rsidRDefault="00C51958" w:rsidP="00C51958">
      <w:pPr>
        <w:pStyle w:val="aa"/>
        <w:spacing w:line="360" w:lineRule="auto"/>
        <w:ind w:left="-284" w:firstLine="851"/>
        <w:jc w:val="both"/>
        <w:rPr>
          <w:szCs w:val="28"/>
        </w:rPr>
      </w:pPr>
      <w:r>
        <w:rPr>
          <w:szCs w:val="28"/>
        </w:rPr>
        <w:t>Американський вчений Вейт описав вісім стресорних ситуацій: 1) необхідність прискореної переробки інформації; 2) шкідливе оточення; 3) усвідомлена загроза; 4) порушення фізіологічних функцій (можливо, як результат безсоння, хвороби); 5) ізоляція; 6) ув’язнення; 7) остракізм (вигнання і переслідування); 8) групове не прийняття.</w:t>
      </w:r>
    </w:p>
    <w:p w:rsidR="00C51958" w:rsidRPr="004B0F9C" w:rsidRDefault="00C51958" w:rsidP="00C51958">
      <w:pPr>
        <w:pStyle w:val="ac"/>
        <w:spacing w:after="0" w:line="360" w:lineRule="auto"/>
        <w:ind w:left="-284" w:firstLine="851"/>
        <w:jc w:val="both"/>
        <w:rPr>
          <w:sz w:val="28"/>
          <w:szCs w:val="28"/>
        </w:rPr>
      </w:pPr>
      <w:r>
        <w:rPr>
          <w:sz w:val="28"/>
          <w:szCs w:val="28"/>
        </w:rPr>
        <w:t>Шведська дослідниця Франкен Хайдер додала до цього списку відсутність контролю над подіями, безсилля, неможливість змінити ситуацію. Сюди б ще можна було додати необхідність прийняття особливо відповідальних рішень та швидкої зміни [</w:t>
      </w:r>
      <w:r>
        <w:rPr>
          <w:sz w:val="28"/>
          <w:szCs w:val="28"/>
          <w:lang w:val="uk-UA"/>
        </w:rPr>
        <w:t>14</w:t>
      </w:r>
      <w:r w:rsidRPr="004B0F9C">
        <w:rPr>
          <w:sz w:val="28"/>
          <w:szCs w:val="28"/>
        </w:rPr>
        <w:t>].</w:t>
      </w:r>
    </w:p>
    <w:p w:rsidR="00C51958" w:rsidRPr="00D95B2E" w:rsidRDefault="00C51958" w:rsidP="00C51958">
      <w:pPr>
        <w:pStyle w:val="aa"/>
        <w:spacing w:line="360" w:lineRule="auto"/>
        <w:ind w:left="-284" w:firstLine="851"/>
        <w:jc w:val="both"/>
        <w:rPr>
          <w:szCs w:val="28"/>
        </w:rPr>
      </w:pPr>
      <w:r>
        <w:rPr>
          <w:szCs w:val="28"/>
        </w:rPr>
        <w:t>Тривалий стрес є дуже шкідливим. Людина може роками терпіти труднощі, якщо відчуває здатність впливати на ситуацію або принаймі передбачити її. І зовсім інша річ, коли людина відчуває себе безпорадною, безсилою. Якщо люди знають, що їх чекають труднощі, вони можуть вжити заходів, щоб подолати стрес.</w:t>
      </w:r>
    </w:p>
    <w:p w:rsidR="00C51958" w:rsidRPr="00D95B2E" w:rsidRDefault="00C51958" w:rsidP="00C51958">
      <w:pPr>
        <w:spacing w:line="360" w:lineRule="auto"/>
        <w:ind w:left="-284" w:firstLine="851"/>
        <w:jc w:val="both"/>
        <w:rPr>
          <w:i/>
          <w:sz w:val="28"/>
          <w:szCs w:val="28"/>
        </w:rPr>
      </w:pPr>
      <w:r>
        <w:rPr>
          <w:i/>
          <w:sz w:val="28"/>
          <w:szCs w:val="28"/>
        </w:rPr>
        <w:t>Організаційні фактори стресу.</w:t>
      </w:r>
    </w:p>
    <w:p w:rsidR="00C51958" w:rsidRPr="00D95B2E" w:rsidRDefault="00C51958" w:rsidP="00C51958">
      <w:pPr>
        <w:spacing w:line="360" w:lineRule="auto"/>
        <w:ind w:left="-284" w:firstLine="851"/>
        <w:jc w:val="both"/>
        <w:rPr>
          <w:sz w:val="28"/>
          <w:szCs w:val="28"/>
        </w:rPr>
      </w:pPr>
      <w:r>
        <w:rPr>
          <w:i/>
          <w:sz w:val="28"/>
          <w:szCs w:val="28"/>
        </w:rPr>
        <w:t>Причини стресу на робочому місці.</w:t>
      </w:r>
      <w:r>
        <w:rPr>
          <w:sz w:val="28"/>
          <w:szCs w:val="28"/>
        </w:rPr>
        <w:t xml:space="preserve"> Фактори, які  викликають стрес, що діє на працівників у наші дні включають:</w:t>
      </w:r>
    </w:p>
    <w:p w:rsidR="00C51958" w:rsidRPr="00D95B2E" w:rsidRDefault="00C51958" w:rsidP="00C51958">
      <w:pPr>
        <w:spacing w:line="360" w:lineRule="auto"/>
        <w:ind w:left="-284" w:firstLine="851"/>
        <w:jc w:val="both"/>
        <w:rPr>
          <w:i/>
          <w:sz w:val="28"/>
          <w:szCs w:val="28"/>
        </w:rPr>
      </w:pPr>
      <w:r>
        <w:rPr>
          <w:i/>
          <w:sz w:val="28"/>
          <w:szCs w:val="28"/>
        </w:rPr>
        <w:t>Фактори стресу поза організацією.</w:t>
      </w:r>
    </w:p>
    <w:p w:rsidR="00C51958" w:rsidRPr="00D95B2E" w:rsidRDefault="00C51958" w:rsidP="00C51958">
      <w:pPr>
        <w:spacing w:line="360" w:lineRule="auto"/>
        <w:ind w:left="-284" w:firstLine="851"/>
        <w:jc w:val="both"/>
        <w:rPr>
          <w:sz w:val="28"/>
          <w:szCs w:val="28"/>
        </w:rPr>
      </w:pPr>
      <w:r>
        <w:rPr>
          <w:sz w:val="28"/>
          <w:szCs w:val="28"/>
        </w:rPr>
        <w:lastRenderedPageBreak/>
        <w:t>Стрес на роботі не можна обмежувати подіями та умовами, що мають місце на робочому місці</w:t>
      </w:r>
      <w:r w:rsidRPr="004B0F9C">
        <w:rPr>
          <w:sz w:val="28"/>
          <w:szCs w:val="28"/>
        </w:rPr>
        <w:t xml:space="preserve"> [42]</w:t>
      </w:r>
      <w:r>
        <w:rPr>
          <w:sz w:val="28"/>
          <w:szCs w:val="28"/>
        </w:rPr>
        <w:t>. Будь-яка організація є відкритою соціальною системою, і на її елементи – працівників – звичайно діють зовнішні  фактори, такі як зміни в суспільстві, економічні і фінансові умови, зміни в їх особистому житті (сімейні проблеми, старіння, смерть близького родича, народження дитини і т. д).</w:t>
      </w:r>
    </w:p>
    <w:p w:rsidR="00C51958" w:rsidRPr="00D95B2E" w:rsidRDefault="00C51958" w:rsidP="00C51958">
      <w:pPr>
        <w:spacing w:line="360" w:lineRule="auto"/>
        <w:ind w:left="-284" w:firstLine="851"/>
        <w:jc w:val="both"/>
        <w:rPr>
          <w:sz w:val="28"/>
          <w:szCs w:val="28"/>
        </w:rPr>
      </w:pPr>
      <w:r>
        <w:rPr>
          <w:sz w:val="28"/>
          <w:szCs w:val="28"/>
        </w:rPr>
        <w:t>Так можна сказати, що незадоволений фінансовий стан може заставляти людей брати додаткову роботу, в результаті чого скорочується час відпочинку і посилюється стрес. Серйозним фактором стресу працівників є і сімейні кризи . Маємо також дані, що в сім’ї , де працюють обидва з подружжя, чоловік, що знаходиться в стресовій ситуації, може передати стрес дружині.</w:t>
      </w:r>
    </w:p>
    <w:p w:rsidR="00C51958" w:rsidRPr="00D95B2E" w:rsidRDefault="00C51958" w:rsidP="00C51958">
      <w:pPr>
        <w:spacing w:line="360" w:lineRule="auto"/>
        <w:ind w:left="-284" w:firstLine="851"/>
        <w:jc w:val="both"/>
        <w:rPr>
          <w:i/>
          <w:sz w:val="28"/>
          <w:szCs w:val="28"/>
        </w:rPr>
      </w:pPr>
      <w:r>
        <w:rPr>
          <w:i/>
          <w:sz w:val="28"/>
          <w:szCs w:val="28"/>
        </w:rPr>
        <w:t>Групові фактори стресу.</w:t>
      </w:r>
    </w:p>
    <w:p w:rsidR="00C51958" w:rsidRPr="00D95B2E" w:rsidRDefault="00C51958" w:rsidP="00C51958">
      <w:pPr>
        <w:spacing w:line="360" w:lineRule="auto"/>
        <w:ind w:left="-284" w:firstLine="851"/>
        <w:jc w:val="both"/>
        <w:rPr>
          <w:sz w:val="28"/>
          <w:szCs w:val="28"/>
        </w:rPr>
      </w:pPr>
      <w:r>
        <w:rPr>
          <w:sz w:val="28"/>
          <w:szCs w:val="28"/>
        </w:rPr>
        <w:t>До групових факторів стресу можна віднести наступні:</w:t>
      </w:r>
    </w:p>
    <w:p w:rsidR="00C51958" w:rsidRPr="00D95B2E" w:rsidRDefault="00C51958" w:rsidP="00C51958">
      <w:pPr>
        <w:numPr>
          <w:ilvl w:val="0"/>
          <w:numId w:val="2"/>
        </w:numPr>
        <w:spacing w:line="360" w:lineRule="auto"/>
        <w:ind w:left="-284" w:firstLine="851"/>
        <w:jc w:val="both"/>
        <w:rPr>
          <w:sz w:val="28"/>
          <w:szCs w:val="28"/>
        </w:rPr>
      </w:pPr>
      <w:r>
        <w:rPr>
          <w:sz w:val="28"/>
          <w:szCs w:val="28"/>
        </w:rPr>
        <w:t>відсутність групової згуртованості – відсутність можливості для працівника почувати себе членом колективу внаслідок специфіки робочого місця, із-за того, що керівник не допускає чи обмежує цю можливість, або тому, що інші члени групи  не приймають його в свої ряди . може виявитися джерелом сильного стресу.</w:t>
      </w:r>
    </w:p>
    <w:p w:rsidR="00C51958" w:rsidRPr="00D95B2E" w:rsidRDefault="00C51958" w:rsidP="00C51958">
      <w:pPr>
        <w:numPr>
          <w:ilvl w:val="0"/>
          <w:numId w:val="2"/>
        </w:numPr>
        <w:spacing w:line="360" w:lineRule="auto"/>
        <w:ind w:left="-284" w:firstLine="851"/>
        <w:jc w:val="both"/>
        <w:rPr>
          <w:sz w:val="28"/>
          <w:szCs w:val="28"/>
        </w:rPr>
      </w:pPr>
      <w:r>
        <w:rPr>
          <w:sz w:val="28"/>
          <w:szCs w:val="28"/>
        </w:rPr>
        <w:t>наявність внутрішньо, між особистих і внутрішньо групових конфліктів – наявність серйозних протиріч або несумісність окремих характеристик особистості працівника, наприклад, його особистих цілей, цінностей, з соціально оцінюваними у групі, де він працює, а означає, повинен постійно знаходитись, спілкуватися, взаємодіяти, також є серйозним стресогенним фактором.</w:t>
      </w:r>
    </w:p>
    <w:p w:rsidR="00C51958" w:rsidRPr="00D95B2E" w:rsidRDefault="00C51958" w:rsidP="00C51958">
      <w:pPr>
        <w:spacing w:line="360" w:lineRule="auto"/>
        <w:ind w:left="-284" w:firstLine="851"/>
        <w:jc w:val="both"/>
        <w:rPr>
          <w:i/>
          <w:sz w:val="28"/>
          <w:szCs w:val="28"/>
        </w:rPr>
      </w:pPr>
      <w:r>
        <w:rPr>
          <w:i/>
          <w:sz w:val="28"/>
          <w:szCs w:val="28"/>
        </w:rPr>
        <w:t>Фактори стресу, що пов’язані з організацією.</w:t>
      </w:r>
    </w:p>
    <w:p w:rsidR="00C51958" w:rsidRPr="00D95B2E" w:rsidRDefault="00C51958" w:rsidP="00C51958">
      <w:pPr>
        <w:spacing w:line="360" w:lineRule="auto"/>
        <w:ind w:left="-284" w:firstLine="851"/>
        <w:jc w:val="both"/>
        <w:rPr>
          <w:sz w:val="28"/>
          <w:szCs w:val="28"/>
        </w:rPr>
      </w:pPr>
      <w:r>
        <w:rPr>
          <w:sz w:val="28"/>
          <w:szCs w:val="28"/>
        </w:rPr>
        <w:t>До найбільш точно встановлених стресорів, що пов’язані з виробничим середовищем, відносяться:</w:t>
      </w:r>
    </w:p>
    <w:p w:rsidR="00C51958" w:rsidRPr="00D95B2E" w:rsidRDefault="00C51958" w:rsidP="00C51958">
      <w:pPr>
        <w:numPr>
          <w:ilvl w:val="0"/>
          <w:numId w:val="3"/>
        </w:numPr>
        <w:spacing w:line="360" w:lineRule="auto"/>
        <w:ind w:left="-284" w:firstLine="851"/>
        <w:jc w:val="both"/>
        <w:rPr>
          <w:sz w:val="28"/>
          <w:szCs w:val="28"/>
        </w:rPr>
      </w:pPr>
      <w:r>
        <w:rPr>
          <w:sz w:val="28"/>
          <w:szCs w:val="28"/>
        </w:rPr>
        <w:t>невпевненість у завтрашньому дні – для багатьох працівників постійним стресором є страх втратити свою роботу із-за скорочення, неадекватних трудових показників, віку чи з інших причин;</w:t>
      </w:r>
    </w:p>
    <w:p w:rsidR="00C51958" w:rsidRPr="00D95B2E" w:rsidRDefault="00C51958" w:rsidP="00C51958">
      <w:pPr>
        <w:numPr>
          <w:ilvl w:val="0"/>
          <w:numId w:val="3"/>
        </w:numPr>
        <w:spacing w:line="360" w:lineRule="auto"/>
        <w:ind w:left="-284" w:firstLine="851"/>
        <w:jc w:val="both"/>
        <w:rPr>
          <w:sz w:val="28"/>
          <w:szCs w:val="28"/>
        </w:rPr>
      </w:pPr>
      <w:r>
        <w:rPr>
          <w:sz w:val="28"/>
          <w:szCs w:val="28"/>
        </w:rPr>
        <w:lastRenderedPageBreak/>
        <w:t>неможливість впливати на свою роботу – стресовий стан може бути пов’язаний із тим, в якій мірі людина впливає на свою роботу. Монотонна механічна робота і відповідальність за речі, на які люди не можуть впливати, є особливими стресовими факторами для деяких працівників;</w:t>
      </w:r>
    </w:p>
    <w:p w:rsidR="00C51958" w:rsidRPr="00D95B2E" w:rsidRDefault="00C51958" w:rsidP="00C51958">
      <w:pPr>
        <w:numPr>
          <w:ilvl w:val="0"/>
          <w:numId w:val="3"/>
        </w:numPr>
        <w:spacing w:line="360" w:lineRule="auto"/>
        <w:ind w:left="-284" w:firstLine="851"/>
        <w:jc w:val="both"/>
        <w:rPr>
          <w:sz w:val="28"/>
          <w:szCs w:val="28"/>
        </w:rPr>
      </w:pPr>
      <w:r>
        <w:rPr>
          <w:sz w:val="28"/>
          <w:szCs w:val="28"/>
        </w:rPr>
        <w:t>характер виконуваної роботи – складність вирішуваних задач, самостійність у роботі, ступень відповідальності, умови праці: ступень безпечності при виконанні роботи, рівень шуму і т.д, як показують результати багато чисельних досліджень ;</w:t>
      </w:r>
    </w:p>
    <w:p w:rsidR="00C51958" w:rsidRPr="00D95B2E" w:rsidRDefault="00C51958" w:rsidP="00C51958">
      <w:pPr>
        <w:numPr>
          <w:ilvl w:val="0"/>
          <w:numId w:val="3"/>
        </w:numPr>
        <w:spacing w:line="360" w:lineRule="auto"/>
        <w:ind w:left="-284" w:firstLine="851"/>
        <w:jc w:val="both"/>
        <w:rPr>
          <w:sz w:val="28"/>
          <w:szCs w:val="28"/>
        </w:rPr>
      </w:pPr>
      <w:r>
        <w:rPr>
          <w:sz w:val="28"/>
          <w:szCs w:val="28"/>
        </w:rPr>
        <w:t>ставлення до своєї роботи є суттєвим фактором виникнення стресу. Деякі дослідження показують, що індивідууми, що оцінюють свою роботу, як більш цікаву виявляють менше занепокоєння і менш піддані фізичним нездужанням, чим ті, що вважають її нецікавою.</w:t>
      </w:r>
    </w:p>
    <w:p w:rsidR="00C51958" w:rsidRPr="00D95B2E" w:rsidRDefault="00C51958" w:rsidP="00C51958">
      <w:pPr>
        <w:numPr>
          <w:ilvl w:val="0"/>
          <w:numId w:val="3"/>
        </w:numPr>
        <w:spacing w:line="360" w:lineRule="auto"/>
        <w:ind w:left="-284" w:firstLine="851"/>
        <w:jc w:val="both"/>
        <w:rPr>
          <w:sz w:val="28"/>
          <w:szCs w:val="28"/>
        </w:rPr>
      </w:pPr>
      <w:r>
        <w:rPr>
          <w:sz w:val="28"/>
          <w:szCs w:val="28"/>
        </w:rPr>
        <w:t>рольова двозначність та рольовий конфлікт – ці умови у більшості випадків сприймаються як стресори. Тут під рольовою двозначністю розуміється невизначеність у відносинах з людиною, яка виконує ті чи інші рольові функції, а під рольовим конфліктом – різні несумісні очікування у стосунках людей на роботі.</w:t>
      </w:r>
    </w:p>
    <w:p w:rsidR="00C51958" w:rsidRPr="00D95B2E" w:rsidRDefault="00C51958" w:rsidP="00C51958">
      <w:pPr>
        <w:numPr>
          <w:ilvl w:val="0"/>
          <w:numId w:val="3"/>
        </w:numPr>
        <w:spacing w:line="360" w:lineRule="auto"/>
        <w:ind w:left="-284" w:firstLine="851"/>
        <w:jc w:val="both"/>
        <w:rPr>
          <w:sz w:val="28"/>
          <w:szCs w:val="28"/>
        </w:rPr>
      </w:pPr>
      <w:r>
        <w:rPr>
          <w:sz w:val="28"/>
          <w:szCs w:val="28"/>
        </w:rPr>
        <w:t>специфічна організаційна структура – наприклад, матрична структура організації яка пропонує двостороннє підкорення, нерідко є джерелом стресу для працівників, які повинні одночасно виконувати вказівки двох керівників;</w:t>
      </w:r>
    </w:p>
    <w:p w:rsidR="00C51958" w:rsidRPr="00D95B2E" w:rsidRDefault="00C51958" w:rsidP="00C51958">
      <w:pPr>
        <w:numPr>
          <w:ilvl w:val="0"/>
          <w:numId w:val="3"/>
        </w:numPr>
        <w:spacing w:line="360" w:lineRule="auto"/>
        <w:ind w:left="-284" w:firstLine="851"/>
        <w:jc w:val="both"/>
        <w:rPr>
          <w:sz w:val="28"/>
          <w:szCs w:val="28"/>
        </w:rPr>
      </w:pPr>
      <w:r>
        <w:rPr>
          <w:sz w:val="28"/>
          <w:szCs w:val="28"/>
        </w:rPr>
        <w:t>стресогенний стиль управління – часте використання методів не оправданого тиску і погроз є одним із самих сильних факторів стресу для підлеглих;</w:t>
      </w:r>
    </w:p>
    <w:p w:rsidR="00C51958" w:rsidRDefault="00C51958" w:rsidP="00C51958">
      <w:pPr>
        <w:numPr>
          <w:ilvl w:val="0"/>
          <w:numId w:val="3"/>
        </w:numPr>
        <w:spacing w:line="360" w:lineRule="auto"/>
        <w:ind w:left="-284" w:firstLine="851"/>
        <w:jc w:val="both"/>
        <w:rPr>
          <w:sz w:val="28"/>
          <w:szCs w:val="28"/>
        </w:rPr>
      </w:pPr>
      <w:r>
        <w:rPr>
          <w:sz w:val="28"/>
          <w:szCs w:val="28"/>
        </w:rPr>
        <w:t>тиск робочого графіка – позмінна робота, а в особливості робота по стабільному графіку, часто дає потребу у ряду психологічних і пов’язаних з  позаробочим життям змін, які є потенціальними стресорами. З іншого боку, дуже напружений графік, який робить утрудненим або неможливим одночасно задоволення виробничих і особистих потреб, також є сильним стресором для людей у різних трудових ситуаціях.</w:t>
      </w:r>
    </w:p>
    <w:p w:rsidR="00C51958" w:rsidRPr="00D95B2E" w:rsidRDefault="00C51958" w:rsidP="00C51958">
      <w:pPr>
        <w:spacing w:line="360" w:lineRule="auto"/>
        <w:ind w:left="-284" w:firstLine="851"/>
        <w:jc w:val="both"/>
        <w:rPr>
          <w:sz w:val="28"/>
          <w:szCs w:val="28"/>
        </w:rPr>
      </w:pPr>
      <w:r>
        <w:rPr>
          <w:sz w:val="28"/>
          <w:szCs w:val="28"/>
        </w:rPr>
        <w:lastRenderedPageBreak/>
        <w:t>Всі вищевказані умови є потенційними стресорами а не факторами, які автоматично викликають стрес. Реакції на ці стресогенні фактори індивідуальні. На чутливість (сензетивність) або стресостійкість (толерантність) впливає ряд ситуативних і особистісних змін [2</w:t>
      </w:r>
      <w:r>
        <w:rPr>
          <w:sz w:val="28"/>
          <w:szCs w:val="28"/>
          <w:lang w:val="uk-UA"/>
        </w:rPr>
        <w:t>7</w:t>
      </w:r>
      <w:r>
        <w:rPr>
          <w:sz w:val="28"/>
          <w:szCs w:val="28"/>
        </w:rPr>
        <w:t>].</w:t>
      </w:r>
    </w:p>
    <w:p w:rsidR="00C51958" w:rsidRPr="00915FFD" w:rsidRDefault="00C51958" w:rsidP="00C51958">
      <w:pPr>
        <w:pStyle w:val="11"/>
        <w:spacing w:before="0" w:after="0" w:line="360" w:lineRule="auto"/>
        <w:ind w:left="-284" w:firstLine="851"/>
        <w:jc w:val="both"/>
        <w:rPr>
          <w:sz w:val="28"/>
          <w:szCs w:val="28"/>
          <w:lang w:val="uk-UA"/>
        </w:rPr>
      </w:pPr>
      <w:r>
        <w:rPr>
          <w:sz w:val="28"/>
          <w:szCs w:val="28"/>
          <w:lang w:val="uk-UA"/>
        </w:rPr>
        <w:t>П</w:t>
      </w:r>
      <w:r w:rsidRPr="00915FFD">
        <w:rPr>
          <w:sz w:val="28"/>
          <w:szCs w:val="28"/>
          <w:lang w:val="uk-UA"/>
        </w:rPr>
        <w:t>рофесійна дезадаптація</w:t>
      </w:r>
      <w:r>
        <w:rPr>
          <w:sz w:val="28"/>
          <w:szCs w:val="28"/>
          <w:lang w:val="uk-UA"/>
        </w:rPr>
        <w:t xml:space="preserve"> - </w:t>
      </w:r>
      <w:r w:rsidRPr="00915FFD">
        <w:rPr>
          <w:sz w:val="28"/>
          <w:szCs w:val="28"/>
          <w:lang w:val="uk-UA"/>
        </w:rPr>
        <w:t xml:space="preserve">стійкі порушення активного процесу пристосування індивіда до умов професійної діяльності, викликані неможливістю реалізувати мету діяльності. </w:t>
      </w:r>
      <w:r w:rsidRPr="00A95F24">
        <w:rPr>
          <w:sz w:val="28"/>
          <w:szCs w:val="28"/>
          <w:lang w:val="uk-UA"/>
        </w:rPr>
        <w:t>Дезадаптація може виникнути внаслідок короткочасних і сильних впливів середовища на людину або під впливом менш інтенсивних, але тривалих впливів. Дезадаптація проявляється в різних порушеннях діяльності: у зниженні продуктивності праці і його якості, у порушеннях дисципліни праці, у підвищенні аварійності і травматизму. Критеріями психофізіологічної адаптації вважаються стан здоров'я, настрій, тривожність, ступінь стомлюваності, активність поведінки. Стійкі порушення психічної адаптації проявляються в клінічно виражених психопатол</w:t>
      </w:r>
      <w:r>
        <w:rPr>
          <w:sz w:val="28"/>
          <w:szCs w:val="28"/>
          <w:lang w:val="uk-UA"/>
        </w:rPr>
        <w:t>огічних синдромах</w:t>
      </w:r>
      <w:r w:rsidRPr="00A95F24">
        <w:rPr>
          <w:sz w:val="28"/>
          <w:szCs w:val="28"/>
          <w:lang w:val="uk-UA"/>
        </w:rPr>
        <w:t xml:space="preserve"> або відмову від діяльності.</w:t>
      </w:r>
      <w:r>
        <w:rPr>
          <w:sz w:val="28"/>
          <w:szCs w:val="28"/>
          <w:lang w:val="uk-UA"/>
        </w:rPr>
        <w:t xml:space="preserve"> </w:t>
      </w:r>
      <w:r w:rsidRPr="00915FFD">
        <w:rPr>
          <w:sz w:val="28"/>
          <w:szCs w:val="28"/>
          <w:lang w:val="uk-UA"/>
        </w:rPr>
        <w:t>Виділяють наступні показники професійної дезадаптації:</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Втома, стомлення, виснаження,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Психосоматичні нездужання,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Безсоння,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Негативне ставлення до роботи,</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Убогість репертуару робочих дій,</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Зловживання хімічними агентами: тютюном, кава, алкоголь</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Відсутність апетиту або переїдання,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Негативна професійна "Я-концепція",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Агресивні почуття (дратівливість, тривожність, занепокоєння, перезбудження),</w:t>
      </w:r>
    </w:p>
    <w:p w:rsidR="00C51958" w:rsidRPr="00915FFD" w:rsidRDefault="00C51958" w:rsidP="00A1349B">
      <w:pPr>
        <w:pStyle w:val="11"/>
        <w:numPr>
          <w:ilvl w:val="0"/>
          <w:numId w:val="29"/>
        </w:numPr>
        <w:spacing w:before="0" w:after="0" w:line="360" w:lineRule="auto"/>
        <w:ind w:left="-284" w:firstLine="0"/>
        <w:jc w:val="both"/>
        <w:rPr>
          <w:sz w:val="28"/>
          <w:szCs w:val="28"/>
          <w:lang w:val="uk-UA"/>
        </w:rPr>
      </w:pPr>
      <w:r w:rsidRPr="00915FFD">
        <w:rPr>
          <w:sz w:val="28"/>
          <w:szCs w:val="28"/>
          <w:lang w:val="uk-UA"/>
        </w:rPr>
        <w:t>Занепадницькі настрої і пов'язані з ним емоції: ціннізм, песимізм, почуття безпорадності, безнадійності, апатія, депресія,</w:t>
      </w:r>
    </w:p>
    <w:p w:rsidR="00C51958" w:rsidRPr="00A95F24" w:rsidRDefault="00C51958" w:rsidP="00A1349B">
      <w:pPr>
        <w:pStyle w:val="11"/>
        <w:numPr>
          <w:ilvl w:val="0"/>
          <w:numId w:val="29"/>
        </w:numPr>
        <w:spacing w:before="0" w:after="0" w:line="360" w:lineRule="auto"/>
        <w:ind w:left="-284" w:firstLine="0"/>
        <w:jc w:val="both"/>
        <w:rPr>
          <w:sz w:val="28"/>
          <w:szCs w:val="28"/>
          <w:lang w:val="uk-UA"/>
        </w:rPr>
      </w:pPr>
      <w:r w:rsidRPr="00A95F24">
        <w:rPr>
          <w:sz w:val="28"/>
          <w:szCs w:val="28"/>
          <w:lang w:val="uk-UA"/>
        </w:rPr>
        <w:t>Переживання почуття провини.</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shd w:val="clear" w:color="auto" w:fill="FFFFFF"/>
          <w:lang w:val="uk-UA"/>
        </w:rPr>
        <w:t>Розглядаючи дезадаптацію особистості</w:t>
      </w:r>
      <w:r>
        <w:rPr>
          <w:sz w:val="28"/>
          <w:szCs w:val="28"/>
          <w:shd w:val="clear" w:color="auto" w:fill="FFFFFF"/>
          <w:lang w:val="uk-UA"/>
        </w:rPr>
        <w:t xml:space="preserve"> на психологічному рівні, В.Е.Орел виділяє</w:t>
      </w:r>
      <w:r w:rsidRPr="00A95F24">
        <w:rPr>
          <w:sz w:val="28"/>
          <w:szCs w:val="28"/>
          <w:shd w:val="clear" w:color="auto" w:fill="FFFFFF"/>
          <w:lang w:val="uk-UA"/>
        </w:rPr>
        <w:t xml:space="preserve"> три основні різновиди </w:t>
      </w:r>
      <w:r>
        <w:rPr>
          <w:sz w:val="28"/>
          <w:szCs w:val="28"/>
          <w:shd w:val="clear" w:color="auto" w:fill="FFFFFF"/>
          <w:lang w:val="uk-UA"/>
        </w:rPr>
        <w:t xml:space="preserve">професійної </w:t>
      </w:r>
      <w:r w:rsidRPr="00A95F24">
        <w:rPr>
          <w:sz w:val="28"/>
          <w:szCs w:val="28"/>
          <w:shd w:val="clear" w:color="auto" w:fill="FFFFFF"/>
          <w:lang w:val="uk-UA"/>
        </w:rPr>
        <w:t>дезадаптованості особистості</w:t>
      </w:r>
      <w:r>
        <w:rPr>
          <w:sz w:val="28"/>
          <w:szCs w:val="28"/>
          <w:shd w:val="clear" w:color="auto" w:fill="FFFFFF"/>
          <w:lang w:val="uk-UA"/>
        </w:rPr>
        <w:t xml:space="preserve"> </w:t>
      </w:r>
      <w:r w:rsidRPr="00601A1F">
        <w:rPr>
          <w:sz w:val="28"/>
          <w:szCs w:val="28"/>
          <w:shd w:val="clear" w:color="auto" w:fill="FFFFFF"/>
          <w:lang w:val="uk-UA"/>
        </w:rPr>
        <w:t>[</w:t>
      </w:r>
      <w:r>
        <w:rPr>
          <w:sz w:val="28"/>
          <w:szCs w:val="28"/>
          <w:shd w:val="clear" w:color="auto" w:fill="FFFFFF"/>
          <w:lang w:val="uk-UA"/>
        </w:rPr>
        <w:t>40; с.80-82</w:t>
      </w:r>
      <w:r w:rsidRPr="00601A1F">
        <w:rPr>
          <w:sz w:val="28"/>
          <w:szCs w:val="28"/>
          <w:shd w:val="clear" w:color="auto" w:fill="FFFFFF"/>
          <w:lang w:val="uk-UA"/>
        </w:rPr>
        <w:t>]</w:t>
      </w:r>
      <w:r w:rsidRPr="00A95F24">
        <w:rPr>
          <w:sz w:val="28"/>
          <w:szCs w:val="28"/>
          <w:shd w:val="clear" w:color="auto" w:fill="FFFFFF"/>
          <w:lang w:val="uk-UA"/>
        </w:rPr>
        <w:t>:</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shd w:val="clear" w:color="auto" w:fill="FFFFFF"/>
          <w:lang w:val="uk-UA"/>
        </w:rPr>
        <w:lastRenderedPageBreak/>
        <w:t>1) нестала ситуативна дезадаптованість, яка має місце тоді, коли особистість не знаходить шляхів і засобів адаптації в певних соціальних ситуаціях, хоч і робить такі спроби. Цей стан можна співвіднести із станом неефективної адаптації;</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shd w:val="clear" w:color="auto" w:fill="FFFFFF"/>
          <w:lang w:val="uk-UA"/>
        </w:rPr>
        <w:t>2) тимчасова дезадаптованість, яка усувається з допомогою адекватних адаптивних заходів, соціальних і психологічних дій, що відповідає несталій адаптації;</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shd w:val="clear" w:color="auto" w:fill="FFFFFF"/>
          <w:lang w:val="uk-UA"/>
        </w:rPr>
        <w:t>3) загальна стала дезадаптованість, яка є станом фрустрованості, через наявність якої активізуються патологічні захисні механізми.</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shd w:val="clear" w:color="auto" w:fill="FFFFFF"/>
          <w:lang w:val="uk-UA"/>
        </w:rPr>
        <w:t>Водночас недостатньо обґрунтовано констатується психологічний компонент дезадаптації, що здебільшого виступає лише похідним від порушень взаємодії особистості з соціальними умовами її функціонування.</w:t>
      </w:r>
    </w:p>
    <w:p w:rsidR="00C51958" w:rsidRPr="00A95F24" w:rsidRDefault="00C51958" w:rsidP="00C51958">
      <w:pPr>
        <w:pStyle w:val="11"/>
        <w:spacing w:before="0" w:after="0" w:line="360" w:lineRule="auto"/>
        <w:ind w:left="-284" w:firstLine="851"/>
        <w:jc w:val="both"/>
        <w:rPr>
          <w:sz w:val="28"/>
          <w:szCs w:val="28"/>
          <w:shd w:val="clear" w:color="auto" w:fill="FFFFFF"/>
          <w:lang w:val="uk-UA"/>
        </w:rPr>
      </w:pPr>
      <w:r w:rsidRPr="00A95F24">
        <w:rPr>
          <w:sz w:val="28"/>
          <w:szCs w:val="28"/>
          <w:shd w:val="clear" w:color="auto" w:fill="FFFFFF"/>
          <w:lang w:val="uk-UA"/>
        </w:rPr>
        <w:t xml:space="preserve">Основу дезадаптованої поведінки складає внутрішній конфлікт, а під його впливом поступово формується неадекватне реагування на умови і вимоги середовища у формі тих або інших відхилень в поведінці як реакція на систематичні, постійно провокуючі чинники, впоратися з якими особистість не може. </w:t>
      </w:r>
      <w:r w:rsidRPr="00FC1476">
        <w:rPr>
          <w:sz w:val="28"/>
          <w:szCs w:val="28"/>
          <w:shd w:val="clear" w:color="auto" w:fill="FFFFFF"/>
          <w:lang w:val="uk-UA"/>
        </w:rPr>
        <w:t xml:space="preserve">За визначенням фахівців, початком дезадаптації є дезорієнтація особистості, яка втручається, не знає як вчинити у певній ситуації, виконати таку вимогу. </w:t>
      </w:r>
      <w:r w:rsidRPr="00A95F24">
        <w:rPr>
          <w:sz w:val="28"/>
          <w:szCs w:val="28"/>
          <w:shd w:val="clear" w:color="auto" w:fill="FFFFFF"/>
        </w:rPr>
        <w:t>Таким чином, на початковій стадії дезадаптації особистість певною мірою дестабілізується. Через деякий час ця розгубленість зникне та, водночас, якщо такі прояви дестабілізації повторюються досить часто, це призводить до виникнення сталого внутрішнього (незадоволеність собою, своїм положенням) і зовнішнього (відносно до середовища) конфлікту, який створює сталий психологічний дискомфорт і, як результат, виникає стан дезадаптованості.</w:t>
      </w:r>
    </w:p>
    <w:p w:rsidR="00C51958" w:rsidRPr="00A95F24" w:rsidRDefault="00C51958" w:rsidP="00C51958">
      <w:pPr>
        <w:pStyle w:val="11"/>
        <w:spacing w:before="0" w:after="0" w:line="360" w:lineRule="auto"/>
        <w:ind w:left="-284" w:firstLine="851"/>
        <w:jc w:val="both"/>
        <w:rPr>
          <w:sz w:val="28"/>
          <w:szCs w:val="28"/>
          <w:lang w:val="uk-UA"/>
        </w:rPr>
      </w:pPr>
      <w:r w:rsidRPr="00A95F24">
        <w:rPr>
          <w:sz w:val="28"/>
          <w:szCs w:val="28"/>
          <w:lang w:val="uk-UA"/>
        </w:rPr>
        <w:t>Таким чином, оволодіння професією соціального педагога пов’язане не тільки з розвитком особистості, його здібностей, умінь, навичок, що допомагає успішно виконувати роботу, але і з негативними наслідками, такими, як порушення самопочуття, конфліктність, перевтома, що відбивається на взаємостосунках з учнями, колегами, адміністрацією.</w:t>
      </w:r>
    </w:p>
    <w:p w:rsidR="00C51958" w:rsidRPr="00E81BCB" w:rsidRDefault="00C51958" w:rsidP="00E81BCB">
      <w:pPr>
        <w:pStyle w:val="11"/>
        <w:tabs>
          <w:tab w:val="left" w:pos="1232"/>
        </w:tabs>
        <w:spacing w:before="0" w:after="0" w:line="360" w:lineRule="auto"/>
        <w:ind w:left="-284" w:firstLine="851"/>
        <w:jc w:val="both"/>
        <w:rPr>
          <w:b/>
          <w:i/>
          <w:sz w:val="28"/>
          <w:szCs w:val="28"/>
          <w:lang w:val="uk-UA"/>
        </w:rPr>
      </w:pPr>
      <w:r w:rsidRPr="00FC1476">
        <w:rPr>
          <w:b/>
          <w:i/>
          <w:sz w:val="28"/>
          <w:szCs w:val="28"/>
          <w:lang w:val="uk-UA"/>
        </w:rPr>
        <w:tab/>
      </w:r>
      <w:r w:rsidRPr="00FC1476">
        <w:rPr>
          <w:b/>
          <w:sz w:val="28"/>
          <w:szCs w:val="28"/>
          <w:lang w:val="uk-UA"/>
        </w:rPr>
        <w:br w:type="page"/>
      </w:r>
    </w:p>
    <w:p w:rsidR="00C51958" w:rsidRPr="00CC7EAD" w:rsidRDefault="00C51958" w:rsidP="00C51958">
      <w:pPr>
        <w:spacing w:line="360" w:lineRule="auto"/>
        <w:ind w:left="-284" w:firstLine="851"/>
        <w:jc w:val="center"/>
        <w:rPr>
          <w:b/>
          <w:sz w:val="28"/>
          <w:szCs w:val="28"/>
          <w:lang w:val="uk-UA"/>
        </w:rPr>
      </w:pPr>
      <w:r w:rsidRPr="00CC7EAD">
        <w:rPr>
          <w:b/>
          <w:sz w:val="28"/>
          <w:szCs w:val="28"/>
          <w:lang w:val="uk-UA"/>
        </w:rPr>
        <w:lastRenderedPageBreak/>
        <w:t>РОЗДІЛ 2</w:t>
      </w:r>
    </w:p>
    <w:p w:rsidR="00C51958" w:rsidRPr="001E10A7" w:rsidRDefault="00C51958" w:rsidP="00C51958">
      <w:pPr>
        <w:spacing w:line="360" w:lineRule="auto"/>
        <w:ind w:left="-284" w:firstLine="851"/>
        <w:jc w:val="center"/>
        <w:rPr>
          <w:sz w:val="28"/>
          <w:szCs w:val="28"/>
          <w:lang w:val="uk-UA"/>
        </w:rPr>
      </w:pPr>
      <w:r>
        <w:rPr>
          <w:b/>
          <w:color w:val="000000" w:themeColor="text1"/>
          <w:sz w:val="28"/>
          <w:szCs w:val="28"/>
          <w:lang w:val="uk-UA"/>
        </w:rPr>
        <w:t>ЕМПІРИЧНЕ ВИВЧЕННЯ</w:t>
      </w:r>
      <w:r w:rsidRPr="001C1DC0">
        <w:rPr>
          <w:b/>
          <w:color w:val="000000" w:themeColor="text1"/>
          <w:sz w:val="28"/>
          <w:szCs w:val="28"/>
        </w:rPr>
        <w:t xml:space="preserve"> ОСОБЛИВОСТЕЙ СОЦІАЛЬНО-ПСИХОЛОГІЧНОЇ</w:t>
      </w:r>
      <w:r>
        <w:rPr>
          <w:b/>
          <w:color w:val="000000" w:themeColor="text1"/>
          <w:sz w:val="28"/>
          <w:szCs w:val="28"/>
          <w:lang w:val="uk-UA"/>
        </w:rPr>
        <w:t xml:space="preserve"> ПРОФІЛАКТИКИ ВИНЕКНЕННЯ СИНДРОМУ «ПРОФЕСІЙНОГО ВИГОРАННЯ» У СОЦІАЛЬНИХ ПЕДАГОГІВ</w:t>
      </w:r>
    </w:p>
    <w:p w:rsidR="00C51958" w:rsidRDefault="00C51958" w:rsidP="00C51958">
      <w:pPr>
        <w:spacing w:line="360" w:lineRule="auto"/>
        <w:ind w:left="-284" w:firstLine="851"/>
        <w:jc w:val="both"/>
        <w:rPr>
          <w:b/>
          <w:sz w:val="28"/>
          <w:szCs w:val="28"/>
          <w:lang w:val="uk-UA"/>
        </w:rPr>
      </w:pPr>
    </w:p>
    <w:p w:rsidR="00C51958" w:rsidRPr="00CC7EAD" w:rsidRDefault="00C51958" w:rsidP="00C51958">
      <w:pPr>
        <w:spacing w:line="360" w:lineRule="auto"/>
        <w:ind w:left="-284" w:firstLine="851"/>
        <w:jc w:val="both"/>
        <w:rPr>
          <w:b/>
          <w:sz w:val="28"/>
          <w:szCs w:val="28"/>
          <w:lang w:val="uk-UA"/>
        </w:rPr>
      </w:pPr>
    </w:p>
    <w:p w:rsidR="00C51958" w:rsidRDefault="00C51958" w:rsidP="00C51958">
      <w:pPr>
        <w:spacing w:line="360" w:lineRule="auto"/>
        <w:ind w:left="-284" w:firstLine="851"/>
        <w:jc w:val="both"/>
        <w:rPr>
          <w:b/>
          <w:sz w:val="28"/>
          <w:szCs w:val="28"/>
          <w:lang w:val="uk-UA"/>
        </w:rPr>
      </w:pPr>
      <w:r>
        <w:rPr>
          <w:b/>
          <w:sz w:val="28"/>
          <w:szCs w:val="28"/>
          <w:lang w:val="uk-UA"/>
        </w:rPr>
        <w:t>2.1. Опис методик та результатів вивчення синдрому «професійного вигорання» у соціальних педагогів</w:t>
      </w:r>
    </w:p>
    <w:p w:rsidR="00C51958" w:rsidRPr="00CC7EAD" w:rsidRDefault="00C51958" w:rsidP="00C51958">
      <w:pPr>
        <w:spacing w:line="360" w:lineRule="auto"/>
        <w:ind w:left="-284" w:firstLine="851"/>
        <w:jc w:val="both"/>
        <w:rPr>
          <w:b/>
          <w:sz w:val="28"/>
          <w:szCs w:val="28"/>
          <w:lang w:val="uk-UA"/>
        </w:rPr>
      </w:pPr>
    </w:p>
    <w:p w:rsidR="00C51958" w:rsidRDefault="00C51958" w:rsidP="00A1349B">
      <w:pPr>
        <w:spacing w:line="360" w:lineRule="auto"/>
        <w:ind w:left="-284" w:firstLine="851"/>
        <w:jc w:val="both"/>
        <w:rPr>
          <w:sz w:val="28"/>
          <w:szCs w:val="28"/>
          <w:lang w:val="uk-UA"/>
        </w:rPr>
      </w:pPr>
      <w:r>
        <w:rPr>
          <w:sz w:val="28"/>
          <w:szCs w:val="28"/>
          <w:lang w:val="uk-UA"/>
        </w:rPr>
        <w:t xml:space="preserve">Своєчасне виявлення схильності до синдрому «професійного вигорання» дозволяє вчасно скорегувати роботу фахівця та здійснити комплекс дій щодо подальшого розвитку, а </w:t>
      </w:r>
      <w:r w:rsidRPr="00D13DA4">
        <w:rPr>
          <w:sz w:val="28"/>
          <w:szCs w:val="28"/>
          <w:lang w:val="uk-UA"/>
        </w:rPr>
        <w:t>дослідження причин та особливостей виникнення синдрому «професійного вигорання» є важливим для попередження його негативних наслідків.</w:t>
      </w:r>
    </w:p>
    <w:p w:rsidR="00C51958" w:rsidRPr="001855A0" w:rsidRDefault="00C51958" w:rsidP="00C51958">
      <w:pPr>
        <w:spacing w:line="360" w:lineRule="auto"/>
        <w:ind w:left="-284" w:firstLine="851"/>
        <w:jc w:val="both"/>
        <w:rPr>
          <w:sz w:val="28"/>
          <w:szCs w:val="28"/>
          <w:lang w:val="uk-UA"/>
        </w:rPr>
      </w:pPr>
      <w:r>
        <w:rPr>
          <w:sz w:val="28"/>
          <w:szCs w:val="28"/>
          <w:lang w:val="uk-UA"/>
        </w:rPr>
        <w:t xml:space="preserve">Відповідно до завдань даного бакалаврського дослідження, ми експерементально перевірили наявність компонентів синдрому «професійного вигорання» у соціальних педагогів. </w:t>
      </w:r>
      <w:r w:rsidRPr="00BE1131">
        <w:rPr>
          <w:sz w:val="28"/>
          <w:szCs w:val="28"/>
          <w:lang w:val="uk-UA"/>
        </w:rPr>
        <w:t xml:space="preserve">У цьому дослідженні ми використали якісні та кількісні методи діагностики. </w:t>
      </w:r>
      <w:r>
        <w:rPr>
          <w:sz w:val="28"/>
          <w:szCs w:val="28"/>
          <w:lang w:val="uk-UA"/>
        </w:rPr>
        <w:t>При цьому важливим є застосування поєднання методів задля повноти та комплексності результатів.</w:t>
      </w:r>
    </w:p>
    <w:p w:rsidR="00C51958" w:rsidRPr="002E28A6" w:rsidRDefault="00C51958" w:rsidP="00C51958">
      <w:pPr>
        <w:spacing w:line="360" w:lineRule="auto"/>
        <w:ind w:left="-284" w:firstLine="851"/>
        <w:jc w:val="both"/>
        <w:rPr>
          <w:sz w:val="28"/>
          <w:szCs w:val="28"/>
          <w:lang w:val="uk-UA"/>
        </w:rPr>
      </w:pPr>
      <w:r w:rsidRPr="002E28A6">
        <w:rPr>
          <w:sz w:val="28"/>
          <w:szCs w:val="28"/>
          <w:lang w:val="uk-UA"/>
        </w:rPr>
        <w:t>Метод інтерв’ю дав змогу вивчити загальне уявлення досліджуваних про синдром «професійного вигорання»</w:t>
      </w:r>
      <w:r>
        <w:rPr>
          <w:sz w:val="28"/>
          <w:szCs w:val="28"/>
          <w:lang w:val="uk-UA"/>
        </w:rPr>
        <w:t xml:space="preserve"> (Додаток Б), ставлення соціальних педагогів </w:t>
      </w:r>
      <w:r w:rsidRPr="002E28A6">
        <w:rPr>
          <w:sz w:val="28"/>
          <w:szCs w:val="28"/>
          <w:lang w:val="uk-UA"/>
        </w:rPr>
        <w:t xml:space="preserve"> до </w:t>
      </w:r>
      <w:r>
        <w:rPr>
          <w:sz w:val="28"/>
          <w:szCs w:val="28"/>
          <w:lang w:val="uk-UA"/>
        </w:rPr>
        <w:t xml:space="preserve">«професійного вигорання» </w:t>
      </w:r>
      <w:r w:rsidRPr="002E28A6">
        <w:rPr>
          <w:sz w:val="28"/>
          <w:szCs w:val="28"/>
          <w:lang w:val="uk-UA"/>
        </w:rPr>
        <w:t xml:space="preserve">, до визначення детермінант синдрому «професійного вигорання» </w:t>
      </w:r>
      <w:r>
        <w:rPr>
          <w:sz w:val="28"/>
          <w:szCs w:val="28"/>
          <w:lang w:val="uk-UA"/>
        </w:rPr>
        <w:t xml:space="preserve">соціального </w:t>
      </w:r>
      <w:r w:rsidRPr="002E28A6">
        <w:rPr>
          <w:sz w:val="28"/>
          <w:szCs w:val="28"/>
          <w:lang w:val="uk-UA"/>
        </w:rPr>
        <w:t>педагога, до методів профілактики та подолання синдрому «пр</w:t>
      </w:r>
      <w:r>
        <w:rPr>
          <w:sz w:val="28"/>
          <w:szCs w:val="28"/>
          <w:lang w:val="uk-UA"/>
        </w:rPr>
        <w:t>офесійного вигорання» у соціальних педагогів</w:t>
      </w:r>
      <w:r w:rsidRPr="002E28A6">
        <w:rPr>
          <w:sz w:val="28"/>
          <w:szCs w:val="28"/>
          <w:lang w:val="uk-UA"/>
        </w:rPr>
        <w:t xml:space="preserve"> тощо. Даний метод використовувався нами як певним чином структурно організований набір запитань, кожне з яких логічно пов’язане з центральним завданням дослідження. Анкета була складена нами за допомогою прямих, закритих запитань. </w:t>
      </w:r>
    </w:p>
    <w:p w:rsidR="00C51958" w:rsidRPr="002E28A6" w:rsidRDefault="00C51958" w:rsidP="00C51958">
      <w:pPr>
        <w:spacing w:line="360" w:lineRule="auto"/>
        <w:ind w:left="-284" w:firstLine="851"/>
        <w:jc w:val="both"/>
        <w:rPr>
          <w:sz w:val="28"/>
          <w:szCs w:val="28"/>
          <w:lang w:val="uk-UA"/>
        </w:rPr>
      </w:pPr>
      <w:r>
        <w:rPr>
          <w:b/>
          <w:i/>
          <w:sz w:val="28"/>
          <w:szCs w:val="28"/>
          <w:lang w:val="uk-UA"/>
        </w:rPr>
        <w:t>Проективний метод</w:t>
      </w:r>
      <w:r w:rsidRPr="002E28A6">
        <w:rPr>
          <w:b/>
          <w:i/>
          <w:sz w:val="28"/>
          <w:szCs w:val="28"/>
          <w:lang w:val="uk-UA"/>
        </w:rPr>
        <w:t xml:space="preserve"> </w:t>
      </w:r>
      <w:r>
        <w:rPr>
          <w:sz w:val="28"/>
          <w:szCs w:val="28"/>
          <w:lang w:val="uk-UA"/>
        </w:rPr>
        <w:t>був використаний</w:t>
      </w:r>
      <w:r w:rsidRPr="002E28A6">
        <w:rPr>
          <w:sz w:val="28"/>
          <w:szCs w:val="28"/>
          <w:lang w:val="uk-UA"/>
        </w:rPr>
        <w:t xml:space="preserve"> нами з метою поглибити вичення синдрому «професійного вигорання» у соціальних педагогів. Використання одночасно стандартизованих та проективних методів дало змогу забезпечити </w:t>
      </w:r>
      <w:r w:rsidRPr="002E28A6">
        <w:rPr>
          <w:sz w:val="28"/>
          <w:szCs w:val="28"/>
          <w:lang w:val="uk-UA"/>
        </w:rPr>
        <w:lastRenderedPageBreak/>
        <w:t xml:space="preserve">максимальну достовірність інформації, що ми отримували від респондентів, побачити різні боки явища, що вивчається. </w:t>
      </w:r>
      <w:r w:rsidRPr="002E28A6">
        <w:rPr>
          <w:i/>
          <w:sz w:val="28"/>
          <w:szCs w:val="28"/>
          <w:lang w:val="uk-UA"/>
        </w:rPr>
        <w:t xml:space="preserve">психомалюнок «Професійно «вигорівший» соціальний педагог». </w:t>
      </w:r>
      <w:r w:rsidRPr="002E28A6">
        <w:rPr>
          <w:b/>
          <w:i/>
          <w:sz w:val="28"/>
          <w:szCs w:val="28"/>
          <w:lang w:val="uk-UA"/>
        </w:rPr>
        <w:t xml:space="preserve">Метод тестування </w:t>
      </w:r>
      <w:r w:rsidRPr="002E28A6">
        <w:rPr>
          <w:sz w:val="28"/>
          <w:szCs w:val="28"/>
          <w:lang w:val="uk-UA"/>
        </w:rPr>
        <w:t xml:space="preserve">був використаний нами для глибокого вивчення особливостей прояву синдрому «професійного вигорання» у соціальних педагогів, а також детермінант його виникнення. </w:t>
      </w:r>
    </w:p>
    <w:p w:rsidR="00C51958" w:rsidRPr="002E28A6" w:rsidRDefault="00C51958" w:rsidP="00A1349B">
      <w:pPr>
        <w:pStyle w:val="11"/>
        <w:spacing w:before="0" w:after="0" w:line="360" w:lineRule="auto"/>
        <w:ind w:left="-284" w:firstLine="851"/>
        <w:jc w:val="both"/>
        <w:rPr>
          <w:sz w:val="28"/>
          <w:szCs w:val="28"/>
          <w:lang w:val="uk-UA"/>
        </w:rPr>
      </w:pPr>
      <w:r w:rsidRPr="002E28A6">
        <w:rPr>
          <w:color w:val="000000"/>
          <w:sz w:val="28"/>
          <w:szCs w:val="28"/>
          <w:lang w:val="uk-UA"/>
        </w:rPr>
        <w:t xml:space="preserve">Проаналізувавши методичний інструментарій, ми для нашого дослідження обрали </w:t>
      </w:r>
      <w:r w:rsidRPr="002E28A6">
        <w:rPr>
          <w:sz w:val="28"/>
          <w:szCs w:val="28"/>
          <w:lang w:val="uk-UA"/>
        </w:rPr>
        <w:t>опитувальник «Психічне вигорання» розроблений Н. Є. Водоп’яновою, О. С. Старченковою на основі моделі К. Маслач</w:t>
      </w:r>
      <w:r>
        <w:rPr>
          <w:sz w:val="28"/>
          <w:szCs w:val="28"/>
          <w:lang w:val="uk-UA"/>
        </w:rPr>
        <w:t xml:space="preserve"> та С. Джексон [46</w:t>
      </w:r>
      <w:r w:rsidRPr="002E28A6">
        <w:rPr>
          <w:sz w:val="28"/>
          <w:szCs w:val="28"/>
          <w:lang w:val="uk-UA"/>
        </w:rPr>
        <w:t xml:space="preserve">] </w:t>
      </w:r>
      <w:r w:rsidRPr="00692FA6">
        <w:rPr>
          <w:sz w:val="28"/>
          <w:szCs w:val="28"/>
          <w:lang w:val="uk-UA"/>
        </w:rPr>
        <w:t>(Додаток</w:t>
      </w:r>
      <w:r>
        <w:rPr>
          <w:color w:val="000000"/>
          <w:sz w:val="28"/>
          <w:szCs w:val="28"/>
          <w:lang w:val="uk-UA"/>
        </w:rPr>
        <w:t> Г</w:t>
      </w:r>
      <w:r w:rsidRPr="002E28A6">
        <w:rPr>
          <w:color w:val="000000"/>
          <w:sz w:val="28"/>
          <w:szCs w:val="28"/>
          <w:lang w:val="uk-UA"/>
        </w:rPr>
        <w:t xml:space="preserve">) </w:t>
      </w:r>
      <w:r w:rsidRPr="002E28A6">
        <w:rPr>
          <w:sz w:val="28"/>
          <w:szCs w:val="28"/>
          <w:lang w:val="uk-UA"/>
        </w:rPr>
        <w:t>та «Методику діагностики рівня емоційного вигорання» В. В. </w:t>
      </w:r>
      <w:r>
        <w:rPr>
          <w:sz w:val="28"/>
          <w:szCs w:val="28"/>
          <w:lang w:val="uk-UA"/>
        </w:rPr>
        <w:t xml:space="preserve">Бойка [21] </w:t>
      </w:r>
      <w:r w:rsidRPr="00692FA6">
        <w:rPr>
          <w:sz w:val="28"/>
          <w:szCs w:val="28"/>
          <w:lang w:val="uk-UA"/>
        </w:rPr>
        <w:t>(Додаток А</w:t>
      </w:r>
      <w:r w:rsidRPr="002E28A6">
        <w:rPr>
          <w:sz w:val="28"/>
          <w:szCs w:val="28"/>
          <w:lang w:val="uk-UA"/>
        </w:rPr>
        <w:t xml:space="preserve">). Методика діагностики рівня емоційного вигорання В. В. Бойка дає можливість глибоко вивчити синдром «професійного вигорання» не тільки за трьома компонентами, але й за дванадцятьма симптомами «професійного вигорання». Ми обрали саме цю методику для нашого дослідження тому що вона на сьогоднішній день дає найбільш повну картину особливостей синдрому «професійного </w:t>
      </w:r>
    </w:p>
    <w:p w:rsidR="00C51958" w:rsidRDefault="00C51958" w:rsidP="00C51958">
      <w:pPr>
        <w:pStyle w:val="11"/>
        <w:spacing w:before="0" w:after="0" w:line="360" w:lineRule="auto"/>
        <w:ind w:left="-284" w:firstLine="851"/>
        <w:jc w:val="both"/>
        <w:rPr>
          <w:sz w:val="28"/>
          <w:szCs w:val="28"/>
          <w:lang w:val="uk-UA"/>
        </w:rPr>
      </w:pPr>
      <w:r w:rsidRPr="002E28A6">
        <w:rPr>
          <w:sz w:val="28"/>
          <w:szCs w:val="28"/>
          <w:lang w:val="uk-UA"/>
        </w:rPr>
        <w:t>Використовуючи даний комплекс методів та методик, ми провели соціально-психологічне дос</w:t>
      </w:r>
      <w:r>
        <w:rPr>
          <w:sz w:val="28"/>
          <w:szCs w:val="28"/>
          <w:lang w:val="uk-UA"/>
        </w:rPr>
        <w:t>лідження серед 18 досліджуваних соціальних педагогів міста Кам</w:t>
      </w:r>
      <w:r w:rsidRPr="00F06AA4">
        <w:rPr>
          <w:sz w:val="28"/>
          <w:szCs w:val="28"/>
        </w:rPr>
        <w:t>’</w:t>
      </w:r>
      <w:r>
        <w:rPr>
          <w:sz w:val="28"/>
          <w:szCs w:val="28"/>
          <w:lang w:val="uk-UA"/>
        </w:rPr>
        <w:t>янець-Подільського.</w:t>
      </w:r>
    </w:p>
    <w:p w:rsidR="00C51958" w:rsidRPr="00AC5722" w:rsidRDefault="00C51958" w:rsidP="00C51958">
      <w:pPr>
        <w:spacing w:line="360" w:lineRule="auto"/>
        <w:ind w:left="-284" w:firstLine="851"/>
        <w:jc w:val="both"/>
        <w:rPr>
          <w:sz w:val="28"/>
          <w:szCs w:val="28"/>
          <w:lang w:val="uk-UA"/>
        </w:rPr>
      </w:pPr>
      <w:r w:rsidRPr="00BE1131">
        <w:rPr>
          <w:sz w:val="28"/>
          <w:szCs w:val="28"/>
          <w:lang w:val="uk-UA"/>
        </w:rPr>
        <w:t>Дослідження проводилося за «Методикою діагностики рівня емоційного виг</w:t>
      </w:r>
      <w:r>
        <w:rPr>
          <w:sz w:val="28"/>
          <w:szCs w:val="28"/>
          <w:lang w:val="uk-UA"/>
        </w:rPr>
        <w:t>орання» В. В. Бойка [21</w:t>
      </w:r>
      <w:r w:rsidRPr="00BE1131">
        <w:rPr>
          <w:sz w:val="28"/>
          <w:szCs w:val="28"/>
          <w:lang w:val="uk-UA"/>
        </w:rPr>
        <w:t xml:space="preserve">]. </w:t>
      </w:r>
      <w:r w:rsidRPr="002E28A6">
        <w:rPr>
          <w:sz w:val="28"/>
          <w:szCs w:val="28"/>
          <w:lang w:val="uk-UA"/>
        </w:rPr>
        <w:t>Як в</w:t>
      </w:r>
      <w:r>
        <w:rPr>
          <w:sz w:val="28"/>
          <w:szCs w:val="28"/>
          <w:lang w:val="uk-UA"/>
        </w:rPr>
        <w:t>идно з таблиці </w:t>
      </w:r>
      <w:r w:rsidRPr="007C5D87">
        <w:rPr>
          <w:sz w:val="28"/>
          <w:szCs w:val="28"/>
        </w:rPr>
        <w:t>1</w:t>
      </w:r>
      <w:r w:rsidRPr="002E28A6">
        <w:rPr>
          <w:sz w:val="28"/>
          <w:szCs w:val="28"/>
          <w:lang w:val="uk-UA"/>
        </w:rPr>
        <w:t xml:space="preserve">, домінуючим компонентом в синдромі «професійного вигорання» у педагогів є </w:t>
      </w:r>
      <w:r w:rsidRPr="002E28A6">
        <w:rPr>
          <w:i/>
          <w:sz w:val="28"/>
          <w:szCs w:val="28"/>
          <w:lang w:val="uk-UA"/>
        </w:rPr>
        <w:t>«напруження</w:t>
      </w:r>
      <w:r w:rsidRPr="00F06AA4">
        <w:rPr>
          <w:i/>
          <w:sz w:val="28"/>
          <w:szCs w:val="28"/>
          <w:lang w:val="uk-UA"/>
        </w:rPr>
        <w:t>»</w:t>
      </w:r>
      <w:r w:rsidRPr="00F06AA4">
        <w:rPr>
          <w:sz w:val="28"/>
          <w:szCs w:val="28"/>
          <w:lang w:val="uk-UA"/>
        </w:rPr>
        <w:t xml:space="preserve"> (Додаток А),</w:t>
      </w:r>
      <w:r w:rsidRPr="002E28A6">
        <w:rPr>
          <w:sz w:val="28"/>
          <w:szCs w:val="28"/>
          <w:lang w:val="uk-UA"/>
        </w:rPr>
        <w:t xml:space="preserve"> який за В. В. Бойком, як було зазначено вище, характеризується в легкій формі через турботу про себе, наприклад, шляхом організації частих перерв у роботі, починається забування якихось робочих моментів (наприклад, </w:t>
      </w:r>
      <w:r w:rsidRPr="002E28A6">
        <w:rPr>
          <w:sz w:val="28"/>
          <w:szCs w:val="28"/>
        </w:rPr>
        <w:t xml:space="preserve">невнесення потрібного запису в документацію). Зазвичай на ці першочергові </w:t>
      </w:r>
      <w:r w:rsidRPr="002E28A6">
        <w:rPr>
          <w:sz w:val="28"/>
          <w:szCs w:val="28"/>
          <w:lang w:val="uk-UA"/>
        </w:rPr>
        <w:t xml:space="preserve">симптоми мало хто привертає уваги. 11,2% опитаних мають високий рівень розвитку даного компоненту, в той час як тільки у 5,5% опитаних виявлено високий рівень розвитку другого компоненту синдрому – резистенції, а також у 5,5% опитаних – високий рівень розвитку третього компонента синдрому – виснаження. Тобто можна говорити про те, що «професійне вигорання» соціальних педагогів починає </w:t>
      </w:r>
      <w:r w:rsidRPr="002E28A6">
        <w:rPr>
          <w:sz w:val="28"/>
          <w:szCs w:val="28"/>
          <w:lang w:val="uk-UA"/>
        </w:rPr>
        <w:lastRenderedPageBreak/>
        <w:t>розвиватись із першого компоненту – напруження та надалі погіршується внаслідок ігнорування основних симптомів</w:t>
      </w:r>
      <w:r>
        <w:rPr>
          <w:sz w:val="28"/>
          <w:szCs w:val="28"/>
          <w:lang w:val="uk-UA"/>
        </w:rPr>
        <w:t>.</w:t>
      </w:r>
      <w:r w:rsidRPr="00AC5722">
        <w:rPr>
          <w:sz w:val="28"/>
          <w:szCs w:val="28"/>
          <w:lang w:val="uk-UA"/>
        </w:rPr>
        <w:t xml:space="preserve">. </w:t>
      </w:r>
    </w:p>
    <w:p w:rsidR="00C51958" w:rsidRPr="002E28A6" w:rsidRDefault="00C51958" w:rsidP="00C51958">
      <w:pPr>
        <w:spacing w:line="360" w:lineRule="auto"/>
        <w:ind w:left="-284" w:firstLine="851"/>
        <w:jc w:val="right"/>
        <w:rPr>
          <w:b/>
          <w:sz w:val="28"/>
          <w:szCs w:val="28"/>
          <w:lang w:val="uk-UA"/>
        </w:rPr>
      </w:pPr>
      <w:r w:rsidRPr="002E28A6">
        <w:rPr>
          <w:b/>
          <w:sz w:val="28"/>
          <w:szCs w:val="28"/>
          <w:lang w:val="uk-UA"/>
        </w:rPr>
        <w:t xml:space="preserve">Таблиця </w:t>
      </w:r>
      <w:r>
        <w:rPr>
          <w:b/>
          <w:sz w:val="28"/>
          <w:szCs w:val="28"/>
          <w:lang w:val="uk-UA"/>
        </w:rPr>
        <w:t>1</w:t>
      </w:r>
    </w:p>
    <w:p w:rsidR="00C51958" w:rsidRPr="002E28A6" w:rsidRDefault="00C51958" w:rsidP="00C51958">
      <w:pPr>
        <w:spacing w:line="360" w:lineRule="auto"/>
        <w:ind w:left="-284" w:firstLine="851"/>
        <w:jc w:val="both"/>
        <w:rPr>
          <w:b/>
          <w:sz w:val="28"/>
          <w:szCs w:val="28"/>
          <w:lang w:val="uk-UA"/>
        </w:rPr>
      </w:pPr>
      <w:r w:rsidRPr="002E28A6">
        <w:rPr>
          <w:b/>
          <w:sz w:val="28"/>
          <w:szCs w:val="28"/>
          <w:lang w:val="uk-UA"/>
        </w:rPr>
        <w:t xml:space="preserve">Рівень розвитку компонентів синдрому «професійного вигорання»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352"/>
        <w:gridCol w:w="1848"/>
        <w:gridCol w:w="1849"/>
        <w:gridCol w:w="1847"/>
      </w:tblGrid>
      <w:tr w:rsidR="00C51958" w:rsidRPr="002E28A6" w:rsidTr="000F7408">
        <w:trPr>
          <w:trHeight w:val="721"/>
        </w:trPr>
        <w:tc>
          <w:tcPr>
            <w:tcW w:w="959" w:type="dxa"/>
            <w:vMerge w:val="restart"/>
          </w:tcPr>
          <w:p w:rsidR="00C51958" w:rsidRDefault="00A1349B" w:rsidP="00A1349B">
            <w:pPr>
              <w:ind w:left="-567" w:firstLine="426"/>
              <w:jc w:val="both"/>
              <w:rPr>
                <w:b/>
                <w:sz w:val="28"/>
                <w:szCs w:val="28"/>
                <w:lang w:val="uk-UA"/>
              </w:rPr>
            </w:pPr>
            <w:r>
              <w:rPr>
                <w:b/>
                <w:sz w:val="28"/>
                <w:szCs w:val="28"/>
                <w:lang w:val="uk-UA"/>
              </w:rPr>
              <w:t>№</w:t>
            </w:r>
            <w:r w:rsidR="00C51958" w:rsidRPr="002E28A6">
              <w:rPr>
                <w:b/>
                <w:sz w:val="28"/>
                <w:szCs w:val="28"/>
                <w:lang w:val="uk-UA"/>
              </w:rPr>
              <w:t xml:space="preserve"> з/п</w:t>
            </w:r>
          </w:p>
          <w:p w:rsidR="00C51958" w:rsidRPr="00A54222" w:rsidRDefault="00C51958" w:rsidP="00C51958">
            <w:pPr>
              <w:ind w:left="-284"/>
              <w:rPr>
                <w:sz w:val="28"/>
                <w:szCs w:val="28"/>
                <w:lang w:val="uk-UA"/>
              </w:rPr>
            </w:pPr>
          </w:p>
        </w:tc>
        <w:tc>
          <w:tcPr>
            <w:tcW w:w="3352" w:type="dxa"/>
            <w:vMerge w:val="restart"/>
          </w:tcPr>
          <w:p w:rsidR="00C51958" w:rsidRPr="002E28A6" w:rsidRDefault="00C51958" w:rsidP="00A1349B">
            <w:pPr>
              <w:ind w:left="-108" w:firstLine="57"/>
              <w:rPr>
                <w:b/>
                <w:sz w:val="28"/>
                <w:szCs w:val="28"/>
                <w:lang w:val="uk-UA"/>
              </w:rPr>
            </w:pPr>
            <w:r w:rsidRPr="002E28A6">
              <w:rPr>
                <w:b/>
                <w:sz w:val="28"/>
                <w:szCs w:val="28"/>
                <w:lang w:val="uk-UA"/>
              </w:rPr>
              <w:t>Компоненти синдрому «професійного вигорання»</w:t>
            </w:r>
          </w:p>
        </w:tc>
        <w:tc>
          <w:tcPr>
            <w:tcW w:w="5544" w:type="dxa"/>
            <w:gridSpan w:val="3"/>
          </w:tcPr>
          <w:p w:rsidR="00C51958" w:rsidRPr="002E28A6" w:rsidRDefault="00C51958" w:rsidP="00A1349B">
            <w:pPr>
              <w:ind w:left="-108" w:firstLine="57"/>
              <w:rPr>
                <w:b/>
                <w:sz w:val="28"/>
                <w:szCs w:val="28"/>
                <w:lang w:val="uk-UA"/>
              </w:rPr>
            </w:pPr>
            <w:r w:rsidRPr="002E28A6">
              <w:rPr>
                <w:b/>
                <w:sz w:val="28"/>
                <w:szCs w:val="28"/>
                <w:lang w:val="uk-UA"/>
              </w:rPr>
              <w:t xml:space="preserve">Рівні розвитку компонентів синдрому «професійного вигорання», </w:t>
            </w:r>
          </w:p>
          <w:p w:rsidR="00C51958" w:rsidRPr="002E28A6" w:rsidRDefault="00C51958" w:rsidP="00A1349B">
            <w:pPr>
              <w:ind w:left="-108" w:firstLine="57"/>
              <w:rPr>
                <w:b/>
                <w:sz w:val="28"/>
                <w:szCs w:val="28"/>
                <w:lang w:val="uk-UA"/>
              </w:rPr>
            </w:pPr>
            <w:r w:rsidRPr="002E28A6">
              <w:rPr>
                <w:b/>
                <w:sz w:val="28"/>
                <w:szCs w:val="28"/>
                <w:lang w:val="uk-UA"/>
              </w:rPr>
              <w:t>(у % від загальної кількості опитаних)</w:t>
            </w:r>
          </w:p>
        </w:tc>
      </w:tr>
      <w:tr w:rsidR="00C51958" w:rsidRPr="002E28A6" w:rsidTr="000F7408">
        <w:trPr>
          <w:trHeight w:val="323"/>
        </w:trPr>
        <w:tc>
          <w:tcPr>
            <w:tcW w:w="959" w:type="dxa"/>
            <w:vMerge/>
          </w:tcPr>
          <w:p w:rsidR="00C51958" w:rsidRPr="002E28A6" w:rsidRDefault="00C51958" w:rsidP="00C51958">
            <w:pPr>
              <w:ind w:left="-284" w:firstLine="851"/>
              <w:jc w:val="both"/>
              <w:rPr>
                <w:b/>
                <w:sz w:val="28"/>
                <w:szCs w:val="28"/>
                <w:lang w:val="uk-UA"/>
              </w:rPr>
            </w:pPr>
          </w:p>
        </w:tc>
        <w:tc>
          <w:tcPr>
            <w:tcW w:w="3352" w:type="dxa"/>
            <w:vMerge/>
          </w:tcPr>
          <w:p w:rsidR="00C51958" w:rsidRPr="002E28A6" w:rsidRDefault="00C51958" w:rsidP="00A1349B">
            <w:pPr>
              <w:spacing w:line="360" w:lineRule="auto"/>
              <w:ind w:left="-108" w:firstLine="851"/>
              <w:jc w:val="both"/>
              <w:rPr>
                <w:b/>
                <w:sz w:val="28"/>
                <w:szCs w:val="28"/>
                <w:lang w:val="uk-UA"/>
              </w:rPr>
            </w:pPr>
          </w:p>
        </w:tc>
        <w:tc>
          <w:tcPr>
            <w:tcW w:w="1848" w:type="dxa"/>
          </w:tcPr>
          <w:p w:rsidR="00C51958" w:rsidRPr="002E28A6" w:rsidRDefault="00C51958" w:rsidP="00A1349B">
            <w:pPr>
              <w:spacing w:line="360" w:lineRule="auto"/>
              <w:ind w:left="-108" w:firstLine="84"/>
              <w:jc w:val="both"/>
              <w:rPr>
                <w:b/>
                <w:sz w:val="28"/>
                <w:szCs w:val="28"/>
                <w:lang w:val="uk-UA"/>
              </w:rPr>
            </w:pPr>
            <w:r w:rsidRPr="002E28A6">
              <w:rPr>
                <w:b/>
                <w:sz w:val="28"/>
                <w:szCs w:val="28"/>
                <w:lang w:val="uk-UA"/>
              </w:rPr>
              <w:t>Низький</w:t>
            </w:r>
          </w:p>
        </w:tc>
        <w:tc>
          <w:tcPr>
            <w:tcW w:w="1849" w:type="dxa"/>
          </w:tcPr>
          <w:p w:rsidR="00C51958" w:rsidRPr="002E28A6" w:rsidRDefault="00C51958" w:rsidP="00A1349B">
            <w:pPr>
              <w:spacing w:line="360" w:lineRule="auto"/>
              <w:ind w:left="-108" w:firstLine="84"/>
              <w:jc w:val="both"/>
              <w:rPr>
                <w:b/>
                <w:sz w:val="28"/>
                <w:szCs w:val="28"/>
                <w:lang w:val="uk-UA"/>
              </w:rPr>
            </w:pPr>
            <w:r w:rsidRPr="002E28A6">
              <w:rPr>
                <w:b/>
                <w:sz w:val="28"/>
                <w:szCs w:val="28"/>
                <w:lang w:val="uk-UA"/>
              </w:rPr>
              <w:t>Середній</w:t>
            </w:r>
          </w:p>
        </w:tc>
        <w:tc>
          <w:tcPr>
            <w:tcW w:w="1847" w:type="dxa"/>
          </w:tcPr>
          <w:p w:rsidR="00C51958" w:rsidRPr="002E28A6" w:rsidRDefault="00C51958" w:rsidP="00A1349B">
            <w:pPr>
              <w:spacing w:line="360" w:lineRule="auto"/>
              <w:ind w:left="-108" w:firstLine="84"/>
              <w:jc w:val="both"/>
              <w:rPr>
                <w:b/>
                <w:sz w:val="28"/>
                <w:szCs w:val="28"/>
                <w:lang w:val="uk-UA"/>
              </w:rPr>
            </w:pPr>
            <w:r w:rsidRPr="002E28A6">
              <w:rPr>
                <w:b/>
                <w:sz w:val="28"/>
                <w:szCs w:val="28"/>
                <w:lang w:val="uk-UA"/>
              </w:rPr>
              <w:t>Високий</w:t>
            </w:r>
          </w:p>
        </w:tc>
      </w:tr>
      <w:tr w:rsidR="00C51958" w:rsidRPr="002E28A6" w:rsidTr="000F7408">
        <w:tc>
          <w:tcPr>
            <w:tcW w:w="959" w:type="dxa"/>
          </w:tcPr>
          <w:p w:rsidR="00C51958" w:rsidRPr="002E28A6" w:rsidRDefault="00C51958" w:rsidP="00C51958">
            <w:pPr>
              <w:numPr>
                <w:ilvl w:val="0"/>
                <w:numId w:val="4"/>
              </w:numPr>
              <w:ind w:left="-284" w:firstLine="426"/>
              <w:rPr>
                <w:b/>
                <w:sz w:val="28"/>
                <w:szCs w:val="28"/>
                <w:lang w:val="uk-UA"/>
              </w:rPr>
            </w:pPr>
            <w:r>
              <w:rPr>
                <w:b/>
                <w:sz w:val="28"/>
                <w:szCs w:val="28"/>
                <w:lang w:val="uk-UA"/>
              </w:rPr>
              <w:t>1</w:t>
            </w:r>
          </w:p>
        </w:tc>
        <w:tc>
          <w:tcPr>
            <w:tcW w:w="3352" w:type="dxa"/>
          </w:tcPr>
          <w:p w:rsidR="00C51958" w:rsidRPr="002E28A6" w:rsidRDefault="00C51958" w:rsidP="00A1349B">
            <w:pPr>
              <w:spacing w:line="360" w:lineRule="auto"/>
              <w:ind w:firstLine="58"/>
              <w:jc w:val="both"/>
              <w:rPr>
                <w:b/>
                <w:sz w:val="28"/>
                <w:szCs w:val="28"/>
                <w:lang w:val="uk-UA"/>
              </w:rPr>
            </w:pPr>
            <w:r w:rsidRPr="002E28A6">
              <w:rPr>
                <w:b/>
                <w:sz w:val="28"/>
                <w:szCs w:val="28"/>
                <w:lang w:val="uk-UA"/>
              </w:rPr>
              <w:t>Напруження</w:t>
            </w:r>
          </w:p>
        </w:tc>
        <w:tc>
          <w:tcPr>
            <w:tcW w:w="1848" w:type="dxa"/>
          </w:tcPr>
          <w:p w:rsidR="00C51958" w:rsidRPr="002E28A6" w:rsidRDefault="00C51958" w:rsidP="00A1349B">
            <w:pPr>
              <w:spacing w:line="360" w:lineRule="auto"/>
              <w:ind w:left="-58" w:firstLine="84"/>
              <w:jc w:val="both"/>
              <w:rPr>
                <w:sz w:val="28"/>
                <w:szCs w:val="28"/>
                <w:lang w:val="uk-UA"/>
              </w:rPr>
            </w:pPr>
            <w:r w:rsidRPr="002E28A6">
              <w:rPr>
                <w:sz w:val="28"/>
                <w:szCs w:val="28"/>
                <w:lang w:val="uk-UA"/>
              </w:rPr>
              <w:t>55,5</w:t>
            </w:r>
          </w:p>
        </w:tc>
        <w:tc>
          <w:tcPr>
            <w:tcW w:w="1849" w:type="dxa"/>
          </w:tcPr>
          <w:p w:rsidR="00C51958" w:rsidRPr="002E28A6" w:rsidRDefault="00C51958" w:rsidP="00A1349B">
            <w:pPr>
              <w:spacing w:line="360" w:lineRule="auto"/>
              <w:ind w:left="-58" w:firstLine="84"/>
              <w:jc w:val="both"/>
              <w:rPr>
                <w:sz w:val="28"/>
                <w:szCs w:val="28"/>
                <w:lang w:val="uk-UA"/>
              </w:rPr>
            </w:pPr>
            <w:r>
              <w:rPr>
                <w:sz w:val="28"/>
                <w:szCs w:val="28"/>
                <w:lang w:val="uk-UA"/>
              </w:rPr>
              <w:t>33,3</w:t>
            </w:r>
          </w:p>
        </w:tc>
        <w:tc>
          <w:tcPr>
            <w:tcW w:w="1847" w:type="dxa"/>
          </w:tcPr>
          <w:p w:rsidR="00C51958" w:rsidRPr="002E28A6" w:rsidRDefault="00C51958" w:rsidP="00A1349B">
            <w:pPr>
              <w:spacing w:line="360" w:lineRule="auto"/>
              <w:ind w:left="-58" w:firstLine="84"/>
              <w:jc w:val="both"/>
              <w:rPr>
                <w:sz w:val="28"/>
                <w:szCs w:val="28"/>
                <w:lang w:val="uk-UA"/>
              </w:rPr>
            </w:pPr>
            <w:r>
              <w:rPr>
                <w:sz w:val="28"/>
                <w:szCs w:val="28"/>
                <w:lang w:val="uk-UA"/>
              </w:rPr>
              <w:t>11,2</w:t>
            </w:r>
          </w:p>
        </w:tc>
      </w:tr>
      <w:tr w:rsidR="00C51958" w:rsidRPr="002E28A6" w:rsidTr="000F7408">
        <w:tc>
          <w:tcPr>
            <w:tcW w:w="959" w:type="dxa"/>
          </w:tcPr>
          <w:p w:rsidR="00C51958" w:rsidRPr="002E28A6" w:rsidRDefault="00C51958" w:rsidP="00C51958">
            <w:pPr>
              <w:numPr>
                <w:ilvl w:val="0"/>
                <w:numId w:val="4"/>
              </w:numPr>
              <w:ind w:left="-284" w:firstLine="426"/>
              <w:rPr>
                <w:b/>
                <w:sz w:val="28"/>
                <w:szCs w:val="28"/>
                <w:lang w:val="uk-UA"/>
              </w:rPr>
            </w:pPr>
          </w:p>
        </w:tc>
        <w:tc>
          <w:tcPr>
            <w:tcW w:w="3352" w:type="dxa"/>
          </w:tcPr>
          <w:p w:rsidR="00C51958" w:rsidRPr="002E28A6" w:rsidRDefault="00C51958" w:rsidP="00A1349B">
            <w:pPr>
              <w:spacing w:line="360" w:lineRule="auto"/>
              <w:ind w:firstLine="58"/>
              <w:jc w:val="both"/>
              <w:rPr>
                <w:b/>
                <w:sz w:val="28"/>
                <w:szCs w:val="28"/>
                <w:lang w:val="uk-UA"/>
              </w:rPr>
            </w:pPr>
            <w:r w:rsidRPr="002E28A6">
              <w:rPr>
                <w:b/>
                <w:sz w:val="28"/>
                <w:szCs w:val="28"/>
                <w:lang w:val="uk-UA"/>
              </w:rPr>
              <w:t>Резистенція</w:t>
            </w:r>
          </w:p>
        </w:tc>
        <w:tc>
          <w:tcPr>
            <w:tcW w:w="1848" w:type="dxa"/>
          </w:tcPr>
          <w:p w:rsidR="00C51958" w:rsidRPr="002E28A6" w:rsidRDefault="00C51958" w:rsidP="00A1349B">
            <w:pPr>
              <w:spacing w:line="360" w:lineRule="auto"/>
              <w:ind w:left="-58" w:firstLine="84"/>
              <w:jc w:val="both"/>
              <w:rPr>
                <w:sz w:val="28"/>
                <w:szCs w:val="28"/>
                <w:lang w:val="uk-UA"/>
              </w:rPr>
            </w:pPr>
            <w:r w:rsidRPr="002E28A6">
              <w:rPr>
                <w:sz w:val="28"/>
                <w:szCs w:val="28"/>
                <w:lang w:val="uk-UA"/>
              </w:rPr>
              <w:t>50</w:t>
            </w:r>
          </w:p>
        </w:tc>
        <w:tc>
          <w:tcPr>
            <w:tcW w:w="1849" w:type="dxa"/>
          </w:tcPr>
          <w:p w:rsidR="00C51958" w:rsidRPr="002E28A6" w:rsidRDefault="00C51958" w:rsidP="00A1349B">
            <w:pPr>
              <w:spacing w:line="360" w:lineRule="auto"/>
              <w:ind w:left="-58" w:firstLine="84"/>
              <w:jc w:val="both"/>
              <w:rPr>
                <w:sz w:val="28"/>
                <w:szCs w:val="28"/>
                <w:lang w:val="uk-UA"/>
              </w:rPr>
            </w:pPr>
            <w:r>
              <w:rPr>
                <w:sz w:val="28"/>
                <w:szCs w:val="28"/>
                <w:lang w:val="uk-UA"/>
              </w:rPr>
              <w:t>44,5</w:t>
            </w:r>
          </w:p>
        </w:tc>
        <w:tc>
          <w:tcPr>
            <w:tcW w:w="1847" w:type="dxa"/>
          </w:tcPr>
          <w:p w:rsidR="00C51958" w:rsidRPr="002E28A6" w:rsidRDefault="00C51958" w:rsidP="00A1349B">
            <w:pPr>
              <w:spacing w:line="360" w:lineRule="auto"/>
              <w:ind w:left="-58" w:firstLine="84"/>
              <w:jc w:val="both"/>
              <w:rPr>
                <w:sz w:val="28"/>
                <w:szCs w:val="28"/>
                <w:lang w:val="uk-UA"/>
              </w:rPr>
            </w:pPr>
            <w:r>
              <w:rPr>
                <w:sz w:val="28"/>
                <w:szCs w:val="28"/>
                <w:lang w:val="uk-UA"/>
              </w:rPr>
              <w:t>5,5</w:t>
            </w:r>
          </w:p>
        </w:tc>
      </w:tr>
      <w:tr w:rsidR="00C51958" w:rsidRPr="002E28A6" w:rsidTr="000F7408">
        <w:tc>
          <w:tcPr>
            <w:tcW w:w="959" w:type="dxa"/>
          </w:tcPr>
          <w:p w:rsidR="00C51958" w:rsidRPr="002E28A6" w:rsidRDefault="00C51958" w:rsidP="00C51958">
            <w:pPr>
              <w:numPr>
                <w:ilvl w:val="0"/>
                <w:numId w:val="4"/>
              </w:numPr>
              <w:ind w:left="-284" w:firstLine="426"/>
              <w:rPr>
                <w:b/>
                <w:sz w:val="28"/>
                <w:szCs w:val="28"/>
                <w:lang w:val="uk-UA"/>
              </w:rPr>
            </w:pPr>
          </w:p>
        </w:tc>
        <w:tc>
          <w:tcPr>
            <w:tcW w:w="3352" w:type="dxa"/>
          </w:tcPr>
          <w:p w:rsidR="00C51958" w:rsidRPr="002E28A6" w:rsidRDefault="00C51958" w:rsidP="00A1349B">
            <w:pPr>
              <w:spacing w:line="360" w:lineRule="auto"/>
              <w:ind w:firstLine="58"/>
              <w:jc w:val="both"/>
              <w:rPr>
                <w:b/>
                <w:sz w:val="28"/>
                <w:szCs w:val="28"/>
                <w:lang w:val="uk-UA"/>
              </w:rPr>
            </w:pPr>
            <w:r w:rsidRPr="002E28A6">
              <w:rPr>
                <w:b/>
                <w:sz w:val="28"/>
                <w:szCs w:val="28"/>
                <w:lang w:val="uk-UA"/>
              </w:rPr>
              <w:t>Виснаження</w:t>
            </w:r>
          </w:p>
        </w:tc>
        <w:tc>
          <w:tcPr>
            <w:tcW w:w="1848" w:type="dxa"/>
          </w:tcPr>
          <w:p w:rsidR="00C51958" w:rsidRPr="002E28A6" w:rsidRDefault="00C51958" w:rsidP="00A1349B">
            <w:pPr>
              <w:spacing w:line="360" w:lineRule="auto"/>
              <w:ind w:left="-58" w:firstLine="84"/>
              <w:jc w:val="both"/>
              <w:rPr>
                <w:sz w:val="28"/>
                <w:szCs w:val="28"/>
                <w:lang w:val="uk-UA"/>
              </w:rPr>
            </w:pPr>
            <w:r>
              <w:rPr>
                <w:sz w:val="28"/>
                <w:szCs w:val="28"/>
                <w:lang w:val="uk-UA"/>
              </w:rPr>
              <w:t>72,25</w:t>
            </w:r>
          </w:p>
        </w:tc>
        <w:tc>
          <w:tcPr>
            <w:tcW w:w="1849" w:type="dxa"/>
          </w:tcPr>
          <w:p w:rsidR="00C51958" w:rsidRPr="002E28A6" w:rsidRDefault="00C51958" w:rsidP="00A1349B">
            <w:pPr>
              <w:spacing w:line="360" w:lineRule="auto"/>
              <w:ind w:left="-58" w:firstLine="84"/>
              <w:jc w:val="both"/>
              <w:rPr>
                <w:sz w:val="28"/>
                <w:szCs w:val="28"/>
                <w:lang w:val="uk-UA"/>
              </w:rPr>
            </w:pPr>
            <w:r>
              <w:rPr>
                <w:sz w:val="28"/>
                <w:szCs w:val="28"/>
                <w:lang w:val="uk-UA"/>
              </w:rPr>
              <w:t>22,25</w:t>
            </w:r>
          </w:p>
        </w:tc>
        <w:tc>
          <w:tcPr>
            <w:tcW w:w="1847" w:type="dxa"/>
          </w:tcPr>
          <w:p w:rsidR="00C51958" w:rsidRPr="002E28A6" w:rsidRDefault="00C51958" w:rsidP="00A1349B">
            <w:pPr>
              <w:spacing w:line="360" w:lineRule="auto"/>
              <w:ind w:left="-58" w:firstLine="84"/>
              <w:jc w:val="both"/>
              <w:rPr>
                <w:sz w:val="28"/>
                <w:szCs w:val="28"/>
                <w:lang w:val="uk-UA"/>
              </w:rPr>
            </w:pPr>
            <w:r>
              <w:rPr>
                <w:sz w:val="28"/>
                <w:szCs w:val="28"/>
                <w:lang w:val="uk-UA"/>
              </w:rPr>
              <w:t>5,5</w:t>
            </w:r>
          </w:p>
        </w:tc>
      </w:tr>
    </w:tbl>
    <w:p w:rsidR="00C51958" w:rsidRPr="002E28A6" w:rsidRDefault="00C51958" w:rsidP="00C51958">
      <w:pPr>
        <w:spacing w:line="360" w:lineRule="auto"/>
        <w:ind w:left="-284" w:firstLine="851"/>
        <w:jc w:val="both"/>
        <w:rPr>
          <w:sz w:val="28"/>
          <w:szCs w:val="28"/>
          <w:lang w:val="uk-UA"/>
        </w:rPr>
      </w:pPr>
    </w:p>
    <w:p w:rsidR="00C51958" w:rsidRPr="002E28A6" w:rsidRDefault="00C51958" w:rsidP="00C51958">
      <w:pPr>
        <w:spacing w:line="360" w:lineRule="auto"/>
        <w:ind w:left="-284" w:firstLine="851"/>
        <w:jc w:val="both"/>
        <w:rPr>
          <w:sz w:val="28"/>
          <w:szCs w:val="28"/>
          <w:lang w:val="uk-UA"/>
        </w:rPr>
      </w:pPr>
    </w:p>
    <w:p w:rsidR="00C51958" w:rsidRDefault="00C51958" w:rsidP="00C51958">
      <w:pPr>
        <w:spacing w:line="360" w:lineRule="auto"/>
        <w:ind w:left="-284" w:firstLine="851"/>
        <w:jc w:val="both"/>
        <w:rPr>
          <w:color w:val="000000"/>
          <w:sz w:val="28"/>
          <w:szCs w:val="28"/>
          <w:lang w:val="uk-UA"/>
        </w:rPr>
      </w:pPr>
      <w:r w:rsidRPr="002E28A6">
        <w:rPr>
          <w:sz w:val="28"/>
          <w:szCs w:val="28"/>
          <w:lang w:val="uk-UA"/>
        </w:rPr>
        <w:t xml:space="preserve">Такий висновок підкріплюється і даними про розвиток у соціальних педагогів </w:t>
      </w:r>
      <w:r w:rsidRPr="002E28A6">
        <w:rPr>
          <w:i/>
          <w:sz w:val="28"/>
          <w:szCs w:val="28"/>
          <w:lang w:val="uk-UA"/>
        </w:rPr>
        <w:t>окремих симптомів «професійного вигорання».</w:t>
      </w:r>
      <w:r w:rsidRPr="002E28A6">
        <w:rPr>
          <w:sz w:val="28"/>
          <w:szCs w:val="28"/>
          <w:lang w:val="uk-UA"/>
        </w:rPr>
        <w:t xml:space="preserve"> Дані, отримані в результаті дослідження, свідчать про те, що у педагогів в синдромі «професійного вигорання» домінують симптоми першого компоненту – на</w:t>
      </w:r>
      <w:r>
        <w:rPr>
          <w:sz w:val="28"/>
          <w:szCs w:val="28"/>
          <w:lang w:val="uk-UA"/>
        </w:rPr>
        <w:t xml:space="preserve">пруження </w:t>
      </w:r>
      <w:r w:rsidRPr="00692FA6">
        <w:rPr>
          <w:sz w:val="28"/>
          <w:szCs w:val="28"/>
          <w:lang w:val="uk-UA"/>
        </w:rPr>
        <w:t>(Додаток</w:t>
      </w:r>
      <w:r>
        <w:rPr>
          <w:sz w:val="28"/>
          <w:szCs w:val="28"/>
          <w:lang w:val="uk-UA"/>
        </w:rPr>
        <w:t> А</w:t>
      </w:r>
      <w:r w:rsidRPr="002E28A6">
        <w:rPr>
          <w:sz w:val="28"/>
          <w:szCs w:val="28"/>
          <w:lang w:val="uk-UA"/>
        </w:rPr>
        <w:t>).</w:t>
      </w:r>
      <w:r w:rsidRPr="002E28A6">
        <w:rPr>
          <w:color w:val="000000"/>
          <w:sz w:val="28"/>
          <w:szCs w:val="28"/>
          <w:lang w:val="uk-UA"/>
        </w:rPr>
        <w:t xml:space="preserve"> Якщо проранжувати симптоми «професійного вигорання» за частотою виникнення, то перше місце отримає симптом «неадекватне вибіркове емоційне реагування» – у 50% опитуваних він є сформованим. Друге місце має симптом «редукція професійних обов’язків» – 28% опитуваних. Третє – симптом «Загнаність у кут» – 22,2% опитуваних. Четверте місце – симптом «</w:t>
      </w:r>
      <w:r w:rsidRPr="002E28A6">
        <w:rPr>
          <w:sz w:val="28"/>
          <w:szCs w:val="28"/>
          <w:lang w:val="uk-UA"/>
        </w:rPr>
        <w:t>особистісне відчуження(деперсоналізація)</w:t>
      </w:r>
      <w:r w:rsidRPr="002E28A6">
        <w:rPr>
          <w:color w:val="000000"/>
          <w:sz w:val="28"/>
          <w:szCs w:val="28"/>
          <w:lang w:val="uk-UA"/>
        </w:rPr>
        <w:t>» – 17% опитуваних. П’яте – симптом  – «</w:t>
      </w:r>
      <w:r w:rsidRPr="002E28A6">
        <w:rPr>
          <w:sz w:val="28"/>
          <w:szCs w:val="28"/>
          <w:lang w:val="uk-UA"/>
        </w:rPr>
        <w:t>тривога і депресія</w:t>
      </w:r>
      <w:r w:rsidRPr="002E28A6">
        <w:rPr>
          <w:color w:val="000000"/>
          <w:sz w:val="28"/>
          <w:szCs w:val="28"/>
          <w:lang w:val="uk-UA"/>
        </w:rPr>
        <w:t>» – 16,8% опитуваних, тощо (табл.</w:t>
      </w:r>
      <w:r w:rsidRPr="001E10A7">
        <w:rPr>
          <w:color w:val="000000"/>
          <w:sz w:val="28"/>
          <w:szCs w:val="28"/>
        </w:rPr>
        <w:t>2)</w:t>
      </w:r>
      <w:r w:rsidRPr="002E28A6">
        <w:rPr>
          <w:color w:val="000000"/>
          <w:sz w:val="28"/>
          <w:szCs w:val="28"/>
          <w:lang w:val="uk-UA"/>
        </w:rPr>
        <w:t xml:space="preserve">. </w:t>
      </w:r>
    </w:p>
    <w:p w:rsidR="007E354D" w:rsidRPr="002E28A6" w:rsidRDefault="007E354D" w:rsidP="007E354D">
      <w:pPr>
        <w:spacing w:line="360" w:lineRule="auto"/>
        <w:ind w:left="-284" w:firstLine="851"/>
        <w:jc w:val="both"/>
        <w:rPr>
          <w:sz w:val="28"/>
          <w:szCs w:val="28"/>
          <w:lang w:val="uk-UA"/>
        </w:rPr>
      </w:pPr>
      <w:r w:rsidRPr="002E28A6">
        <w:rPr>
          <w:sz w:val="28"/>
          <w:szCs w:val="28"/>
          <w:lang w:val="uk-UA"/>
        </w:rPr>
        <w:t xml:space="preserve">Отже, такі дані дають можливість нам розкрити сутність поведінкових реакцій соціальних педагогів при виникненні синдрому. Переважна більшість опитаних </w:t>
      </w:r>
      <w:r>
        <w:rPr>
          <w:sz w:val="28"/>
          <w:szCs w:val="28"/>
          <w:lang w:val="uk-UA"/>
        </w:rPr>
        <w:t xml:space="preserve">соціальних </w:t>
      </w:r>
      <w:r w:rsidRPr="002E28A6">
        <w:rPr>
          <w:sz w:val="28"/>
          <w:szCs w:val="28"/>
          <w:lang w:val="uk-UA"/>
        </w:rPr>
        <w:t xml:space="preserve">педагогів, на наш погляд, схильні до такої захисної реакції, як «неадекватне вибіркове емоційне реагування», що відображається на стосунках з оточуючими, може призводити до неадекватних емоційних реакцій, а також провокує редукцію професійних обов’язків. </w:t>
      </w:r>
    </w:p>
    <w:p w:rsidR="007E354D" w:rsidRDefault="007E354D" w:rsidP="00C51958">
      <w:pPr>
        <w:spacing w:line="360" w:lineRule="auto"/>
        <w:ind w:left="-284" w:firstLine="851"/>
        <w:jc w:val="both"/>
        <w:rPr>
          <w:color w:val="000000"/>
          <w:sz w:val="28"/>
          <w:szCs w:val="28"/>
          <w:lang w:val="uk-UA"/>
        </w:rPr>
      </w:pPr>
    </w:p>
    <w:p w:rsidR="00C51958" w:rsidRDefault="00C51958" w:rsidP="007E354D">
      <w:pPr>
        <w:spacing w:after="200" w:line="276" w:lineRule="auto"/>
        <w:rPr>
          <w:color w:val="000000"/>
          <w:sz w:val="28"/>
          <w:szCs w:val="28"/>
          <w:lang w:val="uk-UA"/>
        </w:rPr>
      </w:pPr>
    </w:p>
    <w:p w:rsidR="00C51958" w:rsidRPr="002E28A6" w:rsidRDefault="00C51958" w:rsidP="00C51958">
      <w:pPr>
        <w:spacing w:line="360" w:lineRule="auto"/>
        <w:ind w:left="-284" w:firstLine="851"/>
        <w:jc w:val="right"/>
        <w:rPr>
          <w:b/>
          <w:sz w:val="28"/>
          <w:szCs w:val="28"/>
          <w:lang w:val="uk-UA"/>
        </w:rPr>
      </w:pPr>
      <w:r>
        <w:rPr>
          <w:b/>
          <w:sz w:val="28"/>
          <w:szCs w:val="28"/>
          <w:lang w:val="uk-UA"/>
        </w:rPr>
        <w:t xml:space="preserve">Таблиця </w:t>
      </w:r>
      <w:r w:rsidRPr="001E10A7">
        <w:rPr>
          <w:b/>
          <w:sz w:val="28"/>
          <w:szCs w:val="28"/>
        </w:rPr>
        <w:t>2</w:t>
      </w:r>
      <w:r w:rsidRPr="002E28A6">
        <w:rPr>
          <w:b/>
          <w:sz w:val="28"/>
          <w:szCs w:val="28"/>
          <w:lang w:val="uk-UA"/>
        </w:rPr>
        <w:t xml:space="preserve"> </w:t>
      </w:r>
    </w:p>
    <w:p w:rsidR="00C51958" w:rsidRPr="002E28A6" w:rsidRDefault="00C51958" w:rsidP="00C51958">
      <w:pPr>
        <w:spacing w:line="360" w:lineRule="auto"/>
        <w:ind w:left="-284" w:firstLine="851"/>
        <w:jc w:val="both"/>
        <w:rPr>
          <w:b/>
          <w:sz w:val="28"/>
          <w:szCs w:val="28"/>
          <w:lang w:val="uk-UA"/>
        </w:rPr>
      </w:pPr>
      <w:r w:rsidRPr="002E28A6">
        <w:rPr>
          <w:b/>
          <w:sz w:val="28"/>
          <w:szCs w:val="28"/>
          <w:lang w:val="uk-UA"/>
        </w:rPr>
        <w:t xml:space="preserve">Особливості прояву симптомів «професійного вигорання» </w:t>
      </w:r>
    </w:p>
    <w:tbl>
      <w:tblPr>
        <w:tblW w:w="9521" w:type="dxa"/>
        <w:jc w:val="center"/>
        <w:tblInd w:w="-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
        <w:gridCol w:w="7277"/>
        <w:gridCol w:w="1582"/>
      </w:tblGrid>
      <w:tr w:rsidR="00C51958" w:rsidRPr="002E28A6" w:rsidTr="000F7408">
        <w:trPr>
          <w:cantSplit/>
          <w:trHeight w:val="1099"/>
          <w:jc w:val="center"/>
        </w:trPr>
        <w:tc>
          <w:tcPr>
            <w:tcW w:w="662" w:type="dxa"/>
            <w:tcBorders>
              <w:top w:val="single" w:sz="4" w:space="0" w:color="auto"/>
              <w:left w:val="single" w:sz="4" w:space="0" w:color="auto"/>
            </w:tcBorders>
          </w:tcPr>
          <w:p w:rsidR="00C51958" w:rsidRPr="002E28A6" w:rsidRDefault="00C51958" w:rsidP="00C51958">
            <w:pPr>
              <w:pStyle w:val="11"/>
              <w:tabs>
                <w:tab w:val="left" w:pos="0"/>
              </w:tabs>
              <w:spacing w:before="0" w:after="0"/>
              <w:ind w:left="-309"/>
              <w:jc w:val="both"/>
              <w:rPr>
                <w:b/>
                <w:color w:val="000000"/>
                <w:sz w:val="28"/>
                <w:szCs w:val="28"/>
                <w:lang w:val="uk-UA"/>
              </w:rPr>
            </w:pPr>
            <w:r>
              <w:rPr>
                <w:b/>
                <w:color w:val="000000"/>
                <w:sz w:val="28"/>
                <w:szCs w:val="28"/>
                <w:lang w:val="uk-UA"/>
              </w:rPr>
              <w:t>№</w:t>
            </w:r>
            <w:r w:rsidRPr="002E28A6">
              <w:rPr>
                <w:b/>
                <w:color w:val="000000"/>
                <w:sz w:val="28"/>
                <w:szCs w:val="28"/>
                <w:lang w:val="uk-UA"/>
              </w:rPr>
              <w:t xml:space="preserve"> з/п</w:t>
            </w:r>
          </w:p>
        </w:tc>
        <w:tc>
          <w:tcPr>
            <w:tcW w:w="7277" w:type="dxa"/>
            <w:tcBorders>
              <w:top w:val="single" w:sz="4" w:space="0" w:color="auto"/>
              <w:left w:val="single" w:sz="4" w:space="0" w:color="auto"/>
            </w:tcBorders>
          </w:tcPr>
          <w:p w:rsidR="00C51958" w:rsidRPr="002E28A6" w:rsidRDefault="00C51958" w:rsidP="00C51958">
            <w:pPr>
              <w:pStyle w:val="11"/>
              <w:spacing w:before="0" w:after="0"/>
              <w:ind w:left="-284" w:firstLine="113"/>
              <w:jc w:val="both"/>
              <w:rPr>
                <w:b/>
                <w:color w:val="000000"/>
                <w:sz w:val="28"/>
                <w:szCs w:val="28"/>
                <w:lang w:val="uk-UA"/>
              </w:rPr>
            </w:pPr>
            <w:r w:rsidRPr="002E28A6">
              <w:rPr>
                <w:b/>
                <w:color w:val="000000"/>
                <w:sz w:val="28"/>
                <w:szCs w:val="28"/>
                <w:lang w:val="uk-UA"/>
              </w:rPr>
              <w:t xml:space="preserve">Симптоми «професійного </w:t>
            </w:r>
            <w:r w:rsidRPr="002E28A6">
              <w:rPr>
                <w:b/>
                <w:sz w:val="28"/>
                <w:szCs w:val="28"/>
                <w:lang w:val="uk-UA"/>
              </w:rPr>
              <w:t>вигорання»</w:t>
            </w:r>
          </w:p>
        </w:tc>
        <w:tc>
          <w:tcPr>
            <w:tcW w:w="1582" w:type="dxa"/>
            <w:tcBorders>
              <w:top w:val="single" w:sz="4" w:space="0" w:color="auto"/>
            </w:tcBorders>
          </w:tcPr>
          <w:p w:rsidR="00C51958" w:rsidRPr="002E28A6" w:rsidRDefault="00C51958" w:rsidP="00C51958">
            <w:pPr>
              <w:pStyle w:val="11"/>
              <w:spacing w:before="0" w:after="0"/>
              <w:ind w:left="-26" w:firstLine="113"/>
              <w:jc w:val="both"/>
              <w:rPr>
                <w:b/>
                <w:color w:val="000000"/>
                <w:sz w:val="28"/>
                <w:szCs w:val="28"/>
                <w:lang w:val="uk-UA"/>
              </w:rPr>
            </w:pPr>
            <w:r w:rsidRPr="002E28A6">
              <w:rPr>
                <w:b/>
                <w:sz w:val="28"/>
                <w:szCs w:val="28"/>
                <w:lang w:val="uk-UA"/>
              </w:rPr>
              <w:t>Відсоток від загальної кількості опитаних</w:t>
            </w:r>
          </w:p>
        </w:tc>
      </w:tr>
      <w:tr w:rsidR="00C51958" w:rsidRPr="002E28A6" w:rsidTr="000F7408">
        <w:trPr>
          <w:cantSplit/>
          <w:jc w:val="center"/>
        </w:trPr>
        <w:tc>
          <w:tcPr>
            <w:tcW w:w="662" w:type="dxa"/>
            <w:tcBorders>
              <w:top w:val="single" w:sz="4" w:space="0" w:color="auto"/>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1.</w:t>
            </w:r>
          </w:p>
        </w:tc>
        <w:tc>
          <w:tcPr>
            <w:tcW w:w="7277" w:type="dxa"/>
            <w:tcBorders>
              <w:top w:val="single" w:sz="4" w:space="0" w:color="auto"/>
              <w:left w:val="nil"/>
              <w:right w:val="single" w:sz="4" w:space="0" w:color="auto"/>
            </w:tcBorders>
            <w:vAlign w:val="center"/>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Неадекватне вибіркове емоційне реагування</w:t>
            </w:r>
            <w:r w:rsidRPr="002E28A6">
              <w:rPr>
                <w:color w:val="000000"/>
                <w:sz w:val="28"/>
                <w:szCs w:val="28"/>
                <w:lang w:val="uk-UA"/>
              </w:rPr>
              <w:t xml:space="preserve">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другого компоненту синдрому – «резистенції»)</w:t>
            </w:r>
          </w:p>
        </w:tc>
        <w:tc>
          <w:tcPr>
            <w:tcW w:w="1582" w:type="dxa"/>
            <w:tcBorders>
              <w:top w:val="single" w:sz="4" w:space="0" w:color="auto"/>
            </w:tcBorders>
            <w:vAlign w:val="center"/>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50</w:t>
            </w:r>
          </w:p>
        </w:tc>
      </w:tr>
      <w:tr w:rsidR="00C51958" w:rsidRPr="002E28A6" w:rsidTr="000F7408">
        <w:trPr>
          <w:cantSplit/>
          <w:jc w:val="center"/>
        </w:trPr>
        <w:tc>
          <w:tcPr>
            <w:tcW w:w="662" w:type="dxa"/>
            <w:tcBorders>
              <w:left w:val="single" w:sz="4" w:space="0" w:color="auto"/>
              <w:bottom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2</w:t>
            </w:r>
            <w:r w:rsidRPr="002E28A6">
              <w:rPr>
                <w:b/>
                <w:color w:val="000000"/>
                <w:sz w:val="28"/>
                <w:szCs w:val="28"/>
                <w:lang w:val="uk-UA"/>
              </w:rPr>
              <w:t>.</w:t>
            </w:r>
          </w:p>
        </w:tc>
        <w:tc>
          <w:tcPr>
            <w:tcW w:w="7277" w:type="dxa"/>
            <w:tcBorders>
              <w:left w:val="nil"/>
              <w:bottom w:val="single" w:sz="4" w:space="0" w:color="auto"/>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Редукція професійних обов’язків</w:t>
            </w:r>
            <w:r w:rsidRPr="002E28A6">
              <w:rPr>
                <w:color w:val="000000"/>
                <w:sz w:val="28"/>
                <w:szCs w:val="28"/>
                <w:lang w:val="uk-UA"/>
              </w:rPr>
              <w:t xml:space="preserve">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другого компоненту синдрому – «резистенції»)</w:t>
            </w:r>
          </w:p>
        </w:tc>
        <w:tc>
          <w:tcPr>
            <w:tcW w:w="1582" w:type="dxa"/>
            <w:tcBorders>
              <w:bottom w:val="single" w:sz="4" w:space="0" w:color="auto"/>
            </w:tcBorders>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28</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3</w:t>
            </w:r>
            <w:r w:rsidRPr="002E28A6">
              <w:rPr>
                <w:b/>
                <w:color w:val="000000"/>
                <w:sz w:val="28"/>
                <w:szCs w:val="28"/>
                <w:lang w:val="uk-UA"/>
              </w:rPr>
              <w:t>.</w:t>
            </w:r>
          </w:p>
        </w:tc>
        <w:tc>
          <w:tcPr>
            <w:tcW w:w="7277" w:type="dxa"/>
            <w:tcBorders>
              <w:left w:val="nil"/>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«Загнаність у кут»</w:t>
            </w:r>
            <w:r w:rsidRPr="002E28A6">
              <w:rPr>
                <w:color w:val="000000"/>
                <w:sz w:val="28"/>
                <w:szCs w:val="28"/>
                <w:lang w:val="uk-UA"/>
              </w:rPr>
              <w:t xml:space="preserve">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першого компоненту синдрому –«напруження»)</w:t>
            </w:r>
          </w:p>
        </w:tc>
        <w:tc>
          <w:tcPr>
            <w:tcW w:w="1582" w:type="dxa"/>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22,2</w:t>
            </w:r>
          </w:p>
        </w:tc>
      </w:tr>
      <w:tr w:rsidR="00C51958" w:rsidRPr="002E28A6" w:rsidTr="000F7408">
        <w:trPr>
          <w:cantSplit/>
          <w:jc w:val="center"/>
        </w:trPr>
        <w:tc>
          <w:tcPr>
            <w:tcW w:w="662" w:type="dxa"/>
            <w:tcBorders>
              <w:top w:val="single" w:sz="4" w:space="0" w:color="auto"/>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4</w:t>
            </w:r>
            <w:r w:rsidRPr="002E28A6">
              <w:rPr>
                <w:b/>
                <w:color w:val="000000"/>
                <w:sz w:val="28"/>
                <w:szCs w:val="28"/>
                <w:lang w:val="uk-UA"/>
              </w:rPr>
              <w:t>.</w:t>
            </w:r>
          </w:p>
        </w:tc>
        <w:tc>
          <w:tcPr>
            <w:tcW w:w="7277" w:type="dxa"/>
            <w:tcBorders>
              <w:top w:val="single" w:sz="4" w:space="0" w:color="auto"/>
              <w:left w:val="nil"/>
              <w:right w:val="single" w:sz="4" w:space="0" w:color="auto"/>
            </w:tcBorders>
            <w:vAlign w:val="center"/>
          </w:tcPr>
          <w:p w:rsidR="00C51958" w:rsidRPr="002E28A6" w:rsidRDefault="00C51958" w:rsidP="00C51958">
            <w:pPr>
              <w:pStyle w:val="11"/>
              <w:spacing w:before="0" w:after="0"/>
              <w:ind w:left="-284" w:firstLine="227"/>
              <w:rPr>
                <w:color w:val="000000"/>
                <w:sz w:val="28"/>
                <w:szCs w:val="28"/>
                <w:lang w:val="uk-UA"/>
              </w:rPr>
            </w:pPr>
            <w:r w:rsidRPr="002E28A6">
              <w:rPr>
                <w:b/>
                <w:sz w:val="28"/>
                <w:szCs w:val="28"/>
                <w:lang w:val="uk-UA"/>
              </w:rPr>
              <w:t>Особистісне відчуження (деперсоналізація)</w:t>
            </w:r>
            <w:r w:rsidRPr="002E28A6">
              <w:rPr>
                <w:color w:val="000000"/>
                <w:sz w:val="28"/>
                <w:szCs w:val="28"/>
                <w:lang w:val="uk-UA"/>
              </w:rPr>
              <w:t xml:space="preserve">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третього компоненту синдрому – «виснаження»)</w:t>
            </w:r>
          </w:p>
        </w:tc>
        <w:tc>
          <w:tcPr>
            <w:tcW w:w="1582" w:type="dxa"/>
            <w:tcBorders>
              <w:top w:val="single" w:sz="4" w:space="0" w:color="auto"/>
            </w:tcBorders>
            <w:vAlign w:val="center"/>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17</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5</w:t>
            </w:r>
            <w:r w:rsidRPr="002E28A6">
              <w:rPr>
                <w:b/>
                <w:color w:val="000000"/>
                <w:sz w:val="28"/>
                <w:szCs w:val="28"/>
                <w:lang w:val="uk-UA"/>
              </w:rPr>
              <w:t>.</w:t>
            </w:r>
          </w:p>
        </w:tc>
        <w:tc>
          <w:tcPr>
            <w:tcW w:w="7277" w:type="dxa"/>
            <w:tcBorders>
              <w:left w:val="nil"/>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Тривога і депресія</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першогокомпоненту синдрому – «напруження»)</w:t>
            </w:r>
          </w:p>
        </w:tc>
        <w:tc>
          <w:tcPr>
            <w:tcW w:w="1582" w:type="dxa"/>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16,8</w:t>
            </w:r>
          </w:p>
        </w:tc>
      </w:tr>
      <w:tr w:rsidR="00C51958" w:rsidRPr="002E28A6" w:rsidTr="000F7408">
        <w:trPr>
          <w:cantSplit/>
          <w:jc w:val="center"/>
        </w:trPr>
        <w:tc>
          <w:tcPr>
            <w:tcW w:w="662" w:type="dxa"/>
            <w:tcBorders>
              <w:left w:val="single" w:sz="4" w:space="0" w:color="auto"/>
              <w:bottom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6</w:t>
            </w:r>
            <w:r w:rsidRPr="002E28A6">
              <w:rPr>
                <w:b/>
                <w:color w:val="000000"/>
                <w:sz w:val="28"/>
                <w:szCs w:val="28"/>
                <w:lang w:val="uk-UA"/>
              </w:rPr>
              <w:t>.</w:t>
            </w:r>
          </w:p>
        </w:tc>
        <w:tc>
          <w:tcPr>
            <w:tcW w:w="7277" w:type="dxa"/>
            <w:tcBorders>
              <w:left w:val="nil"/>
              <w:bottom w:val="single" w:sz="4" w:space="0" w:color="auto"/>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Емоційне відчуження</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третього компоненту синдрому – «виснаження»)</w:t>
            </w:r>
          </w:p>
        </w:tc>
        <w:tc>
          <w:tcPr>
            <w:tcW w:w="1582" w:type="dxa"/>
            <w:tcBorders>
              <w:bottom w:val="single" w:sz="4" w:space="0" w:color="auto"/>
            </w:tcBorders>
          </w:tcPr>
          <w:p w:rsidR="00C51958" w:rsidRPr="002E28A6" w:rsidRDefault="00C51958" w:rsidP="00C51958">
            <w:pPr>
              <w:pStyle w:val="11"/>
              <w:spacing w:before="0" w:after="0"/>
              <w:ind w:left="-284" w:firstLine="227"/>
              <w:contextualSpacing/>
              <w:rPr>
                <w:color w:val="000000"/>
                <w:sz w:val="28"/>
                <w:szCs w:val="28"/>
                <w:lang w:val="uk-UA"/>
              </w:rPr>
            </w:pPr>
            <w:r>
              <w:rPr>
                <w:color w:val="000000"/>
                <w:sz w:val="28"/>
                <w:szCs w:val="28"/>
                <w:lang w:val="uk-UA"/>
              </w:rPr>
              <w:t>16,5</w:t>
            </w:r>
          </w:p>
        </w:tc>
      </w:tr>
      <w:tr w:rsidR="00C51958" w:rsidRPr="002E28A6" w:rsidTr="000F7408">
        <w:trPr>
          <w:cantSplit/>
          <w:jc w:val="center"/>
        </w:trPr>
        <w:tc>
          <w:tcPr>
            <w:tcW w:w="662" w:type="dxa"/>
            <w:tcBorders>
              <w:left w:val="single" w:sz="4" w:space="0" w:color="auto"/>
              <w:bottom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7</w:t>
            </w:r>
            <w:r w:rsidRPr="002E28A6">
              <w:rPr>
                <w:b/>
                <w:color w:val="000000"/>
                <w:sz w:val="28"/>
                <w:szCs w:val="28"/>
                <w:lang w:val="uk-UA"/>
              </w:rPr>
              <w:t>.</w:t>
            </w:r>
          </w:p>
        </w:tc>
        <w:tc>
          <w:tcPr>
            <w:tcW w:w="7277" w:type="dxa"/>
            <w:tcBorders>
              <w:left w:val="nil"/>
              <w:bottom w:val="single" w:sz="4" w:space="0" w:color="auto"/>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Емоційний дефіцит</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(симптом третього компоненту синдрому – «виснаження»)</w:t>
            </w:r>
          </w:p>
        </w:tc>
        <w:tc>
          <w:tcPr>
            <w:tcW w:w="1582" w:type="dxa"/>
            <w:tcBorders>
              <w:bottom w:val="single" w:sz="4" w:space="0" w:color="auto"/>
            </w:tcBorders>
            <w:vAlign w:val="center"/>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11</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8</w:t>
            </w:r>
            <w:r w:rsidRPr="002E28A6">
              <w:rPr>
                <w:b/>
                <w:color w:val="000000"/>
                <w:sz w:val="28"/>
                <w:szCs w:val="28"/>
                <w:lang w:val="uk-UA"/>
              </w:rPr>
              <w:t>.</w:t>
            </w:r>
          </w:p>
        </w:tc>
        <w:tc>
          <w:tcPr>
            <w:tcW w:w="7277" w:type="dxa"/>
            <w:tcBorders>
              <w:left w:val="nil"/>
              <w:right w:val="single" w:sz="4" w:space="0" w:color="auto"/>
            </w:tcBorders>
          </w:tcPr>
          <w:p w:rsidR="00C51958" w:rsidRPr="002E28A6" w:rsidRDefault="00C51958" w:rsidP="00C51958">
            <w:pPr>
              <w:pStyle w:val="11"/>
              <w:spacing w:before="0" w:after="0"/>
              <w:ind w:left="-284" w:firstLine="227"/>
              <w:rPr>
                <w:color w:val="000000"/>
                <w:sz w:val="28"/>
                <w:szCs w:val="28"/>
                <w:lang w:val="uk-UA"/>
              </w:rPr>
            </w:pPr>
            <w:r w:rsidRPr="002E28A6">
              <w:rPr>
                <w:b/>
                <w:color w:val="000000"/>
                <w:sz w:val="28"/>
                <w:szCs w:val="28"/>
                <w:lang w:val="uk-UA"/>
              </w:rPr>
              <w:t>Переживання психотравмуючих обставин</w:t>
            </w:r>
            <w:r w:rsidRPr="002E28A6">
              <w:rPr>
                <w:color w:val="000000"/>
                <w:sz w:val="28"/>
                <w:szCs w:val="28"/>
                <w:lang w:val="uk-UA"/>
              </w:rPr>
              <w:t xml:space="preserve">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 xml:space="preserve">(симптом першого компоненту синдрому – «напруження») </w:t>
            </w:r>
          </w:p>
        </w:tc>
        <w:tc>
          <w:tcPr>
            <w:tcW w:w="1582" w:type="dxa"/>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5,5</w:t>
            </w:r>
          </w:p>
        </w:tc>
      </w:tr>
      <w:tr w:rsidR="00C51958" w:rsidRPr="002E28A6" w:rsidTr="000F7408">
        <w:trPr>
          <w:cantSplit/>
          <w:jc w:val="center"/>
        </w:trPr>
        <w:tc>
          <w:tcPr>
            <w:tcW w:w="662" w:type="dxa"/>
            <w:tcBorders>
              <w:top w:val="single" w:sz="4" w:space="0" w:color="auto"/>
              <w:left w:val="single" w:sz="4" w:space="0" w:color="auto"/>
              <w:right w:val="single" w:sz="4" w:space="0" w:color="auto"/>
            </w:tcBorders>
          </w:tcPr>
          <w:p w:rsidR="00C51958" w:rsidRPr="002E28A6" w:rsidRDefault="00C51958" w:rsidP="00A1349B">
            <w:pPr>
              <w:pStyle w:val="11"/>
              <w:spacing w:before="0" w:after="0"/>
              <w:ind w:left="-284" w:firstLine="227"/>
              <w:jc w:val="right"/>
              <w:rPr>
                <w:b/>
                <w:color w:val="000000"/>
                <w:sz w:val="28"/>
                <w:szCs w:val="28"/>
                <w:lang w:val="uk-UA"/>
              </w:rPr>
            </w:pPr>
            <w:r>
              <w:rPr>
                <w:b/>
                <w:color w:val="000000"/>
                <w:sz w:val="28"/>
                <w:szCs w:val="28"/>
                <w:lang w:val="uk-UA"/>
              </w:rPr>
              <w:t>9</w:t>
            </w:r>
            <w:r w:rsidRPr="002E28A6">
              <w:rPr>
                <w:b/>
                <w:color w:val="000000"/>
                <w:sz w:val="28"/>
                <w:szCs w:val="28"/>
                <w:lang w:val="uk-UA"/>
              </w:rPr>
              <w:t>.</w:t>
            </w:r>
          </w:p>
        </w:tc>
        <w:tc>
          <w:tcPr>
            <w:tcW w:w="7277" w:type="dxa"/>
            <w:tcBorders>
              <w:top w:val="single" w:sz="4" w:space="0" w:color="auto"/>
              <w:left w:val="nil"/>
              <w:right w:val="single" w:sz="4" w:space="0" w:color="auto"/>
            </w:tcBorders>
          </w:tcPr>
          <w:p w:rsidR="00C51958" w:rsidRPr="002E28A6" w:rsidRDefault="00C51958" w:rsidP="00C51958">
            <w:pPr>
              <w:pStyle w:val="11"/>
              <w:spacing w:before="0" w:after="0"/>
              <w:ind w:left="-284" w:firstLine="227"/>
              <w:rPr>
                <w:b/>
                <w:color w:val="000000"/>
                <w:sz w:val="28"/>
                <w:szCs w:val="28"/>
                <w:lang w:val="uk-UA"/>
              </w:rPr>
            </w:pPr>
            <w:r w:rsidRPr="002E28A6">
              <w:rPr>
                <w:b/>
                <w:color w:val="000000"/>
                <w:sz w:val="28"/>
                <w:szCs w:val="28"/>
                <w:lang w:val="uk-UA"/>
              </w:rPr>
              <w:t xml:space="preserve">Незадоволеність собою </w:t>
            </w:r>
          </w:p>
          <w:p w:rsidR="00C51958" w:rsidRPr="002E28A6" w:rsidRDefault="00C51958" w:rsidP="00C51958">
            <w:pPr>
              <w:pStyle w:val="11"/>
              <w:spacing w:before="0" w:after="0"/>
              <w:ind w:left="-284" w:firstLine="227"/>
              <w:rPr>
                <w:b/>
                <w:color w:val="000000"/>
                <w:sz w:val="28"/>
                <w:szCs w:val="28"/>
                <w:lang w:val="uk-UA"/>
              </w:rPr>
            </w:pPr>
            <w:r w:rsidRPr="002E28A6">
              <w:rPr>
                <w:color w:val="000000"/>
                <w:sz w:val="28"/>
                <w:szCs w:val="28"/>
                <w:lang w:val="uk-UA"/>
              </w:rPr>
              <w:t xml:space="preserve">(симптом першого компоненту синдрому – «напруження») </w:t>
            </w:r>
          </w:p>
        </w:tc>
        <w:tc>
          <w:tcPr>
            <w:tcW w:w="1582" w:type="dxa"/>
            <w:tcBorders>
              <w:top w:val="single" w:sz="4" w:space="0" w:color="auto"/>
            </w:tcBorders>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5,5</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jc w:val="right"/>
              <w:rPr>
                <w:b/>
                <w:color w:val="000000"/>
                <w:sz w:val="28"/>
                <w:szCs w:val="28"/>
                <w:lang w:val="uk-UA"/>
              </w:rPr>
            </w:pPr>
            <w:r>
              <w:rPr>
                <w:b/>
                <w:color w:val="000000"/>
                <w:sz w:val="28"/>
                <w:szCs w:val="28"/>
                <w:lang w:val="uk-UA"/>
              </w:rPr>
              <w:t>1</w:t>
            </w:r>
            <w:r w:rsidRPr="002E28A6">
              <w:rPr>
                <w:b/>
                <w:color w:val="000000"/>
                <w:sz w:val="28"/>
                <w:szCs w:val="28"/>
                <w:lang w:val="uk-UA"/>
              </w:rPr>
              <w:t>0.</w:t>
            </w:r>
          </w:p>
        </w:tc>
        <w:tc>
          <w:tcPr>
            <w:tcW w:w="7277" w:type="dxa"/>
            <w:tcBorders>
              <w:left w:val="nil"/>
              <w:right w:val="single" w:sz="4" w:space="0" w:color="auto"/>
            </w:tcBorders>
            <w:vAlign w:val="center"/>
          </w:tcPr>
          <w:p w:rsidR="00C51958" w:rsidRPr="002E28A6" w:rsidRDefault="00C51958" w:rsidP="00C51958">
            <w:pPr>
              <w:pStyle w:val="11"/>
              <w:spacing w:before="0" w:after="0"/>
              <w:ind w:left="-284" w:firstLine="227"/>
              <w:jc w:val="both"/>
              <w:rPr>
                <w:b/>
                <w:color w:val="000000"/>
                <w:sz w:val="28"/>
                <w:szCs w:val="28"/>
                <w:lang w:val="uk-UA"/>
              </w:rPr>
            </w:pPr>
            <w:r w:rsidRPr="002E28A6">
              <w:rPr>
                <w:b/>
                <w:color w:val="000000"/>
                <w:sz w:val="28"/>
                <w:szCs w:val="28"/>
                <w:lang w:val="uk-UA"/>
              </w:rPr>
              <w:t>Емоційно-моральна дезорієнтація</w:t>
            </w:r>
          </w:p>
          <w:p w:rsidR="00C51958" w:rsidRPr="002E28A6" w:rsidRDefault="00C51958" w:rsidP="00C51958">
            <w:pPr>
              <w:pStyle w:val="11"/>
              <w:spacing w:before="0" w:after="0"/>
              <w:ind w:left="-284" w:firstLine="227"/>
              <w:jc w:val="both"/>
              <w:rPr>
                <w:b/>
                <w:color w:val="000000"/>
                <w:sz w:val="28"/>
                <w:szCs w:val="28"/>
                <w:lang w:val="uk-UA"/>
              </w:rPr>
            </w:pPr>
            <w:r w:rsidRPr="002E28A6">
              <w:rPr>
                <w:color w:val="000000"/>
                <w:sz w:val="28"/>
                <w:szCs w:val="28"/>
                <w:lang w:val="uk-UA"/>
              </w:rPr>
              <w:t>(симптом другого компоненту синдрому – «резистенція»)</w:t>
            </w:r>
          </w:p>
        </w:tc>
        <w:tc>
          <w:tcPr>
            <w:tcW w:w="1582" w:type="dxa"/>
            <w:vAlign w:val="center"/>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5,5</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jc w:val="right"/>
              <w:rPr>
                <w:b/>
                <w:color w:val="000000"/>
                <w:sz w:val="28"/>
                <w:szCs w:val="28"/>
                <w:lang w:val="uk-UA"/>
              </w:rPr>
            </w:pPr>
            <w:r>
              <w:rPr>
                <w:b/>
                <w:color w:val="000000"/>
                <w:sz w:val="28"/>
                <w:szCs w:val="28"/>
                <w:lang w:val="uk-UA"/>
              </w:rPr>
              <w:t>1</w:t>
            </w:r>
            <w:r w:rsidRPr="002E28A6">
              <w:rPr>
                <w:b/>
                <w:color w:val="000000"/>
                <w:sz w:val="28"/>
                <w:szCs w:val="28"/>
                <w:lang w:val="uk-UA"/>
              </w:rPr>
              <w:t>1.</w:t>
            </w:r>
          </w:p>
        </w:tc>
        <w:tc>
          <w:tcPr>
            <w:tcW w:w="7277" w:type="dxa"/>
            <w:tcBorders>
              <w:left w:val="nil"/>
              <w:right w:val="single" w:sz="4" w:space="0" w:color="auto"/>
            </w:tcBorders>
          </w:tcPr>
          <w:p w:rsidR="00C51958" w:rsidRPr="002E28A6" w:rsidRDefault="00C51958" w:rsidP="00C51958">
            <w:pPr>
              <w:pStyle w:val="11"/>
              <w:spacing w:before="0" w:after="0"/>
              <w:ind w:left="-284" w:firstLine="227"/>
              <w:jc w:val="both"/>
              <w:rPr>
                <w:b/>
                <w:color w:val="000000"/>
                <w:sz w:val="28"/>
                <w:szCs w:val="28"/>
                <w:lang w:val="uk-UA"/>
              </w:rPr>
            </w:pPr>
            <w:r w:rsidRPr="002E28A6">
              <w:rPr>
                <w:b/>
                <w:color w:val="000000"/>
                <w:sz w:val="28"/>
                <w:szCs w:val="28"/>
                <w:lang w:val="uk-UA"/>
              </w:rPr>
              <w:t>Розширення сфери економії емоцій</w:t>
            </w:r>
          </w:p>
          <w:p w:rsidR="00C51958" w:rsidRPr="002E28A6" w:rsidRDefault="00C51958" w:rsidP="00C51958">
            <w:pPr>
              <w:pStyle w:val="11"/>
              <w:spacing w:before="0" w:after="0"/>
              <w:ind w:left="-284" w:firstLine="227"/>
              <w:jc w:val="both"/>
              <w:rPr>
                <w:b/>
                <w:color w:val="000000"/>
                <w:sz w:val="28"/>
                <w:szCs w:val="28"/>
                <w:lang w:val="uk-UA"/>
              </w:rPr>
            </w:pPr>
            <w:r w:rsidRPr="002E28A6">
              <w:rPr>
                <w:color w:val="000000"/>
                <w:sz w:val="28"/>
                <w:szCs w:val="28"/>
                <w:lang w:val="uk-UA"/>
              </w:rPr>
              <w:t xml:space="preserve">(симптом другого компоненту синдрому – «резистенція») </w:t>
            </w:r>
          </w:p>
        </w:tc>
        <w:tc>
          <w:tcPr>
            <w:tcW w:w="1582" w:type="dxa"/>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5,5</w:t>
            </w:r>
          </w:p>
        </w:tc>
      </w:tr>
      <w:tr w:rsidR="00C51958" w:rsidRPr="002E28A6" w:rsidTr="000F7408">
        <w:trPr>
          <w:cantSplit/>
          <w:jc w:val="center"/>
        </w:trPr>
        <w:tc>
          <w:tcPr>
            <w:tcW w:w="662" w:type="dxa"/>
            <w:tcBorders>
              <w:left w:val="single" w:sz="4" w:space="0" w:color="auto"/>
              <w:right w:val="single" w:sz="4" w:space="0" w:color="auto"/>
            </w:tcBorders>
          </w:tcPr>
          <w:p w:rsidR="00C51958" w:rsidRPr="002E28A6" w:rsidRDefault="00C51958" w:rsidP="00A1349B">
            <w:pPr>
              <w:pStyle w:val="11"/>
              <w:spacing w:before="0" w:after="0"/>
              <w:ind w:left="-284"/>
              <w:jc w:val="right"/>
              <w:rPr>
                <w:b/>
                <w:color w:val="000000"/>
                <w:sz w:val="28"/>
                <w:szCs w:val="28"/>
                <w:lang w:val="uk-UA"/>
              </w:rPr>
            </w:pPr>
            <w:r>
              <w:rPr>
                <w:b/>
                <w:color w:val="000000"/>
                <w:sz w:val="28"/>
                <w:szCs w:val="28"/>
                <w:lang w:val="uk-UA"/>
              </w:rPr>
              <w:t>1</w:t>
            </w:r>
            <w:r w:rsidRPr="002E28A6">
              <w:rPr>
                <w:b/>
                <w:color w:val="000000"/>
                <w:sz w:val="28"/>
                <w:szCs w:val="28"/>
                <w:lang w:val="uk-UA"/>
              </w:rPr>
              <w:t>2.</w:t>
            </w:r>
          </w:p>
        </w:tc>
        <w:tc>
          <w:tcPr>
            <w:tcW w:w="7277" w:type="dxa"/>
            <w:tcBorders>
              <w:left w:val="nil"/>
              <w:right w:val="single" w:sz="4" w:space="0" w:color="auto"/>
            </w:tcBorders>
            <w:vAlign w:val="center"/>
          </w:tcPr>
          <w:p w:rsidR="00C51958" w:rsidRPr="002E28A6" w:rsidRDefault="00C51958" w:rsidP="00C51958">
            <w:pPr>
              <w:pStyle w:val="11"/>
              <w:spacing w:before="0" w:after="0"/>
              <w:ind w:left="-284" w:firstLine="227"/>
              <w:jc w:val="both"/>
              <w:rPr>
                <w:b/>
                <w:color w:val="000000"/>
                <w:sz w:val="28"/>
                <w:szCs w:val="28"/>
                <w:lang w:val="uk-UA"/>
              </w:rPr>
            </w:pPr>
            <w:r w:rsidRPr="002E28A6">
              <w:rPr>
                <w:b/>
                <w:color w:val="000000"/>
                <w:sz w:val="28"/>
                <w:szCs w:val="28"/>
                <w:lang w:val="uk-UA"/>
              </w:rPr>
              <w:t>Психосоматичні та вегетативні порушення</w:t>
            </w:r>
          </w:p>
          <w:p w:rsidR="00C51958" w:rsidRPr="002E28A6" w:rsidRDefault="00C51958" w:rsidP="00C51958">
            <w:pPr>
              <w:pStyle w:val="11"/>
              <w:spacing w:before="0" w:after="0"/>
              <w:ind w:left="-284" w:firstLine="227"/>
              <w:jc w:val="both"/>
              <w:rPr>
                <w:b/>
                <w:color w:val="000000"/>
                <w:sz w:val="28"/>
                <w:szCs w:val="28"/>
                <w:lang w:val="uk-UA"/>
              </w:rPr>
            </w:pPr>
            <w:r w:rsidRPr="002E28A6">
              <w:rPr>
                <w:color w:val="000000"/>
                <w:sz w:val="28"/>
                <w:szCs w:val="28"/>
                <w:lang w:val="uk-UA"/>
              </w:rPr>
              <w:t>(симптом третього компоненту синдрому – «виснаження»)</w:t>
            </w:r>
          </w:p>
        </w:tc>
        <w:tc>
          <w:tcPr>
            <w:tcW w:w="1582" w:type="dxa"/>
            <w:vAlign w:val="center"/>
          </w:tcPr>
          <w:p w:rsidR="00C51958" w:rsidRPr="002E28A6" w:rsidRDefault="00C51958" w:rsidP="00C51958">
            <w:pPr>
              <w:pStyle w:val="11"/>
              <w:spacing w:before="0" w:after="0"/>
              <w:ind w:left="-284" w:firstLine="227"/>
              <w:jc w:val="both"/>
              <w:rPr>
                <w:color w:val="000000"/>
                <w:sz w:val="28"/>
                <w:szCs w:val="28"/>
                <w:lang w:val="uk-UA"/>
              </w:rPr>
            </w:pPr>
            <w:r>
              <w:rPr>
                <w:color w:val="000000"/>
                <w:sz w:val="28"/>
                <w:szCs w:val="28"/>
                <w:lang w:val="uk-UA"/>
              </w:rPr>
              <w:t>0</w:t>
            </w:r>
          </w:p>
        </w:tc>
      </w:tr>
    </w:tbl>
    <w:p w:rsidR="00C51958" w:rsidRPr="002E28A6" w:rsidRDefault="00C51958" w:rsidP="00C51958">
      <w:pPr>
        <w:spacing w:line="360" w:lineRule="auto"/>
        <w:ind w:left="-284" w:firstLine="851"/>
        <w:jc w:val="both"/>
        <w:rPr>
          <w:color w:val="000000"/>
          <w:sz w:val="28"/>
          <w:szCs w:val="28"/>
          <w:lang w:val="uk-UA"/>
        </w:rPr>
      </w:pPr>
    </w:p>
    <w:p w:rsidR="00C51958" w:rsidRDefault="00C51958" w:rsidP="007E354D">
      <w:pPr>
        <w:pStyle w:val="11"/>
        <w:spacing w:before="0" w:after="0" w:line="360" w:lineRule="auto"/>
        <w:ind w:left="-284" w:firstLine="851"/>
        <w:jc w:val="both"/>
        <w:rPr>
          <w:sz w:val="28"/>
          <w:szCs w:val="28"/>
          <w:lang w:val="uk-UA"/>
        </w:rPr>
      </w:pPr>
      <w:r w:rsidRPr="00252001">
        <w:rPr>
          <w:sz w:val="28"/>
          <w:szCs w:val="28"/>
          <w:lang w:val="uk-UA"/>
        </w:rPr>
        <w:t xml:space="preserve">З метою з’ясувати ставлення до проблеми «професійного вигорання» та обізнаність в ній соціальними педагогами було проведено </w:t>
      </w:r>
      <w:r w:rsidRPr="00865CD9">
        <w:rPr>
          <w:i/>
          <w:sz w:val="28"/>
          <w:szCs w:val="28"/>
          <w:lang w:val="uk-UA"/>
        </w:rPr>
        <w:t>опитування</w:t>
      </w:r>
      <w:r>
        <w:rPr>
          <w:sz w:val="28"/>
          <w:szCs w:val="28"/>
          <w:lang w:val="uk-UA"/>
        </w:rPr>
        <w:t xml:space="preserve"> серед соціальних педагогів. Так найбільш поширеною є відповідь, що синдром «професійного вигорання» невід’ємно пов'язаний з виснаженням емоційної сфери людини. Основними детермінантами розвитку синдрому «психічного вигорання» найчастіше визначають: професійний стрес; емоційну напругу; відсутність перспектив професійного розвитку; конфлікти у колективі; одноманітність праці; </w:t>
      </w:r>
      <w:r>
        <w:rPr>
          <w:sz w:val="28"/>
          <w:szCs w:val="28"/>
          <w:lang w:val="uk-UA"/>
        </w:rPr>
        <w:lastRenderedPageBreak/>
        <w:t xml:space="preserve">негармонійно створений розпорядок робочого часу. У результаті проведення опитування визначено найбільш поширені методи профілактики та подолання синдрому «професійного вигорання»: перебування на свіжому повітрі, здоровий сон, організація режиму дня, розподілення професійних ролей та обов’язків,гармонізація емоційно-вольової сфери, ауторелаксація. </w:t>
      </w:r>
    </w:p>
    <w:p w:rsidR="00C51958" w:rsidRPr="00252001" w:rsidRDefault="00C51958" w:rsidP="00C51958">
      <w:pPr>
        <w:pStyle w:val="11"/>
        <w:spacing w:before="0" w:after="0" w:line="360" w:lineRule="auto"/>
        <w:ind w:left="-284" w:firstLine="851"/>
        <w:jc w:val="both"/>
        <w:rPr>
          <w:sz w:val="28"/>
          <w:szCs w:val="28"/>
          <w:lang w:val="uk-UA"/>
        </w:rPr>
      </w:pPr>
      <w:r>
        <w:rPr>
          <w:sz w:val="28"/>
          <w:szCs w:val="28"/>
          <w:lang w:val="uk-UA"/>
        </w:rPr>
        <w:t xml:space="preserve">Важливо відзначити, що 83% опитаних стверджують, що саме жінки найбільш схильні до розвитку синдрому «професійного вигорання», а 67% опитаних вказують,що найбільш піддаються ризику виникнення синдрому працівники в перші 5 років своєї професійної кар’єри (у зв’язку з відсутністю досвіду у подоланні професійних проблем). </w:t>
      </w:r>
    </w:p>
    <w:p w:rsidR="00C51958" w:rsidRPr="004545CD" w:rsidRDefault="00C51958" w:rsidP="00C51958">
      <w:pPr>
        <w:spacing w:line="360" w:lineRule="auto"/>
        <w:ind w:left="-284" w:firstLine="851"/>
        <w:jc w:val="both"/>
        <w:rPr>
          <w:sz w:val="28"/>
          <w:szCs w:val="28"/>
          <w:lang w:val="uk-UA"/>
        </w:rPr>
      </w:pPr>
      <w:r w:rsidRPr="002E28A6">
        <w:rPr>
          <w:color w:val="000000"/>
          <w:sz w:val="28"/>
          <w:szCs w:val="28"/>
          <w:lang w:val="uk-UA"/>
        </w:rPr>
        <w:t xml:space="preserve">З метою більш глибокого дослідження уявлень працівників закладів середньої освіти про синдром «професійного вигорання» у соціальних педагогів ми застосували проективну методику – </w:t>
      </w:r>
      <w:r w:rsidRPr="00A96391">
        <w:rPr>
          <w:i/>
          <w:color w:val="000000"/>
          <w:sz w:val="28"/>
          <w:szCs w:val="28"/>
          <w:lang w:val="uk-UA"/>
        </w:rPr>
        <w:t xml:space="preserve">психомалюнок «Професійно «вигорівший» соціальний педагог». </w:t>
      </w:r>
      <w:r w:rsidRPr="002E28A6">
        <w:rPr>
          <w:color w:val="000000"/>
          <w:sz w:val="28"/>
          <w:szCs w:val="28"/>
          <w:lang w:val="uk-UA"/>
        </w:rPr>
        <w:t xml:space="preserve">Використання даного методу проаналізувати їх ставлення до проблеми. Як ми </w:t>
      </w:r>
      <w:r w:rsidRPr="00C24154">
        <w:rPr>
          <w:sz w:val="28"/>
          <w:szCs w:val="28"/>
          <w:lang w:val="uk-UA"/>
        </w:rPr>
        <w:t>бачимо з додатку В  поряд</w:t>
      </w:r>
      <w:r w:rsidRPr="002E28A6">
        <w:rPr>
          <w:color w:val="000000"/>
          <w:sz w:val="28"/>
          <w:szCs w:val="28"/>
          <w:lang w:val="uk-UA"/>
        </w:rPr>
        <w:t xml:space="preserve"> із вербальним запереченням наявності проблеми, острахом перед засвідченням про її існування як перед самим собою, так і перед колегами, визнають її існування та значучість. У більшості малюнків ми бачимо алегоричні зображення людей, що хочуть і можуть працювати, віддають себе своїй роботі, «горять» нею, але більше не можуть цього робити як раніше, бо відчувають виснаження, перевтому. </w:t>
      </w:r>
      <w:r w:rsidRPr="004545CD">
        <w:rPr>
          <w:sz w:val="28"/>
          <w:szCs w:val="28"/>
          <w:lang w:val="uk-UA"/>
        </w:rPr>
        <w:t>(Додаток В.13).</w:t>
      </w:r>
    </w:p>
    <w:p w:rsidR="00C51958" w:rsidRPr="002E28A6" w:rsidRDefault="00C51958" w:rsidP="00C51958">
      <w:pPr>
        <w:spacing w:line="360" w:lineRule="auto"/>
        <w:ind w:left="-284" w:firstLine="851"/>
        <w:jc w:val="both"/>
        <w:rPr>
          <w:color w:val="000000"/>
          <w:sz w:val="28"/>
          <w:szCs w:val="28"/>
          <w:lang w:val="uk-UA"/>
        </w:rPr>
      </w:pPr>
      <w:r w:rsidRPr="002E28A6">
        <w:rPr>
          <w:color w:val="000000"/>
          <w:sz w:val="28"/>
          <w:szCs w:val="28"/>
          <w:lang w:val="uk-UA"/>
        </w:rPr>
        <w:t xml:space="preserve">Як ми бачимо з малюнків емоційно виснажений соціальний педагог представлений у вигляді людини, що допізна сидить на роботі, не встигаючи виконати її у повному обсязі </w:t>
      </w:r>
      <w:r w:rsidRPr="004545CD">
        <w:rPr>
          <w:sz w:val="28"/>
          <w:szCs w:val="28"/>
          <w:lang w:val="uk-UA"/>
        </w:rPr>
        <w:t>(Додаток В.9</w:t>
      </w:r>
      <w:r w:rsidRPr="002E28A6">
        <w:rPr>
          <w:color w:val="000000"/>
          <w:sz w:val="28"/>
          <w:szCs w:val="28"/>
          <w:lang w:val="uk-UA"/>
        </w:rPr>
        <w:t xml:space="preserve">); людини, що розривається між роботою та домом, перевантажена і домогосподарчими і професійними обов’язками </w:t>
      </w:r>
      <w:r w:rsidRPr="004545CD">
        <w:rPr>
          <w:sz w:val="28"/>
          <w:szCs w:val="28"/>
          <w:lang w:val="uk-UA"/>
        </w:rPr>
        <w:t>(Додаток В.1); працівника</w:t>
      </w:r>
      <w:r w:rsidRPr="002E28A6">
        <w:rPr>
          <w:color w:val="000000"/>
          <w:sz w:val="28"/>
          <w:szCs w:val="28"/>
          <w:lang w:val="uk-UA"/>
        </w:rPr>
        <w:t xml:space="preserve">, що емоційно закритий, з високим рівнем ригідності, не здатний до нововведень, живе у своєму світі </w:t>
      </w:r>
      <w:r w:rsidRPr="000E2283">
        <w:rPr>
          <w:sz w:val="28"/>
          <w:szCs w:val="28"/>
          <w:lang w:val="uk-UA"/>
        </w:rPr>
        <w:t>(Додаток В.3); у</w:t>
      </w:r>
      <w:r w:rsidRPr="002E28A6">
        <w:rPr>
          <w:color w:val="000000"/>
          <w:sz w:val="28"/>
          <w:szCs w:val="28"/>
          <w:lang w:val="uk-UA"/>
        </w:rPr>
        <w:t xml:space="preserve"> схематичному вигляді сонечка, що бажає горіти, але на нього найшла «хмаринка перевтоми</w:t>
      </w:r>
      <w:r w:rsidRPr="004545CD">
        <w:rPr>
          <w:sz w:val="28"/>
          <w:szCs w:val="28"/>
          <w:lang w:val="uk-UA"/>
        </w:rPr>
        <w:t>» (Додаток В.12), емоційно</w:t>
      </w:r>
      <w:r w:rsidRPr="002E28A6">
        <w:rPr>
          <w:color w:val="000000"/>
          <w:sz w:val="28"/>
          <w:szCs w:val="28"/>
          <w:lang w:val="uk-UA"/>
        </w:rPr>
        <w:t xml:space="preserve"> втомленого обличчя </w:t>
      </w:r>
      <w:r w:rsidRPr="004545CD">
        <w:rPr>
          <w:sz w:val="28"/>
          <w:szCs w:val="28"/>
          <w:lang w:val="uk-UA"/>
        </w:rPr>
        <w:t>(Додаток В.7)</w:t>
      </w:r>
      <w:r>
        <w:rPr>
          <w:sz w:val="28"/>
          <w:szCs w:val="28"/>
          <w:lang w:val="uk-UA"/>
        </w:rPr>
        <w:t>.</w:t>
      </w:r>
    </w:p>
    <w:p w:rsidR="00C51958" w:rsidRPr="002E28A6" w:rsidRDefault="00C51958" w:rsidP="00C51958">
      <w:pPr>
        <w:spacing w:line="360" w:lineRule="auto"/>
        <w:ind w:left="-284" w:firstLine="851"/>
        <w:jc w:val="both"/>
        <w:rPr>
          <w:color w:val="000000"/>
          <w:sz w:val="28"/>
          <w:szCs w:val="28"/>
          <w:lang w:val="uk-UA"/>
        </w:rPr>
      </w:pPr>
      <w:r>
        <w:rPr>
          <w:color w:val="000000"/>
          <w:sz w:val="28"/>
          <w:szCs w:val="28"/>
          <w:lang w:val="uk-UA"/>
        </w:rPr>
        <w:t>На малюнках соціальних педагогів</w:t>
      </w:r>
      <w:r w:rsidRPr="002E28A6">
        <w:rPr>
          <w:color w:val="000000"/>
          <w:sz w:val="28"/>
          <w:szCs w:val="28"/>
          <w:lang w:val="uk-UA"/>
        </w:rPr>
        <w:t xml:space="preserve"> яскраво зображені прояви деперсоналізації: надмірна роздратованість</w:t>
      </w:r>
      <w:r w:rsidRPr="000E2283">
        <w:rPr>
          <w:sz w:val="28"/>
          <w:szCs w:val="28"/>
          <w:lang w:val="uk-UA"/>
        </w:rPr>
        <w:t>, запальність або навпаки бажання сховатися, потурання свавіллю у стосунках з учнями (Додаток В.4); порушення</w:t>
      </w:r>
      <w:r w:rsidRPr="002E28A6">
        <w:rPr>
          <w:color w:val="000000"/>
          <w:sz w:val="28"/>
          <w:szCs w:val="28"/>
          <w:lang w:val="uk-UA"/>
        </w:rPr>
        <w:t xml:space="preserve"> </w:t>
      </w:r>
      <w:r w:rsidRPr="002E28A6">
        <w:rPr>
          <w:color w:val="000000"/>
          <w:sz w:val="28"/>
          <w:szCs w:val="28"/>
          <w:lang w:val="uk-UA"/>
        </w:rPr>
        <w:lastRenderedPageBreak/>
        <w:t xml:space="preserve">стосунків </w:t>
      </w:r>
      <w:r w:rsidRPr="000E2283">
        <w:rPr>
          <w:sz w:val="28"/>
          <w:szCs w:val="28"/>
          <w:lang w:val="uk-UA"/>
        </w:rPr>
        <w:t>вдома (Додаток В.1),</w:t>
      </w:r>
      <w:r w:rsidRPr="002E28A6">
        <w:rPr>
          <w:color w:val="000000"/>
          <w:sz w:val="28"/>
          <w:szCs w:val="28"/>
          <w:lang w:val="uk-UA"/>
        </w:rPr>
        <w:t xml:space="preserve"> виснаженість, що заважає долучатися до загальних веселощів, які навіть дратують у такому стані</w:t>
      </w:r>
      <w:r>
        <w:rPr>
          <w:color w:val="000000"/>
          <w:sz w:val="28"/>
          <w:szCs w:val="28"/>
          <w:lang w:val="uk-UA"/>
        </w:rPr>
        <w:t xml:space="preserve">, </w:t>
      </w:r>
      <w:r w:rsidRPr="002E28A6">
        <w:rPr>
          <w:color w:val="000000"/>
          <w:sz w:val="28"/>
          <w:szCs w:val="28"/>
          <w:lang w:val="uk-UA"/>
        </w:rPr>
        <w:t xml:space="preserve">порушення стосунків з друзями – з одного боку відчуття настільки </w:t>
      </w:r>
      <w:r>
        <w:rPr>
          <w:color w:val="000000"/>
          <w:sz w:val="28"/>
          <w:szCs w:val="28"/>
          <w:lang w:val="uk-UA"/>
        </w:rPr>
        <w:t>сильної перевтоми, що не залишає</w:t>
      </w:r>
      <w:r w:rsidRPr="002E28A6">
        <w:rPr>
          <w:color w:val="000000"/>
          <w:sz w:val="28"/>
          <w:szCs w:val="28"/>
          <w:lang w:val="uk-UA"/>
        </w:rPr>
        <w:t>ться сил на підтримування спіл</w:t>
      </w:r>
      <w:r>
        <w:rPr>
          <w:color w:val="000000"/>
          <w:sz w:val="28"/>
          <w:szCs w:val="28"/>
          <w:lang w:val="uk-UA"/>
        </w:rPr>
        <w:t>кування з друзями</w:t>
      </w:r>
      <w:r w:rsidRPr="002E28A6">
        <w:rPr>
          <w:color w:val="000000"/>
          <w:sz w:val="28"/>
          <w:szCs w:val="28"/>
          <w:lang w:val="uk-UA"/>
        </w:rPr>
        <w:t>, з іншого боку – бажання, щоб телефон задзвонив і близький друг прийшов на допомогу, але із-за роздратованості, або навпаки ховання від усіх – з ним порушені стосунки і те</w:t>
      </w:r>
      <w:r>
        <w:rPr>
          <w:color w:val="000000"/>
          <w:sz w:val="28"/>
          <w:szCs w:val="28"/>
          <w:lang w:val="uk-UA"/>
        </w:rPr>
        <w:t>лефон не дзвонить (Додаток В.6</w:t>
      </w:r>
      <w:r w:rsidRPr="002E28A6">
        <w:rPr>
          <w:color w:val="000000"/>
          <w:sz w:val="28"/>
          <w:szCs w:val="28"/>
          <w:lang w:val="uk-UA"/>
        </w:rPr>
        <w:t>).</w:t>
      </w:r>
    </w:p>
    <w:p w:rsidR="00C51958" w:rsidRPr="002E28A6" w:rsidRDefault="00C51958" w:rsidP="00C51958">
      <w:pPr>
        <w:spacing w:line="360" w:lineRule="auto"/>
        <w:ind w:left="-284" w:firstLine="851"/>
        <w:jc w:val="both"/>
        <w:rPr>
          <w:color w:val="000000"/>
          <w:sz w:val="28"/>
          <w:szCs w:val="28"/>
          <w:lang w:val="uk-UA"/>
        </w:rPr>
      </w:pPr>
      <w:r w:rsidRPr="002E28A6">
        <w:rPr>
          <w:color w:val="000000"/>
          <w:sz w:val="28"/>
          <w:szCs w:val="28"/>
          <w:lang w:val="uk-UA"/>
        </w:rPr>
        <w:t xml:space="preserve">Алегорично зображений на малюнках третій компонент синдрому «професійного вигорання» – редукція особистих досягнень. Негативна оцінка себе, заниження власних професійних успіхів та досягнень яскраво </w:t>
      </w:r>
      <w:r w:rsidRPr="000E2283">
        <w:rPr>
          <w:sz w:val="28"/>
          <w:szCs w:val="28"/>
          <w:lang w:val="uk-UA"/>
        </w:rPr>
        <w:t>представлені у додатку В.2. Відчуття</w:t>
      </w:r>
      <w:r w:rsidRPr="002E28A6">
        <w:rPr>
          <w:color w:val="000000"/>
          <w:sz w:val="28"/>
          <w:szCs w:val="28"/>
          <w:lang w:val="uk-UA"/>
        </w:rPr>
        <w:t xml:space="preserve"> «непідйомності» проблеми, неможливості з нею справитися, повного виснаження психічних та фізичних сил – у </w:t>
      </w:r>
      <w:r w:rsidRPr="000E2283">
        <w:rPr>
          <w:sz w:val="28"/>
          <w:szCs w:val="28"/>
          <w:lang w:val="uk-UA"/>
        </w:rPr>
        <w:t>додатку В.11</w:t>
      </w:r>
      <w:r w:rsidRPr="002E28A6">
        <w:rPr>
          <w:color w:val="000000"/>
          <w:sz w:val="28"/>
          <w:szCs w:val="28"/>
          <w:lang w:val="uk-UA"/>
        </w:rPr>
        <w:t xml:space="preserve">. Відчуття підкошеності під корінь, неможливості дістати до живільної вологи, закритість, несприйняття допомоги, життя неначе за кам’яним муром – </w:t>
      </w:r>
      <w:r w:rsidRPr="000E2283">
        <w:rPr>
          <w:sz w:val="28"/>
          <w:szCs w:val="28"/>
          <w:lang w:val="uk-UA"/>
        </w:rPr>
        <w:t>у дадатку В.5 та додатку В.14.</w:t>
      </w:r>
      <w:r w:rsidRPr="002E28A6">
        <w:rPr>
          <w:color w:val="000000"/>
          <w:sz w:val="28"/>
          <w:szCs w:val="28"/>
          <w:lang w:val="uk-UA"/>
        </w:rPr>
        <w:t xml:space="preserve"> </w:t>
      </w:r>
    </w:p>
    <w:p w:rsidR="00C51958" w:rsidRPr="003D1ADD" w:rsidRDefault="00C51958" w:rsidP="00C51958">
      <w:pPr>
        <w:pStyle w:val="rtejustify"/>
        <w:shd w:val="clear" w:color="auto" w:fill="FFFFFF"/>
        <w:spacing w:before="0" w:beforeAutospacing="0" w:after="0" w:afterAutospacing="0" w:line="360" w:lineRule="auto"/>
        <w:ind w:left="-284" w:firstLine="851"/>
        <w:jc w:val="both"/>
        <w:rPr>
          <w:color w:val="000000"/>
          <w:sz w:val="28"/>
          <w:szCs w:val="28"/>
        </w:rPr>
      </w:pPr>
      <w:r w:rsidRPr="003D1ADD">
        <w:rPr>
          <w:sz w:val="28"/>
          <w:szCs w:val="28"/>
        </w:rPr>
        <w:t>Я</w:t>
      </w:r>
      <w:r>
        <w:rPr>
          <w:sz w:val="28"/>
          <w:szCs w:val="28"/>
        </w:rPr>
        <w:t xml:space="preserve">к видно з Таблиці </w:t>
      </w:r>
      <w:r w:rsidRPr="001E10A7">
        <w:rPr>
          <w:sz w:val="28"/>
          <w:szCs w:val="28"/>
        </w:rPr>
        <w:t>3</w:t>
      </w:r>
      <w:r w:rsidRPr="003D1ADD">
        <w:rPr>
          <w:sz w:val="28"/>
          <w:szCs w:val="28"/>
        </w:rPr>
        <w:t>. Дані дослідження за опитувальником «Психічне вигорання» розроблений Н. Є. Водоп’яновою, О. С. Старченковою на основі моделі К. Маслач та С. Джексон свідчать, що високий рівень емоційного виснаження належить 11% соціальних педагогів, середній рівень — 44,5%, низький рівень — 44,5%. За субшкалою деперсоналізація отримано наступні результати: високий рівень у 17% соціальних педагогів, середній рівень — 50%, низький рівень — 33%. Відповідно, за субшкалою редукція особистих досягнень — високий рівень у 38,5%, середній у 17% та низький у 44,5%.</w:t>
      </w:r>
    </w:p>
    <w:p w:rsidR="00C51958" w:rsidRPr="00C51958" w:rsidRDefault="00C51958" w:rsidP="00C51958">
      <w:pPr>
        <w:spacing w:after="200" w:line="276" w:lineRule="auto"/>
        <w:jc w:val="right"/>
        <w:rPr>
          <w:sz w:val="28"/>
          <w:szCs w:val="28"/>
          <w:lang w:val="uk-UA"/>
        </w:rPr>
      </w:pPr>
      <w:r>
        <w:rPr>
          <w:b/>
          <w:sz w:val="28"/>
          <w:szCs w:val="28"/>
          <w:lang w:val="uk-UA"/>
        </w:rPr>
        <w:t xml:space="preserve">Таблиця </w:t>
      </w:r>
      <w:r w:rsidRPr="001E10A7">
        <w:rPr>
          <w:b/>
          <w:sz w:val="28"/>
          <w:szCs w:val="28"/>
        </w:rPr>
        <w:t>3</w:t>
      </w:r>
      <w:r>
        <w:rPr>
          <w:b/>
          <w:sz w:val="28"/>
          <w:szCs w:val="28"/>
          <w:lang w:val="uk-UA"/>
        </w:rPr>
        <w:t>.</w:t>
      </w:r>
      <w:r w:rsidRPr="002E28A6">
        <w:rPr>
          <w:b/>
          <w:sz w:val="28"/>
          <w:szCs w:val="28"/>
          <w:lang w:val="uk-UA"/>
        </w:rPr>
        <w:t xml:space="preserve"> </w:t>
      </w:r>
    </w:p>
    <w:p w:rsidR="00C51958" w:rsidRPr="002E28A6" w:rsidRDefault="00C51958" w:rsidP="00C51958">
      <w:pPr>
        <w:spacing w:line="360" w:lineRule="auto"/>
        <w:ind w:left="-284" w:firstLine="851"/>
        <w:jc w:val="both"/>
        <w:rPr>
          <w:b/>
          <w:sz w:val="28"/>
          <w:szCs w:val="28"/>
          <w:lang w:val="uk-UA"/>
        </w:rPr>
      </w:pPr>
      <w:r>
        <w:rPr>
          <w:b/>
          <w:sz w:val="28"/>
          <w:szCs w:val="28"/>
          <w:lang w:val="uk-UA"/>
        </w:rPr>
        <w:t>Рівень розвитку субшкал</w:t>
      </w:r>
      <w:r w:rsidRPr="002E28A6">
        <w:rPr>
          <w:b/>
          <w:sz w:val="28"/>
          <w:szCs w:val="28"/>
          <w:lang w:val="uk-UA"/>
        </w:rPr>
        <w:t xml:space="preserve"> синдрому «професійного вигорання»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97"/>
        <w:gridCol w:w="1875"/>
        <w:gridCol w:w="1875"/>
        <w:gridCol w:w="1875"/>
      </w:tblGrid>
      <w:tr w:rsidR="00C51958" w:rsidRPr="002E28A6" w:rsidTr="000F7408">
        <w:trPr>
          <w:trHeight w:val="721"/>
        </w:trPr>
        <w:tc>
          <w:tcPr>
            <w:tcW w:w="648" w:type="dxa"/>
            <w:vMerge w:val="restart"/>
          </w:tcPr>
          <w:p w:rsidR="00C51958" w:rsidRPr="002E28A6" w:rsidRDefault="00C51958" w:rsidP="00C51958">
            <w:pPr>
              <w:ind w:left="-284" w:firstLine="227"/>
              <w:jc w:val="center"/>
              <w:rPr>
                <w:b/>
                <w:sz w:val="28"/>
                <w:szCs w:val="28"/>
                <w:lang w:val="uk-UA"/>
              </w:rPr>
            </w:pPr>
            <w:r w:rsidRPr="002E28A6">
              <w:rPr>
                <w:b/>
                <w:sz w:val="28"/>
                <w:szCs w:val="28"/>
                <w:lang w:val="uk-UA"/>
              </w:rPr>
              <w:t>№</w:t>
            </w:r>
            <w:r>
              <w:rPr>
                <w:b/>
                <w:sz w:val="28"/>
                <w:szCs w:val="28"/>
                <w:lang w:val="uk-UA"/>
              </w:rPr>
              <w:t>№</w:t>
            </w:r>
            <w:r w:rsidRPr="002E28A6">
              <w:rPr>
                <w:b/>
                <w:sz w:val="28"/>
                <w:szCs w:val="28"/>
                <w:lang w:val="uk-UA"/>
              </w:rPr>
              <w:t xml:space="preserve"> з/п</w:t>
            </w:r>
          </w:p>
        </w:tc>
        <w:tc>
          <w:tcPr>
            <w:tcW w:w="3297" w:type="dxa"/>
            <w:vMerge w:val="restart"/>
          </w:tcPr>
          <w:p w:rsidR="00C51958" w:rsidRPr="002E28A6" w:rsidRDefault="00C51958" w:rsidP="00C51958">
            <w:pPr>
              <w:ind w:left="-284" w:firstLine="227"/>
              <w:rPr>
                <w:b/>
                <w:sz w:val="28"/>
                <w:szCs w:val="28"/>
                <w:lang w:val="uk-UA"/>
              </w:rPr>
            </w:pPr>
            <w:r>
              <w:rPr>
                <w:b/>
                <w:sz w:val="28"/>
                <w:szCs w:val="28"/>
                <w:lang w:val="uk-UA"/>
              </w:rPr>
              <w:t xml:space="preserve">Субшкали </w:t>
            </w:r>
            <w:r w:rsidRPr="002E28A6">
              <w:rPr>
                <w:b/>
                <w:sz w:val="28"/>
                <w:szCs w:val="28"/>
                <w:lang w:val="uk-UA"/>
              </w:rPr>
              <w:t>синдрому «професійного вигорання»</w:t>
            </w:r>
          </w:p>
        </w:tc>
        <w:tc>
          <w:tcPr>
            <w:tcW w:w="5625" w:type="dxa"/>
            <w:gridSpan w:val="3"/>
          </w:tcPr>
          <w:p w:rsidR="00C51958" w:rsidRPr="002E28A6" w:rsidRDefault="00C51958" w:rsidP="00C51958">
            <w:pPr>
              <w:ind w:left="-284" w:firstLine="227"/>
              <w:rPr>
                <w:b/>
                <w:sz w:val="28"/>
                <w:szCs w:val="28"/>
                <w:lang w:val="uk-UA"/>
              </w:rPr>
            </w:pPr>
            <w:r>
              <w:rPr>
                <w:b/>
                <w:sz w:val="28"/>
                <w:szCs w:val="28"/>
                <w:lang w:val="uk-UA"/>
              </w:rPr>
              <w:t>Рівні розвитку субшкал</w:t>
            </w:r>
            <w:r w:rsidRPr="002E28A6">
              <w:rPr>
                <w:b/>
                <w:sz w:val="28"/>
                <w:szCs w:val="28"/>
                <w:lang w:val="uk-UA"/>
              </w:rPr>
              <w:t xml:space="preserve"> синдрому «професійного вигорання», </w:t>
            </w:r>
          </w:p>
          <w:p w:rsidR="00C51958" w:rsidRPr="002E28A6" w:rsidRDefault="00C51958" w:rsidP="00C51958">
            <w:pPr>
              <w:ind w:left="-284" w:firstLine="227"/>
              <w:rPr>
                <w:b/>
                <w:sz w:val="28"/>
                <w:szCs w:val="28"/>
                <w:lang w:val="uk-UA"/>
              </w:rPr>
            </w:pPr>
            <w:r w:rsidRPr="002E28A6">
              <w:rPr>
                <w:b/>
                <w:sz w:val="28"/>
                <w:szCs w:val="28"/>
                <w:lang w:val="uk-UA"/>
              </w:rPr>
              <w:t>(у % від загальної кількості опитаних)</w:t>
            </w:r>
          </w:p>
        </w:tc>
      </w:tr>
      <w:tr w:rsidR="00C51958" w:rsidRPr="002E28A6" w:rsidTr="000F7408">
        <w:trPr>
          <w:trHeight w:val="323"/>
        </w:trPr>
        <w:tc>
          <w:tcPr>
            <w:tcW w:w="648" w:type="dxa"/>
            <w:vMerge/>
          </w:tcPr>
          <w:p w:rsidR="00C51958" w:rsidRPr="002E28A6" w:rsidRDefault="00C51958" w:rsidP="00C51958">
            <w:pPr>
              <w:ind w:left="-284" w:firstLine="227"/>
              <w:jc w:val="center"/>
              <w:rPr>
                <w:b/>
                <w:sz w:val="28"/>
                <w:szCs w:val="28"/>
                <w:lang w:val="uk-UA"/>
              </w:rPr>
            </w:pPr>
          </w:p>
        </w:tc>
        <w:tc>
          <w:tcPr>
            <w:tcW w:w="3297" w:type="dxa"/>
            <w:vMerge/>
          </w:tcPr>
          <w:p w:rsidR="00C51958" w:rsidRPr="002E28A6" w:rsidRDefault="00C51958" w:rsidP="00C51958">
            <w:pPr>
              <w:ind w:left="-284" w:firstLine="227"/>
              <w:jc w:val="both"/>
              <w:rPr>
                <w:b/>
                <w:sz w:val="28"/>
                <w:szCs w:val="28"/>
                <w:lang w:val="uk-UA"/>
              </w:rPr>
            </w:pPr>
          </w:p>
        </w:tc>
        <w:tc>
          <w:tcPr>
            <w:tcW w:w="1875" w:type="dxa"/>
          </w:tcPr>
          <w:p w:rsidR="00C51958" w:rsidRPr="00CC7EAD" w:rsidRDefault="00C51958" w:rsidP="00C51958">
            <w:pPr>
              <w:ind w:left="-284" w:firstLine="227"/>
              <w:rPr>
                <w:b/>
                <w:sz w:val="28"/>
                <w:szCs w:val="28"/>
                <w:lang w:val="uk-UA"/>
              </w:rPr>
            </w:pPr>
            <w:r w:rsidRPr="00CC7EAD">
              <w:rPr>
                <w:b/>
                <w:sz w:val="28"/>
                <w:szCs w:val="28"/>
                <w:lang w:val="uk-UA"/>
              </w:rPr>
              <w:t>Низький</w:t>
            </w:r>
          </w:p>
        </w:tc>
        <w:tc>
          <w:tcPr>
            <w:tcW w:w="1875" w:type="dxa"/>
          </w:tcPr>
          <w:p w:rsidR="00C51958" w:rsidRPr="00CC7EAD" w:rsidRDefault="00C51958" w:rsidP="00C51958">
            <w:pPr>
              <w:ind w:left="-284" w:firstLine="227"/>
              <w:rPr>
                <w:b/>
                <w:sz w:val="28"/>
                <w:szCs w:val="28"/>
                <w:lang w:val="uk-UA"/>
              </w:rPr>
            </w:pPr>
            <w:r w:rsidRPr="00CC7EAD">
              <w:rPr>
                <w:b/>
                <w:sz w:val="28"/>
                <w:szCs w:val="28"/>
                <w:lang w:val="uk-UA"/>
              </w:rPr>
              <w:t>Середній</w:t>
            </w:r>
          </w:p>
        </w:tc>
        <w:tc>
          <w:tcPr>
            <w:tcW w:w="1875" w:type="dxa"/>
          </w:tcPr>
          <w:p w:rsidR="00C51958" w:rsidRPr="00CC7EAD" w:rsidRDefault="00C51958" w:rsidP="00C51958">
            <w:pPr>
              <w:ind w:left="-284" w:firstLine="227"/>
              <w:rPr>
                <w:b/>
                <w:sz w:val="28"/>
                <w:szCs w:val="28"/>
                <w:lang w:val="uk-UA"/>
              </w:rPr>
            </w:pPr>
            <w:r w:rsidRPr="00CC7EAD">
              <w:rPr>
                <w:b/>
                <w:sz w:val="28"/>
                <w:szCs w:val="28"/>
                <w:lang w:val="uk-UA"/>
              </w:rPr>
              <w:t>Високий</w:t>
            </w:r>
          </w:p>
        </w:tc>
      </w:tr>
      <w:tr w:rsidR="00C51958" w:rsidRPr="002E28A6" w:rsidTr="000F7408">
        <w:tc>
          <w:tcPr>
            <w:tcW w:w="648" w:type="dxa"/>
          </w:tcPr>
          <w:p w:rsidR="00C51958" w:rsidRPr="002E28A6" w:rsidRDefault="00C51958" w:rsidP="00E81BCB">
            <w:pPr>
              <w:ind w:left="-284" w:firstLine="57"/>
              <w:jc w:val="right"/>
              <w:rPr>
                <w:b/>
                <w:sz w:val="28"/>
                <w:szCs w:val="28"/>
                <w:lang w:val="uk-UA"/>
              </w:rPr>
            </w:pPr>
            <w:r>
              <w:rPr>
                <w:b/>
                <w:sz w:val="28"/>
                <w:szCs w:val="28"/>
                <w:lang w:val="uk-UA"/>
              </w:rPr>
              <w:t>1.</w:t>
            </w:r>
          </w:p>
        </w:tc>
        <w:tc>
          <w:tcPr>
            <w:tcW w:w="3297" w:type="dxa"/>
          </w:tcPr>
          <w:p w:rsidR="00C51958" w:rsidRPr="002E28A6" w:rsidRDefault="00C51958" w:rsidP="00C51958">
            <w:pPr>
              <w:ind w:left="-284" w:firstLine="227"/>
              <w:jc w:val="both"/>
              <w:rPr>
                <w:b/>
                <w:sz w:val="28"/>
                <w:szCs w:val="28"/>
                <w:lang w:val="uk-UA"/>
              </w:rPr>
            </w:pPr>
            <w:r>
              <w:rPr>
                <w:b/>
                <w:sz w:val="28"/>
                <w:szCs w:val="28"/>
                <w:lang w:val="uk-UA"/>
              </w:rPr>
              <w:t>Емоційне виснаження</w:t>
            </w:r>
          </w:p>
        </w:tc>
        <w:tc>
          <w:tcPr>
            <w:tcW w:w="1875" w:type="dxa"/>
          </w:tcPr>
          <w:p w:rsidR="00C51958" w:rsidRPr="002E28A6" w:rsidRDefault="00C51958" w:rsidP="00C51958">
            <w:pPr>
              <w:ind w:left="-284" w:firstLine="227"/>
              <w:rPr>
                <w:sz w:val="28"/>
                <w:szCs w:val="28"/>
                <w:lang w:val="uk-UA"/>
              </w:rPr>
            </w:pPr>
            <w:r>
              <w:rPr>
                <w:sz w:val="28"/>
                <w:szCs w:val="28"/>
                <w:lang w:val="uk-UA"/>
              </w:rPr>
              <w:t>44,5</w:t>
            </w:r>
          </w:p>
        </w:tc>
        <w:tc>
          <w:tcPr>
            <w:tcW w:w="1875" w:type="dxa"/>
          </w:tcPr>
          <w:p w:rsidR="00C51958" w:rsidRPr="002E28A6" w:rsidRDefault="00C51958" w:rsidP="00C51958">
            <w:pPr>
              <w:ind w:left="-284" w:firstLine="227"/>
              <w:rPr>
                <w:sz w:val="28"/>
                <w:szCs w:val="28"/>
                <w:lang w:val="uk-UA"/>
              </w:rPr>
            </w:pPr>
            <w:r>
              <w:rPr>
                <w:sz w:val="28"/>
                <w:szCs w:val="28"/>
                <w:lang w:val="uk-UA"/>
              </w:rPr>
              <w:t>44,5</w:t>
            </w:r>
          </w:p>
        </w:tc>
        <w:tc>
          <w:tcPr>
            <w:tcW w:w="1875" w:type="dxa"/>
          </w:tcPr>
          <w:p w:rsidR="00C51958" w:rsidRPr="002E28A6" w:rsidRDefault="00C51958" w:rsidP="00C51958">
            <w:pPr>
              <w:ind w:left="-284" w:firstLine="227"/>
              <w:rPr>
                <w:sz w:val="28"/>
                <w:szCs w:val="28"/>
                <w:lang w:val="uk-UA"/>
              </w:rPr>
            </w:pPr>
            <w:r>
              <w:rPr>
                <w:sz w:val="28"/>
                <w:szCs w:val="28"/>
                <w:lang w:val="uk-UA"/>
              </w:rPr>
              <w:t>11</w:t>
            </w:r>
          </w:p>
        </w:tc>
      </w:tr>
      <w:tr w:rsidR="00C51958" w:rsidRPr="002E28A6" w:rsidTr="000F7408">
        <w:tc>
          <w:tcPr>
            <w:tcW w:w="648" w:type="dxa"/>
          </w:tcPr>
          <w:p w:rsidR="00C51958" w:rsidRPr="002E28A6" w:rsidRDefault="00C51958" w:rsidP="00E81BCB">
            <w:pPr>
              <w:tabs>
                <w:tab w:val="left" w:pos="326"/>
                <w:tab w:val="right" w:pos="563"/>
              </w:tabs>
              <w:ind w:left="-284" w:firstLine="57"/>
              <w:jc w:val="right"/>
              <w:rPr>
                <w:b/>
                <w:sz w:val="28"/>
                <w:szCs w:val="28"/>
                <w:lang w:val="uk-UA"/>
              </w:rPr>
            </w:pPr>
            <w:r>
              <w:rPr>
                <w:b/>
                <w:sz w:val="28"/>
                <w:szCs w:val="28"/>
                <w:lang w:val="uk-UA"/>
              </w:rPr>
              <w:t>2.</w:t>
            </w:r>
          </w:p>
        </w:tc>
        <w:tc>
          <w:tcPr>
            <w:tcW w:w="3297" w:type="dxa"/>
          </w:tcPr>
          <w:p w:rsidR="00C51958" w:rsidRPr="002E28A6" w:rsidRDefault="00C51958" w:rsidP="00C51958">
            <w:pPr>
              <w:ind w:left="-284" w:firstLine="227"/>
              <w:jc w:val="both"/>
              <w:rPr>
                <w:b/>
                <w:sz w:val="28"/>
                <w:szCs w:val="28"/>
                <w:lang w:val="uk-UA"/>
              </w:rPr>
            </w:pPr>
            <w:r>
              <w:rPr>
                <w:b/>
                <w:sz w:val="28"/>
                <w:szCs w:val="28"/>
                <w:lang w:val="uk-UA"/>
              </w:rPr>
              <w:t>Деперсоналізація</w:t>
            </w:r>
          </w:p>
        </w:tc>
        <w:tc>
          <w:tcPr>
            <w:tcW w:w="1875" w:type="dxa"/>
          </w:tcPr>
          <w:p w:rsidR="00C51958" w:rsidRPr="002E28A6" w:rsidRDefault="00C51958" w:rsidP="00C51958">
            <w:pPr>
              <w:ind w:left="-284" w:firstLine="227"/>
              <w:rPr>
                <w:sz w:val="28"/>
                <w:szCs w:val="28"/>
                <w:lang w:val="uk-UA"/>
              </w:rPr>
            </w:pPr>
            <w:r>
              <w:rPr>
                <w:sz w:val="28"/>
                <w:szCs w:val="28"/>
                <w:lang w:val="uk-UA"/>
              </w:rPr>
              <w:t>33</w:t>
            </w:r>
          </w:p>
        </w:tc>
        <w:tc>
          <w:tcPr>
            <w:tcW w:w="1875" w:type="dxa"/>
          </w:tcPr>
          <w:p w:rsidR="00C51958" w:rsidRPr="002E28A6" w:rsidRDefault="00C51958" w:rsidP="00C51958">
            <w:pPr>
              <w:ind w:left="-284" w:firstLine="227"/>
              <w:rPr>
                <w:sz w:val="28"/>
                <w:szCs w:val="28"/>
                <w:lang w:val="uk-UA"/>
              </w:rPr>
            </w:pPr>
            <w:r>
              <w:rPr>
                <w:sz w:val="28"/>
                <w:szCs w:val="28"/>
                <w:lang w:val="uk-UA"/>
              </w:rPr>
              <w:t>50</w:t>
            </w:r>
          </w:p>
        </w:tc>
        <w:tc>
          <w:tcPr>
            <w:tcW w:w="1875" w:type="dxa"/>
          </w:tcPr>
          <w:p w:rsidR="00C51958" w:rsidRPr="002E28A6" w:rsidRDefault="00C51958" w:rsidP="00C51958">
            <w:pPr>
              <w:ind w:left="-284" w:firstLine="227"/>
              <w:rPr>
                <w:sz w:val="28"/>
                <w:szCs w:val="28"/>
                <w:lang w:val="uk-UA"/>
              </w:rPr>
            </w:pPr>
            <w:r>
              <w:rPr>
                <w:sz w:val="28"/>
                <w:szCs w:val="28"/>
                <w:lang w:val="uk-UA"/>
              </w:rPr>
              <w:t>17</w:t>
            </w:r>
          </w:p>
        </w:tc>
      </w:tr>
      <w:tr w:rsidR="00C51958" w:rsidRPr="002E28A6" w:rsidTr="000F7408">
        <w:tc>
          <w:tcPr>
            <w:tcW w:w="648" w:type="dxa"/>
          </w:tcPr>
          <w:p w:rsidR="00C51958" w:rsidRPr="002E28A6" w:rsidRDefault="00C51958" w:rsidP="00E81BCB">
            <w:pPr>
              <w:ind w:left="-284" w:firstLine="57"/>
              <w:jc w:val="right"/>
              <w:rPr>
                <w:b/>
                <w:sz w:val="28"/>
                <w:szCs w:val="28"/>
                <w:lang w:val="uk-UA"/>
              </w:rPr>
            </w:pPr>
            <w:r>
              <w:rPr>
                <w:b/>
                <w:sz w:val="28"/>
                <w:szCs w:val="28"/>
                <w:lang w:val="uk-UA"/>
              </w:rPr>
              <w:t>3.</w:t>
            </w:r>
          </w:p>
        </w:tc>
        <w:tc>
          <w:tcPr>
            <w:tcW w:w="3297" w:type="dxa"/>
          </w:tcPr>
          <w:p w:rsidR="00C51958" w:rsidRPr="002E28A6" w:rsidRDefault="00C51958" w:rsidP="00C51958">
            <w:pPr>
              <w:ind w:left="-284" w:firstLine="227"/>
              <w:jc w:val="both"/>
              <w:rPr>
                <w:b/>
                <w:sz w:val="28"/>
                <w:szCs w:val="28"/>
                <w:lang w:val="uk-UA"/>
              </w:rPr>
            </w:pPr>
            <w:r>
              <w:rPr>
                <w:b/>
                <w:sz w:val="28"/>
                <w:szCs w:val="28"/>
                <w:lang w:val="uk-UA"/>
              </w:rPr>
              <w:t>Редукція особистих досягнень</w:t>
            </w:r>
          </w:p>
        </w:tc>
        <w:tc>
          <w:tcPr>
            <w:tcW w:w="1875" w:type="dxa"/>
          </w:tcPr>
          <w:p w:rsidR="00C51958" w:rsidRPr="002E28A6" w:rsidRDefault="00C51958" w:rsidP="00C51958">
            <w:pPr>
              <w:ind w:left="-284" w:firstLine="227"/>
              <w:rPr>
                <w:sz w:val="28"/>
                <w:szCs w:val="28"/>
                <w:lang w:val="uk-UA"/>
              </w:rPr>
            </w:pPr>
            <w:r>
              <w:rPr>
                <w:sz w:val="28"/>
                <w:szCs w:val="28"/>
                <w:lang w:val="uk-UA"/>
              </w:rPr>
              <w:t>44,5</w:t>
            </w:r>
          </w:p>
        </w:tc>
        <w:tc>
          <w:tcPr>
            <w:tcW w:w="1875" w:type="dxa"/>
          </w:tcPr>
          <w:p w:rsidR="00C51958" w:rsidRPr="002E28A6" w:rsidRDefault="00C51958" w:rsidP="00C51958">
            <w:pPr>
              <w:ind w:left="-284" w:firstLine="227"/>
              <w:rPr>
                <w:sz w:val="28"/>
                <w:szCs w:val="28"/>
                <w:lang w:val="uk-UA"/>
              </w:rPr>
            </w:pPr>
            <w:r>
              <w:rPr>
                <w:sz w:val="28"/>
                <w:szCs w:val="28"/>
                <w:lang w:val="uk-UA"/>
              </w:rPr>
              <w:t>17</w:t>
            </w:r>
          </w:p>
        </w:tc>
        <w:tc>
          <w:tcPr>
            <w:tcW w:w="1875" w:type="dxa"/>
          </w:tcPr>
          <w:p w:rsidR="00C51958" w:rsidRPr="002E28A6" w:rsidRDefault="00C51958" w:rsidP="00C51958">
            <w:pPr>
              <w:ind w:left="-284" w:firstLine="227"/>
              <w:rPr>
                <w:sz w:val="28"/>
                <w:szCs w:val="28"/>
                <w:lang w:val="uk-UA"/>
              </w:rPr>
            </w:pPr>
            <w:r>
              <w:rPr>
                <w:sz w:val="28"/>
                <w:szCs w:val="28"/>
                <w:lang w:val="uk-UA"/>
              </w:rPr>
              <w:t>38,5</w:t>
            </w:r>
          </w:p>
        </w:tc>
      </w:tr>
    </w:tbl>
    <w:p w:rsidR="00C51958" w:rsidRDefault="00C51958" w:rsidP="00C51958">
      <w:pPr>
        <w:spacing w:line="360" w:lineRule="auto"/>
        <w:ind w:left="-284" w:firstLine="851"/>
        <w:jc w:val="both"/>
        <w:rPr>
          <w:sz w:val="28"/>
          <w:szCs w:val="28"/>
          <w:lang w:val="uk-UA"/>
        </w:rPr>
      </w:pPr>
    </w:p>
    <w:p w:rsidR="00C51958" w:rsidRDefault="00C51958" w:rsidP="00C51958">
      <w:pPr>
        <w:spacing w:line="360" w:lineRule="auto"/>
        <w:ind w:left="-284" w:firstLine="851"/>
        <w:jc w:val="both"/>
        <w:rPr>
          <w:sz w:val="28"/>
          <w:szCs w:val="28"/>
          <w:lang w:val="uk-UA"/>
        </w:rPr>
      </w:pPr>
      <w:r>
        <w:rPr>
          <w:sz w:val="28"/>
          <w:szCs w:val="28"/>
          <w:lang w:val="uk-UA"/>
        </w:rPr>
        <w:t>Таким чином, результати дослідження свідчать що у більшості соціальних педагогів відмічається схильність до розвитку синдрому «професійного вигорання».</w:t>
      </w:r>
    </w:p>
    <w:p w:rsidR="00C51958" w:rsidRDefault="00C51958" w:rsidP="00C51958">
      <w:pPr>
        <w:spacing w:line="360" w:lineRule="auto"/>
        <w:ind w:left="-284"/>
        <w:jc w:val="both"/>
        <w:rPr>
          <w:sz w:val="28"/>
          <w:szCs w:val="28"/>
          <w:lang w:val="uk-UA"/>
        </w:rPr>
      </w:pPr>
    </w:p>
    <w:p w:rsidR="00C51958" w:rsidRPr="002E28A6" w:rsidRDefault="00C51958" w:rsidP="00C51958">
      <w:pPr>
        <w:spacing w:line="360" w:lineRule="auto"/>
        <w:ind w:left="-284" w:firstLine="851"/>
        <w:jc w:val="both"/>
        <w:rPr>
          <w:sz w:val="28"/>
          <w:szCs w:val="28"/>
          <w:lang w:val="uk-UA"/>
        </w:rPr>
      </w:pPr>
    </w:p>
    <w:p w:rsidR="00C51958" w:rsidRPr="0022587D" w:rsidRDefault="00C51958" w:rsidP="00C51958">
      <w:pPr>
        <w:pStyle w:val="a3"/>
        <w:tabs>
          <w:tab w:val="left" w:pos="3585"/>
        </w:tabs>
        <w:spacing w:line="360" w:lineRule="auto"/>
        <w:ind w:left="-284" w:firstLine="567"/>
        <w:rPr>
          <w:b/>
          <w:sz w:val="28"/>
          <w:szCs w:val="28"/>
          <w:lang w:val="uk-UA"/>
        </w:rPr>
      </w:pPr>
      <w:r>
        <w:rPr>
          <w:b/>
          <w:sz w:val="28"/>
          <w:szCs w:val="28"/>
          <w:lang w:val="uk-UA"/>
        </w:rPr>
        <w:t>2</w:t>
      </w:r>
      <w:r w:rsidRPr="0022587D">
        <w:rPr>
          <w:b/>
          <w:sz w:val="28"/>
          <w:szCs w:val="28"/>
          <w:lang w:val="uk-UA"/>
        </w:rPr>
        <w:t>.</w:t>
      </w:r>
      <w:r>
        <w:rPr>
          <w:b/>
          <w:sz w:val="28"/>
          <w:szCs w:val="28"/>
          <w:lang w:val="uk-UA"/>
        </w:rPr>
        <w:t xml:space="preserve">2 </w:t>
      </w:r>
      <w:r w:rsidRPr="0022587D">
        <w:rPr>
          <w:b/>
          <w:sz w:val="28"/>
          <w:szCs w:val="28"/>
          <w:lang w:val="uk-UA"/>
        </w:rPr>
        <w:t xml:space="preserve"> </w:t>
      </w:r>
      <w:r w:rsidRPr="00C51958">
        <w:rPr>
          <w:b/>
          <w:sz w:val="28"/>
          <w:lang w:val="uk-UA"/>
        </w:rPr>
        <w:t>Система конкретних прийомів профілактики та подолання синдрому «професійного вигорання» та професійної дезадаптації</w:t>
      </w:r>
    </w:p>
    <w:p w:rsidR="00C51958" w:rsidRPr="00327B6F" w:rsidRDefault="00C51958" w:rsidP="00C51958">
      <w:pPr>
        <w:tabs>
          <w:tab w:val="left" w:pos="3585"/>
        </w:tabs>
        <w:spacing w:line="360" w:lineRule="auto"/>
        <w:ind w:left="-284"/>
        <w:rPr>
          <w:b/>
          <w:sz w:val="28"/>
          <w:szCs w:val="28"/>
          <w:lang w:val="uk-UA"/>
        </w:rPr>
      </w:pPr>
    </w:p>
    <w:p w:rsidR="00C51958" w:rsidRPr="00FA0E71" w:rsidRDefault="00C51958" w:rsidP="00C51958">
      <w:pPr>
        <w:spacing w:line="360" w:lineRule="auto"/>
        <w:ind w:left="-284" w:firstLine="851"/>
        <w:jc w:val="both"/>
        <w:rPr>
          <w:color w:val="000000"/>
          <w:spacing w:val="6"/>
          <w:sz w:val="28"/>
          <w:szCs w:val="28"/>
        </w:rPr>
      </w:pPr>
      <w:r w:rsidRPr="00AE604E">
        <w:rPr>
          <w:color w:val="000000"/>
          <w:spacing w:val="6"/>
          <w:sz w:val="28"/>
          <w:szCs w:val="28"/>
          <w:lang w:val="uk-UA"/>
        </w:rPr>
        <w:t xml:space="preserve">З огляду на реформу сучасної освіти, впровадження принципів гуманізму, толерантності, відкритості організацій до розвитку все більше уваги приділяється психологічному здоров’ю працівників закладів середньої освіти. </w:t>
      </w:r>
      <w:r w:rsidRPr="00FA0E71">
        <w:rPr>
          <w:color w:val="000000"/>
          <w:spacing w:val="6"/>
          <w:sz w:val="28"/>
          <w:szCs w:val="28"/>
        </w:rPr>
        <w:t>В даному контексті дуже важливою є п</w:t>
      </w:r>
      <w:r>
        <w:rPr>
          <w:color w:val="000000"/>
          <w:spacing w:val="6"/>
          <w:sz w:val="28"/>
          <w:szCs w:val="28"/>
        </w:rPr>
        <w:t xml:space="preserve">ідготовка керівників та </w:t>
      </w:r>
      <w:r>
        <w:rPr>
          <w:color w:val="000000"/>
          <w:spacing w:val="6"/>
          <w:sz w:val="28"/>
          <w:szCs w:val="28"/>
          <w:lang w:val="uk-UA"/>
        </w:rPr>
        <w:t>працівників (зокрема соціальних педагогів)</w:t>
      </w:r>
      <w:r w:rsidRPr="00FA0E71">
        <w:rPr>
          <w:color w:val="000000"/>
          <w:spacing w:val="6"/>
          <w:sz w:val="28"/>
          <w:szCs w:val="28"/>
        </w:rPr>
        <w:t xml:space="preserve"> шкіл до профілактики та подолання стресів та синдрому «професійного вигорання».</w:t>
      </w:r>
    </w:p>
    <w:p w:rsidR="00C51958" w:rsidRPr="00C51958" w:rsidRDefault="00C51958" w:rsidP="00C51958">
      <w:pPr>
        <w:pStyle w:val="2"/>
        <w:spacing w:after="0" w:line="360" w:lineRule="auto"/>
        <w:ind w:left="-284" w:firstLine="851"/>
        <w:jc w:val="both"/>
        <w:rPr>
          <w:lang w:val="uk-UA"/>
        </w:rPr>
      </w:pPr>
      <w:r w:rsidRPr="00FA0E71">
        <w:rPr>
          <w:sz w:val="28"/>
          <w:szCs w:val="28"/>
          <w:lang w:val="uk-UA"/>
        </w:rPr>
        <w:t>На рівні соціально-економічних факторів, що впливають на виникнення</w:t>
      </w:r>
      <w:r>
        <w:rPr>
          <w:sz w:val="28"/>
          <w:szCs w:val="28"/>
          <w:lang w:val="uk-UA"/>
        </w:rPr>
        <w:t xml:space="preserve"> та розвиток синдрому у соціальних педагогів</w:t>
      </w:r>
      <w:r w:rsidRPr="00FA0E71">
        <w:rPr>
          <w:sz w:val="28"/>
          <w:szCs w:val="28"/>
          <w:lang w:val="uk-UA"/>
        </w:rPr>
        <w:t xml:space="preserve"> ми, як найбільш впливову сферу психопрофілактичного впливу, визначили навчання майбутніх </w:t>
      </w:r>
      <w:r>
        <w:rPr>
          <w:sz w:val="28"/>
          <w:szCs w:val="28"/>
          <w:lang w:val="uk-UA"/>
        </w:rPr>
        <w:t xml:space="preserve">соціальних </w:t>
      </w:r>
      <w:r w:rsidRPr="00FA0E71">
        <w:rPr>
          <w:sz w:val="28"/>
          <w:szCs w:val="28"/>
          <w:lang w:val="uk-UA"/>
        </w:rPr>
        <w:t xml:space="preserve">педагогів у вищих навчальних закладах. Ми виходили з положення про те, що усвідомлення проблеми – 50% запорука її вирішення. </w:t>
      </w:r>
    </w:p>
    <w:p w:rsidR="00C51958" w:rsidRPr="00FA0E71" w:rsidRDefault="00C51958" w:rsidP="00C51958">
      <w:pPr>
        <w:pStyle w:val="ae"/>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01"/>
        </w:tabs>
        <w:spacing w:line="360" w:lineRule="auto"/>
        <w:ind w:left="-284" w:firstLine="851"/>
        <w:jc w:val="both"/>
        <w:rPr>
          <w:rFonts w:ascii="Times New Roman" w:hAnsi="Times New Roman"/>
          <w:sz w:val="28"/>
          <w:lang w:val="uk-UA"/>
        </w:rPr>
      </w:pPr>
      <w:r w:rsidRPr="00FA0E71">
        <w:rPr>
          <w:rFonts w:ascii="Times New Roman" w:hAnsi="Times New Roman"/>
          <w:sz w:val="28"/>
          <w:lang w:val="uk-UA"/>
        </w:rPr>
        <w:t xml:space="preserve">Повернути людину, що «вигоріла» до нормального способу життя дуже важко. Тому особливо актуально постає питання про профілактику цього синдрому. Вона повинна </w:t>
      </w:r>
      <w:r w:rsidRPr="00FA0E71">
        <w:rPr>
          <w:rFonts w:ascii="Times New Roman" w:hAnsi="Times New Roman"/>
          <w:spacing w:val="2"/>
          <w:sz w:val="28"/>
          <w:lang w:val="uk-UA"/>
        </w:rPr>
        <w:t>починатися</w:t>
      </w:r>
      <w:r w:rsidRPr="00FA0E71">
        <w:rPr>
          <w:rFonts w:ascii="Times New Roman" w:hAnsi="Times New Roman"/>
          <w:sz w:val="28"/>
          <w:lang w:val="uk-UA"/>
        </w:rPr>
        <w:t xml:space="preserve"> з розпізнавання і розуміння суті проблеми. Перший крок в контролі за процесом вигорання – </w:t>
      </w:r>
      <w:r w:rsidRPr="00FA0E71">
        <w:rPr>
          <w:rFonts w:ascii="Times New Roman" w:hAnsi="Times New Roman"/>
          <w:spacing w:val="2"/>
          <w:sz w:val="28"/>
          <w:lang w:val="uk-UA"/>
        </w:rPr>
        <w:t>взяти</w:t>
      </w:r>
      <w:r w:rsidRPr="00FA0E71">
        <w:rPr>
          <w:rFonts w:ascii="Times New Roman" w:hAnsi="Times New Roman"/>
          <w:sz w:val="28"/>
          <w:lang w:val="uk-UA"/>
        </w:rPr>
        <w:t xml:space="preserve"> на себе відповідальність за своє власне переживання стресу і потім зобов’язати себе змінюватися. Людина повинна задовольняти свої особисті потреби для того, щоб </w:t>
      </w:r>
      <w:r w:rsidRPr="00FA0E71">
        <w:rPr>
          <w:rFonts w:ascii="Times New Roman" w:hAnsi="Times New Roman"/>
          <w:spacing w:val="2"/>
          <w:sz w:val="28"/>
          <w:lang w:val="uk-UA"/>
        </w:rPr>
        <w:t>у</w:t>
      </w:r>
      <w:r w:rsidRPr="00FA0E71">
        <w:rPr>
          <w:rFonts w:ascii="Times New Roman" w:hAnsi="Times New Roman"/>
          <w:sz w:val="28"/>
          <w:lang w:val="uk-UA"/>
        </w:rPr>
        <w:t xml:space="preserve"> неї «було що віддавати» своїм учням, колегам. Однак </w:t>
      </w:r>
      <w:r w:rsidRPr="00FA0E71">
        <w:rPr>
          <w:rFonts w:ascii="Times New Roman" w:hAnsi="Times New Roman"/>
          <w:spacing w:val="2"/>
          <w:sz w:val="28"/>
          <w:lang w:val="uk-UA"/>
        </w:rPr>
        <w:t>немає</w:t>
      </w:r>
      <w:r w:rsidRPr="00FA0E71">
        <w:rPr>
          <w:rFonts w:ascii="Times New Roman" w:hAnsi="Times New Roman"/>
          <w:sz w:val="28"/>
          <w:lang w:val="uk-UA"/>
        </w:rPr>
        <w:t xml:space="preserve"> </w:t>
      </w:r>
      <w:r w:rsidRPr="00FA0E71">
        <w:rPr>
          <w:rFonts w:ascii="Times New Roman" w:hAnsi="Times New Roman"/>
          <w:spacing w:val="2"/>
          <w:sz w:val="28"/>
          <w:lang w:val="uk-UA"/>
        </w:rPr>
        <w:t>загальної</w:t>
      </w:r>
      <w:r w:rsidRPr="00FA0E71">
        <w:rPr>
          <w:rFonts w:ascii="Times New Roman" w:hAnsi="Times New Roman"/>
          <w:sz w:val="28"/>
          <w:lang w:val="uk-UA"/>
        </w:rPr>
        <w:t xml:space="preserve"> </w:t>
      </w:r>
      <w:r w:rsidRPr="00FA0E71">
        <w:rPr>
          <w:rFonts w:ascii="Times New Roman" w:hAnsi="Times New Roman"/>
          <w:spacing w:val="2"/>
          <w:sz w:val="28"/>
          <w:lang w:val="uk-UA"/>
        </w:rPr>
        <w:t>думки</w:t>
      </w:r>
      <w:r w:rsidRPr="00FA0E71">
        <w:rPr>
          <w:rFonts w:ascii="Times New Roman" w:hAnsi="Times New Roman"/>
          <w:sz w:val="28"/>
          <w:lang w:val="uk-UA"/>
        </w:rPr>
        <w:t xml:space="preserve"> відносно того, до яких заходів потрібно </w:t>
      </w:r>
      <w:r w:rsidRPr="00FA0E71">
        <w:rPr>
          <w:rFonts w:ascii="Times New Roman" w:hAnsi="Times New Roman"/>
          <w:spacing w:val="2"/>
          <w:sz w:val="28"/>
          <w:lang w:val="uk-UA"/>
        </w:rPr>
        <w:t>вдаватися</w:t>
      </w:r>
      <w:r w:rsidRPr="00FA0E71">
        <w:rPr>
          <w:rFonts w:ascii="Times New Roman" w:hAnsi="Times New Roman"/>
          <w:sz w:val="28"/>
          <w:lang w:val="uk-UA"/>
        </w:rPr>
        <w:t>.</w:t>
      </w:r>
    </w:p>
    <w:p w:rsidR="00C51958" w:rsidRPr="00FA0E71" w:rsidRDefault="00C51958" w:rsidP="00C51958">
      <w:pPr>
        <w:pStyle w:val="11"/>
        <w:spacing w:before="0" w:after="0" w:line="360" w:lineRule="auto"/>
        <w:ind w:left="-284" w:firstLine="851"/>
        <w:jc w:val="both"/>
        <w:rPr>
          <w:sz w:val="28"/>
          <w:lang w:val="uk-UA"/>
        </w:rPr>
      </w:pPr>
      <w:r w:rsidRPr="00FA0E71">
        <w:rPr>
          <w:sz w:val="28"/>
          <w:lang w:val="uk-UA"/>
        </w:rPr>
        <w:t xml:space="preserve">Найбільш розповсюдженим засобом є </w:t>
      </w:r>
      <w:r w:rsidRPr="00327B6F">
        <w:rPr>
          <w:sz w:val="28"/>
          <w:lang w:val="uk-UA"/>
        </w:rPr>
        <w:t>безперервна психолого-педагогічна освіта  соціального педагога, підвищення його</w:t>
      </w:r>
      <w:r w:rsidRPr="00FA0E71">
        <w:rPr>
          <w:sz w:val="28"/>
          <w:lang w:val="uk-UA"/>
        </w:rPr>
        <w:t xml:space="preserve"> кваліфікації. Це пов’язано з тим, що знання, отримані в період навчання у ВУЗі швидко застарівають. В </w:t>
      </w:r>
      <w:r w:rsidRPr="00FA0E71">
        <w:rPr>
          <w:sz w:val="28"/>
          <w:lang w:val="uk-UA"/>
        </w:rPr>
        <w:lastRenderedPageBreak/>
        <w:t xml:space="preserve">американській літературі фігурує навіть одиниця виміру застарівання знань фахівця, так званий «період напіврозпаду компетентності», запозичений з ядерної фізики. В даному випадку він означає тривалість часу після закінчення ВУЗу, коли, в результаті застарівання отриманих знань та появи нових знань, нової інформації, компетентність фахівця знижується на 50% </w:t>
      </w:r>
      <w:r>
        <w:rPr>
          <w:sz w:val="28"/>
          <w:szCs w:val="28"/>
          <w:lang w:val="uk-UA"/>
        </w:rPr>
        <w:t>[</w:t>
      </w:r>
      <w:r w:rsidRPr="007C5D87">
        <w:rPr>
          <w:sz w:val="28"/>
          <w:szCs w:val="28"/>
        </w:rPr>
        <w:t>29</w:t>
      </w:r>
      <w:r w:rsidRPr="00FA0E71">
        <w:rPr>
          <w:sz w:val="28"/>
          <w:szCs w:val="28"/>
          <w:lang w:val="uk-UA"/>
        </w:rPr>
        <w:t xml:space="preserve">] </w:t>
      </w:r>
    </w:p>
    <w:p w:rsidR="00C51958" w:rsidRPr="00FA0E71" w:rsidRDefault="00C51958" w:rsidP="00C51958">
      <w:pPr>
        <w:pStyle w:val="ae"/>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701"/>
        </w:tabs>
        <w:spacing w:line="360" w:lineRule="auto"/>
        <w:ind w:left="-284" w:firstLine="851"/>
        <w:jc w:val="both"/>
        <w:rPr>
          <w:rFonts w:ascii="Times New Roman" w:hAnsi="Times New Roman"/>
          <w:sz w:val="28"/>
          <w:lang w:val="uk-UA"/>
        </w:rPr>
      </w:pPr>
      <w:r w:rsidRPr="00FA0E71">
        <w:rPr>
          <w:rFonts w:ascii="Times New Roman" w:hAnsi="Times New Roman"/>
          <w:sz w:val="28"/>
          <w:lang w:val="uk-UA"/>
        </w:rPr>
        <w:t xml:space="preserve">Повернути </w:t>
      </w:r>
      <w:r>
        <w:rPr>
          <w:rFonts w:ascii="Times New Roman" w:hAnsi="Times New Roman"/>
          <w:sz w:val="28"/>
          <w:lang w:val="uk-UA"/>
        </w:rPr>
        <w:t xml:space="preserve">соціального </w:t>
      </w:r>
      <w:r w:rsidRPr="00FA0E71">
        <w:rPr>
          <w:rFonts w:ascii="Times New Roman" w:hAnsi="Times New Roman"/>
          <w:sz w:val="28"/>
          <w:lang w:val="uk-UA"/>
        </w:rPr>
        <w:t xml:space="preserve">педагога, що «вигорів» до нормального способу життя дуже важко. Тому особливо актуально постає питання про профілактику цього синдрому. Вона повинна </w:t>
      </w:r>
      <w:r w:rsidRPr="00FA0E71">
        <w:rPr>
          <w:rFonts w:ascii="Times New Roman" w:hAnsi="Times New Roman"/>
          <w:spacing w:val="2"/>
          <w:sz w:val="28"/>
          <w:lang w:val="uk-UA"/>
        </w:rPr>
        <w:t>починатися</w:t>
      </w:r>
      <w:r w:rsidRPr="00FA0E71">
        <w:rPr>
          <w:rFonts w:ascii="Times New Roman" w:hAnsi="Times New Roman"/>
          <w:sz w:val="28"/>
          <w:lang w:val="uk-UA"/>
        </w:rPr>
        <w:t xml:space="preserve"> з розпізнавання і розуміння суті проблеми. Перший крок в контролі за процесом вигорання – </w:t>
      </w:r>
      <w:r w:rsidRPr="00FA0E71">
        <w:rPr>
          <w:rFonts w:ascii="Times New Roman" w:hAnsi="Times New Roman"/>
          <w:spacing w:val="2"/>
          <w:sz w:val="28"/>
          <w:lang w:val="uk-UA"/>
        </w:rPr>
        <w:t>взяти</w:t>
      </w:r>
      <w:r w:rsidRPr="00FA0E71">
        <w:rPr>
          <w:rFonts w:ascii="Times New Roman" w:hAnsi="Times New Roman"/>
          <w:sz w:val="28"/>
          <w:lang w:val="uk-UA"/>
        </w:rPr>
        <w:t xml:space="preserve"> на себе відповідальність за своє власне переживання стресу і потім</w:t>
      </w:r>
      <w:r>
        <w:rPr>
          <w:rFonts w:ascii="Times New Roman" w:hAnsi="Times New Roman"/>
          <w:sz w:val="28"/>
          <w:lang w:val="uk-UA"/>
        </w:rPr>
        <w:t xml:space="preserve"> зобов'язати себе змінюватися. Соціальний п</w:t>
      </w:r>
      <w:r w:rsidRPr="00FA0E71">
        <w:rPr>
          <w:rFonts w:ascii="Times New Roman" w:hAnsi="Times New Roman"/>
          <w:sz w:val="28"/>
          <w:lang w:val="uk-UA"/>
        </w:rPr>
        <w:t xml:space="preserve">едагог повинен задовольняти свої особисті потреби для того, щоб </w:t>
      </w:r>
      <w:r w:rsidRPr="00FA0E71">
        <w:rPr>
          <w:rFonts w:ascii="Times New Roman" w:hAnsi="Times New Roman"/>
          <w:spacing w:val="2"/>
          <w:sz w:val="28"/>
          <w:lang w:val="uk-UA"/>
        </w:rPr>
        <w:t>у</w:t>
      </w:r>
      <w:r w:rsidRPr="00FA0E71">
        <w:rPr>
          <w:rFonts w:ascii="Times New Roman" w:hAnsi="Times New Roman"/>
          <w:sz w:val="28"/>
          <w:lang w:val="uk-UA"/>
        </w:rPr>
        <w:t xml:space="preserve"> нього «було що віддавати» своїм учням, колегам. Однак </w:t>
      </w:r>
      <w:r w:rsidRPr="00FA0E71">
        <w:rPr>
          <w:rFonts w:ascii="Times New Roman" w:hAnsi="Times New Roman"/>
          <w:spacing w:val="2"/>
          <w:sz w:val="28"/>
          <w:lang w:val="uk-UA"/>
        </w:rPr>
        <w:t>немає</w:t>
      </w:r>
      <w:r w:rsidRPr="00FA0E71">
        <w:rPr>
          <w:rFonts w:ascii="Times New Roman" w:hAnsi="Times New Roman"/>
          <w:sz w:val="28"/>
          <w:lang w:val="uk-UA"/>
        </w:rPr>
        <w:t xml:space="preserve"> </w:t>
      </w:r>
      <w:r w:rsidRPr="00FA0E71">
        <w:rPr>
          <w:rFonts w:ascii="Times New Roman" w:hAnsi="Times New Roman"/>
          <w:spacing w:val="2"/>
          <w:sz w:val="28"/>
          <w:lang w:val="uk-UA"/>
        </w:rPr>
        <w:t>загальної</w:t>
      </w:r>
      <w:r w:rsidRPr="00FA0E71">
        <w:rPr>
          <w:rFonts w:ascii="Times New Roman" w:hAnsi="Times New Roman"/>
          <w:sz w:val="28"/>
          <w:lang w:val="uk-UA"/>
        </w:rPr>
        <w:t xml:space="preserve"> </w:t>
      </w:r>
      <w:r w:rsidRPr="00FA0E71">
        <w:rPr>
          <w:rFonts w:ascii="Times New Roman" w:hAnsi="Times New Roman"/>
          <w:spacing w:val="2"/>
          <w:sz w:val="28"/>
          <w:lang w:val="uk-UA"/>
        </w:rPr>
        <w:t>думки</w:t>
      </w:r>
      <w:r w:rsidRPr="00FA0E71">
        <w:rPr>
          <w:rFonts w:ascii="Times New Roman" w:hAnsi="Times New Roman"/>
          <w:sz w:val="28"/>
          <w:lang w:val="uk-UA"/>
        </w:rPr>
        <w:t xml:space="preserve"> відносно того, до яких заходів потрібно </w:t>
      </w:r>
      <w:r w:rsidRPr="00FA0E71">
        <w:rPr>
          <w:rFonts w:ascii="Times New Roman" w:hAnsi="Times New Roman"/>
          <w:spacing w:val="2"/>
          <w:sz w:val="28"/>
          <w:lang w:val="uk-UA"/>
        </w:rPr>
        <w:t>вдаватися</w:t>
      </w:r>
      <w:r w:rsidRPr="00FA0E71">
        <w:rPr>
          <w:rFonts w:ascii="Times New Roman" w:hAnsi="Times New Roman"/>
          <w:sz w:val="28"/>
          <w:lang w:val="uk-UA"/>
        </w:rPr>
        <w:t xml:space="preserve">. Не існує простих або універсальних </w:t>
      </w:r>
      <w:r w:rsidRPr="00FA0E71">
        <w:rPr>
          <w:rFonts w:ascii="Times New Roman" w:hAnsi="Times New Roman"/>
          <w:spacing w:val="2"/>
          <w:sz w:val="28"/>
          <w:lang w:val="uk-UA"/>
        </w:rPr>
        <w:t>рішень</w:t>
      </w:r>
      <w:r w:rsidRPr="00FA0E71">
        <w:rPr>
          <w:rFonts w:ascii="Times New Roman" w:hAnsi="Times New Roman"/>
          <w:sz w:val="28"/>
          <w:lang w:val="uk-UA"/>
        </w:rPr>
        <w:t xml:space="preserve">. </w:t>
      </w:r>
    </w:p>
    <w:p w:rsidR="00C51958" w:rsidRPr="00FA0E71" w:rsidRDefault="00C51958" w:rsidP="00C51958">
      <w:pPr>
        <w:pStyle w:val="11"/>
        <w:spacing w:before="0" w:after="0" w:line="360" w:lineRule="auto"/>
        <w:ind w:left="-284" w:firstLine="851"/>
        <w:jc w:val="both"/>
        <w:rPr>
          <w:sz w:val="28"/>
          <w:lang w:val="uk-UA"/>
        </w:rPr>
      </w:pPr>
      <w:r w:rsidRPr="00FA0E71">
        <w:rPr>
          <w:sz w:val="28"/>
          <w:lang w:val="uk-UA"/>
        </w:rPr>
        <w:t xml:space="preserve">Приймаючи на себе відповідальність за власний стрес, </w:t>
      </w:r>
      <w:r>
        <w:rPr>
          <w:sz w:val="28"/>
          <w:lang w:val="uk-UA"/>
        </w:rPr>
        <w:t>соціальний педагог починає</w:t>
      </w:r>
      <w:r w:rsidRPr="00FA0E71">
        <w:rPr>
          <w:sz w:val="28"/>
          <w:lang w:val="uk-UA"/>
        </w:rPr>
        <w:t xml:space="preserve"> брати контроль над ситуацією, і, при цьому, виходить</w:t>
      </w:r>
      <w:r>
        <w:rPr>
          <w:sz w:val="28"/>
          <w:lang w:val="uk-UA"/>
        </w:rPr>
        <w:t xml:space="preserve"> зі стану «жертви». Якщо соціальний педагог</w:t>
      </w:r>
      <w:r w:rsidRPr="00FA0E71">
        <w:rPr>
          <w:sz w:val="28"/>
          <w:lang w:val="uk-UA"/>
        </w:rPr>
        <w:t xml:space="preserve"> не проявляє ініціативи щодо розробки своєї власної стратегії подолання «професійного вигорання», може так статися, що ніхто інший цього також не зробить, а отже – нічого не зміниться.</w:t>
      </w:r>
    </w:p>
    <w:p w:rsidR="00C51958" w:rsidRPr="000348F6" w:rsidRDefault="00C51958" w:rsidP="00C51958">
      <w:pPr>
        <w:spacing w:line="360" w:lineRule="auto"/>
        <w:ind w:left="-284" w:firstLine="851"/>
        <w:jc w:val="both"/>
        <w:rPr>
          <w:sz w:val="28"/>
          <w:lang w:val="uk-UA"/>
        </w:rPr>
      </w:pPr>
      <w:r>
        <w:rPr>
          <w:sz w:val="28"/>
          <w:lang w:val="uk-UA"/>
        </w:rPr>
        <w:t>Нами розроблена система конкретних прийомів профілактики та подолання синдрому «професійного вигорання» та професійної дезадаптації</w:t>
      </w:r>
    </w:p>
    <w:p w:rsidR="00C51958" w:rsidRPr="000348F6" w:rsidRDefault="00C51958" w:rsidP="00C51958">
      <w:pPr>
        <w:spacing w:line="360" w:lineRule="auto"/>
        <w:ind w:left="-284"/>
        <w:jc w:val="both"/>
        <w:rPr>
          <w:sz w:val="28"/>
          <w:lang w:val="uk-UA"/>
        </w:rPr>
      </w:pPr>
      <w:r w:rsidRPr="000348F6">
        <w:rPr>
          <w:b/>
          <w:sz w:val="28"/>
          <w:lang w:val="uk-UA"/>
        </w:rPr>
        <w:t>Практична реалізація</w:t>
      </w:r>
      <w:r w:rsidRPr="000348F6">
        <w:rPr>
          <w:sz w:val="28"/>
          <w:lang w:val="uk-UA"/>
        </w:rPr>
        <w:t xml:space="preserve"> зазначен</w:t>
      </w:r>
      <w:r>
        <w:rPr>
          <w:sz w:val="28"/>
          <w:lang w:val="uk-UA"/>
        </w:rPr>
        <w:t>ої</w:t>
      </w:r>
      <w:r w:rsidRPr="000348F6">
        <w:rPr>
          <w:sz w:val="28"/>
          <w:lang w:val="uk-UA"/>
        </w:rPr>
        <w:t xml:space="preserve"> </w:t>
      </w:r>
      <w:r>
        <w:rPr>
          <w:sz w:val="28"/>
          <w:lang w:val="uk-UA"/>
        </w:rPr>
        <w:t xml:space="preserve">профілактики синдрому «професійного вигорання» та професійної дезадаптації </w:t>
      </w:r>
      <w:r w:rsidRPr="000348F6">
        <w:rPr>
          <w:sz w:val="28"/>
          <w:lang w:val="uk-UA"/>
        </w:rPr>
        <w:t xml:space="preserve">може здійснюватися у результаті використання </w:t>
      </w:r>
      <w:r>
        <w:rPr>
          <w:sz w:val="28"/>
          <w:lang w:val="uk-UA"/>
        </w:rPr>
        <w:t>соціальним педагом</w:t>
      </w:r>
      <w:r w:rsidRPr="000348F6">
        <w:rPr>
          <w:sz w:val="28"/>
          <w:lang w:val="uk-UA"/>
        </w:rPr>
        <w:t xml:space="preserve"> </w:t>
      </w:r>
      <w:r w:rsidRPr="000348F6">
        <w:rPr>
          <w:i/>
          <w:sz w:val="28"/>
          <w:lang w:val="uk-UA"/>
        </w:rPr>
        <w:t xml:space="preserve">конкретних прийомів на певних фазах протікання стресу та синдрому «професійного вигорання» </w:t>
      </w:r>
      <w:r w:rsidRPr="000348F6">
        <w:rPr>
          <w:sz w:val="28"/>
          <w:lang w:val="uk-UA"/>
        </w:rPr>
        <w:t>[</w:t>
      </w:r>
      <w:r>
        <w:rPr>
          <w:sz w:val="28"/>
          <w:lang w:val="uk-UA"/>
        </w:rPr>
        <w:t>30</w:t>
      </w:r>
      <w:r w:rsidRPr="000348F6">
        <w:rPr>
          <w:sz w:val="28"/>
          <w:lang w:val="uk-UA"/>
        </w:rPr>
        <w:t xml:space="preserve">]. </w:t>
      </w:r>
    </w:p>
    <w:p w:rsidR="00C51958" w:rsidRPr="00C51958" w:rsidRDefault="00C51958" w:rsidP="00C51958">
      <w:pPr>
        <w:spacing w:line="360" w:lineRule="auto"/>
        <w:ind w:left="-284" w:firstLine="851"/>
        <w:jc w:val="both"/>
        <w:rPr>
          <w:sz w:val="28"/>
          <w:lang w:val="uk-UA"/>
        </w:rPr>
      </w:pPr>
      <w:r w:rsidRPr="00C51958">
        <w:rPr>
          <w:sz w:val="28"/>
          <w:lang w:val="uk-UA"/>
        </w:rPr>
        <w:t xml:space="preserve">ФАЗА АНАЛІЗУ ПРОФЕСІЙНОЇ СИТУАЦІЇ: </w:t>
      </w:r>
    </w:p>
    <w:p w:rsidR="00C51958" w:rsidRPr="00FA0E71" w:rsidRDefault="00C51958" w:rsidP="00C51958">
      <w:pPr>
        <w:spacing w:line="360" w:lineRule="auto"/>
        <w:ind w:left="-284" w:firstLine="851"/>
        <w:jc w:val="both"/>
        <w:rPr>
          <w:sz w:val="28"/>
        </w:rPr>
      </w:pPr>
      <w:r w:rsidRPr="00C51958">
        <w:rPr>
          <w:sz w:val="28"/>
          <w:lang w:val="uk-UA"/>
        </w:rPr>
        <w:t xml:space="preserve">Профілактика синдрому «професійного вигорання» розпочинається з самого вищого рівня моделі стресу – </w:t>
      </w:r>
      <w:r w:rsidRPr="00C51958">
        <w:rPr>
          <w:i/>
          <w:sz w:val="28"/>
          <w:lang w:val="uk-UA"/>
        </w:rPr>
        <w:t>аналізу професійної ситуації</w:t>
      </w:r>
      <w:r w:rsidRPr="00C51958">
        <w:rPr>
          <w:sz w:val="28"/>
          <w:lang w:val="uk-UA"/>
        </w:rPr>
        <w:t xml:space="preserve">. Вона полягає в </w:t>
      </w:r>
      <w:r w:rsidRPr="00C51958">
        <w:rPr>
          <w:i/>
          <w:sz w:val="28"/>
          <w:lang w:val="uk-UA"/>
        </w:rPr>
        <w:t>когнітивній оцінці ситуації</w:t>
      </w:r>
      <w:r w:rsidRPr="00C51958">
        <w:rPr>
          <w:sz w:val="28"/>
          <w:lang w:val="uk-UA"/>
        </w:rPr>
        <w:t xml:space="preserve"> (виявлення стрес-факторів, аналіз власної стресової реактивності чи толерантності тощо) та зниження впливу стресорів. </w:t>
      </w:r>
      <w:r w:rsidRPr="00FA0E71">
        <w:rPr>
          <w:sz w:val="28"/>
        </w:rPr>
        <w:t xml:space="preserve">Це </w:t>
      </w:r>
      <w:r w:rsidRPr="00FA0E71">
        <w:rPr>
          <w:sz w:val="28"/>
        </w:rPr>
        <w:lastRenderedPageBreak/>
        <w:t xml:space="preserve">передбачає застосування системи спеціальних прийомів, які виявляться бар’єрами на шляху до стресу: </w:t>
      </w:r>
    </w:p>
    <w:p w:rsidR="00C51958" w:rsidRPr="00FA0E71" w:rsidRDefault="00C51958" w:rsidP="00C51958">
      <w:pPr>
        <w:spacing w:line="360" w:lineRule="auto"/>
        <w:ind w:left="-284" w:firstLine="851"/>
        <w:jc w:val="both"/>
        <w:rPr>
          <w:sz w:val="28"/>
        </w:rPr>
      </w:pPr>
      <w:r w:rsidRPr="00FA0E71">
        <w:rPr>
          <w:sz w:val="28"/>
        </w:rPr>
        <w:t xml:space="preserve">1. </w:t>
      </w:r>
      <w:r w:rsidRPr="00FA0E71">
        <w:rPr>
          <w:b/>
          <w:sz w:val="28"/>
        </w:rPr>
        <w:t>Необхідно навчитися розпізнавати стрес</w:t>
      </w:r>
      <w:r w:rsidRPr="00FA0E71">
        <w:rPr>
          <w:b/>
          <w:i/>
          <w:sz w:val="28"/>
        </w:rPr>
        <w:t xml:space="preserve">. </w:t>
      </w:r>
      <w:r w:rsidRPr="00FA0E71">
        <w:rPr>
          <w:sz w:val="28"/>
        </w:rPr>
        <w:t xml:space="preserve">З цією метою слід навчитися ідентифікувати деякі сигнали, які попереджають про стрес [23]. До основних належать: </w:t>
      </w:r>
    </w:p>
    <w:p w:rsidR="00C51958" w:rsidRDefault="00C51958" w:rsidP="00C51958">
      <w:pPr>
        <w:spacing w:line="360" w:lineRule="auto"/>
        <w:ind w:left="-284" w:firstLine="851"/>
        <w:jc w:val="both"/>
        <w:rPr>
          <w:i/>
          <w:sz w:val="28"/>
          <w:lang w:val="uk-UA"/>
        </w:rPr>
      </w:pPr>
      <w:r w:rsidRPr="00FA0E71">
        <w:rPr>
          <w:i/>
          <w:sz w:val="28"/>
        </w:rPr>
        <w:t xml:space="preserve">Робота: </w:t>
      </w:r>
    </w:p>
    <w:p w:rsidR="00C51958" w:rsidRPr="009C72DE" w:rsidRDefault="00C51958" w:rsidP="00C51958">
      <w:pPr>
        <w:pStyle w:val="a3"/>
        <w:numPr>
          <w:ilvl w:val="0"/>
          <w:numId w:val="17"/>
        </w:numPr>
        <w:spacing w:line="360" w:lineRule="auto"/>
        <w:ind w:left="-284"/>
        <w:jc w:val="both"/>
        <w:rPr>
          <w:i/>
          <w:sz w:val="28"/>
        </w:rPr>
      </w:pPr>
      <w:r w:rsidRPr="009C72DE">
        <w:rPr>
          <w:sz w:val="28"/>
        </w:rPr>
        <w:t>Людина не виконує роботу своєчасно, не приходить на назначені зустрічі або не виконує інші зобов’язання;</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Людина припускається помилок через неуважність;</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Знижуються кількісні та якісні показники роботи;</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Людина довго вагається, приймаючи рішення;</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Затримується на роботі, але більше «одержима» роботою, ніж завжди;</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Усні або письмові доповіді мають нечіткий, незв’язний характер;</w:t>
      </w:r>
    </w:p>
    <w:p w:rsidR="00C51958" w:rsidRPr="009C72DE" w:rsidRDefault="00C51958" w:rsidP="00C51958">
      <w:pPr>
        <w:pStyle w:val="a3"/>
        <w:numPr>
          <w:ilvl w:val="0"/>
          <w:numId w:val="17"/>
        </w:numPr>
        <w:spacing w:line="360" w:lineRule="auto"/>
        <w:ind w:left="0" w:firstLine="0"/>
        <w:jc w:val="both"/>
        <w:rPr>
          <w:i/>
          <w:sz w:val="28"/>
        </w:rPr>
      </w:pPr>
      <w:r w:rsidRPr="009C72DE">
        <w:rPr>
          <w:sz w:val="28"/>
        </w:rPr>
        <w:t>Частіше, ніж звичайно, трапляються нещасні випадки.</w:t>
      </w:r>
    </w:p>
    <w:p w:rsidR="00C51958" w:rsidRPr="00FA0E71" w:rsidRDefault="00C51958" w:rsidP="00C51958">
      <w:pPr>
        <w:spacing w:line="360" w:lineRule="auto"/>
        <w:jc w:val="both"/>
        <w:rPr>
          <w:i/>
          <w:sz w:val="28"/>
        </w:rPr>
      </w:pPr>
      <w:r w:rsidRPr="00FA0E71">
        <w:rPr>
          <w:i/>
          <w:sz w:val="28"/>
        </w:rPr>
        <w:t>Стосунки з колегами:</w:t>
      </w:r>
    </w:p>
    <w:p w:rsidR="00C51958" w:rsidRPr="009C72DE" w:rsidRDefault="00C51958" w:rsidP="00C51958">
      <w:pPr>
        <w:pStyle w:val="a3"/>
        <w:numPr>
          <w:ilvl w:val="0"/>
          <w:numId w:val="18"/>
        </w:numPr>
        <w:spacing w:line="360" w:lineRule="auto"/>
        <w:ind w:left="0" w:firstLine="0"/>
        <w:jc w:val="both"/>
        <w:rPr>
          <w:sz w:val="28"/>
        </w:rPr>
      </w:pPr>
      <w:r w:rsidRPr="009C72DE">
        <w:rPr>
          <w:sz w:val="28"/>
        </w:rPr>
        <w:t>Неадекватно сприймає гумор;</w:t>
      </w:r>
    </w:p>
    <w:p w:rsidR="00C51958" w:rsidRPr="009C72DE" w:rsidRDefault="00C51958" w:rsidP="00C51958">
      <w:pPr>
        <w:pStyle w:val="a3"/>
        <w:numPr>
          <w:ilvl w:val="0"/>
          <w:numId w:val="18"/>
        </w:numPr>
        <w:spacing w:line="360" w:lineRule="auto"/>
        <w:ind w:left="0" w:firstLine="0"/>
        <w:jc w:val="both"/>
        <w:rPr>
          <w:sz w:val="28"/>
        </w:rPr>
      </w:pPr>
      <w:r w:rsidRPr="009C72DE">
        <w:rPr>
          <w:sz w:val="28"/>
        </w:rPr>
        <w:t>Проявляє роздратування, недружелюбність, демонструє реакції гніву;</w:t>
      </w:r>
    </w:p>
    <w:p w:rsidR="00C51958" w:rsidRPr="009C72DE" w:rsidRDefault="00C51958" w:rsidP="00C51958">
      <w:pPr>
        <w:pStyle w:val="a3"/>
        <w:numPr>
          <w:ilvl w:val="0"/>
          <w:numId w:val="18"/>
        </w:numPr>
        <w:spacing w:line="360" w:lineRule="auto"/>
        <w:ind w:left="0" w:firstLine="0"/>
        <w:jc w:val="both"/>
        <w:rPr>
          <w:sz w:val="28"/>
        </w:rPr>
      </w:pPr>
      <w:r w:rsidRPr="009C72DE">
        <w:rPr>
          <w:sz w:val="28"/>
        </w:rPr>
        <w:t>Раптово почалися утруднення в спілкуванні та підтримуванні дружніх стосунків з іншими людьми;</w:t>
      </w:r>
    </w:p>
    <w:p w:rsidR="00C51958" w:rsidRPr="009C72DE" w:rsidRDefault="00C51958" w:rsidP="00C51958">
      <w:pPr>
        <w:pStyle w:val="a3"/>
        <w:numPr>
          <w:ilvl w:val="0"/>
          <w:numId w:val="18"/>
        </w:numPr>
        <w:spacing w:line="360" w:lineRule="auto"/>
        <w:ind w:left="0" w:firstLine="0"/>
        <w:jc w:val="both"/>
        <w:rPr>
          <w:sz w:val="28"/>
        </w:rPr>
      </w:pPr>
      <w:r w:rsidRPr="009C72DE">
        <w:rPr>
          <w:sz w:val="28"/>
        </w:rPr>
        <w:t>Висловлює незрозумілу або надмірну недовіру до колег.</w:t>
      </w:r>
    </w:p>
    <w:p w:rsidR="00C51958" w:rsidRPr="00FA0E71" w:rsidRDefault="00C51958" w:rsidP="00C51958">
      <w:pPr>
        <w:spacing w:line="360" w:lineRule="auto"/>
        <w:jc w:val="both"/>
        <w:rPr>
          <w:i/>
          <w:sz w:val="28"/>
        </w:rPr>
      </w:pPr>
      <w:r w:rsidRPr="00FA0E71">
        <w:rPr>
          <w:i/>
          <w:sz w:val="28"/>
        </w:rPr>
        <w:t>Особистість:</w:t>
      </w:r>
    </w:p>
    <w:p w:rsidR="00C51958" w:rsidRPr="009C72DE" w:rsidRDefault="00C51958" w:rsidP="00C51958">
      <w:pPr>
        <w:pStyle w:val="a3"/>
        <w:numPr>
          <w:ilvl w:val="0"/>
          <w:numId w:val="19"/>
        </w:numPr>
        <w:spacing w:line="360" w:lineRule="auto"/>
        <w:ind w:left="0" w:firstLine="0"/>
        <w:jc w:val="both"/>
        <w:rPr>
          <w:sz w:val="28"/>
        </w:rPr>
      </w:pPr>
      <w:r w:rsidRPr="009C72DE">
        <w:rPr>
          <w:sz w:val="28"/>
        </w:rPr>
        <w:t>Виглядає втомленою, не здатна «розслабитися».</w:t>
      </w:r>
    </w:p>
    <w:p w:rsidR="00C51958" w:rsidRPr="009C72DE" w:rsidRDefault="00C51958" w:rsidP="00C51958">
      <w:pPr>
        <w:pStyle w:val="a3"/>
        <w:numPr>
          <w:ilvl w:val="0"/>
          <w:numId w:val="19"/>
        </w:numPr>
        <w:spacing w:line="360" w:lineRule="auto"/>
        <w:ind w:left="0" w:firstLine="0"/>
        <w:jc w:val="both"/>
        <w:rPr>
          <w:sz w:val="28"/>
        </w:rPr>
      </w:pPr>
      <w:r w:rsidRPr="009C72DE">
        <w:rPr>
          <w:sz w:val="28"/>
        </w:rPr>
        <w:t>Байдуже ставиться до життя; не виявляє ні до чого інтересу.</w:t>
      </w:r>
    </w:p>
    <w:p w:rsidR="00C51958" w:rsidRPr="009C72DE" w:rsidRDefault="00C51958" w:rsidP="00C51958">
      <w:pPr>
        <w:pStyle w:val="a3"/>
        <w:numPr>
          <w:ilvl w:val="0"/>
          <w:numId w:val="19"/>
        </w:numPr>
        <w:spacing w:line="360" w:lineRule="auto"/>
        <w:ind w:left="0" w:firstLine="0"/>
        <w:jc w:val="both"/>
        <w:rPr>
          <w:sz w:val="28"/>
        </w:rPr>
      </w:pPr>
      <w:r w:rsidRPr="009C72DE">
        <w:rPr>
          <w:sz w:val="28"/>
        </w:rPr>
        <w:t>Часто відчуває себе хворою або такою, що ось-ось захворіє.</w:t>
      </w:r>
    </w:p>
    <w:p w:rsidR="00C51958" w:rsidRPr="00FA0E71" w:rsidRDefault="00C51958" w:rsidP="00C51958">
      <w:pPr>
        <w:spacing w:line="360" w:lineRule="auto"/>
        <w:jc w:val="both"/>
        <w:rPr>
          <w:sz w:val="28"/>
        </w:rPr>
      </w:pPr>
      <w:r w:rsidRPr="00FA0E71">
        <w:rPr>
          <w:sz w:val="28"/>
        </w:rPr>
        <w:t xml:space="preserve">2. Якщо людина знайшла в собі ознаки стресу, то необхідно здійснити глибшу </w:t>
      </w:r>
      <w:r w:rsidRPr="00FA0E71">
        <w:rPr>
          <w:b/>
          <w:sz w:val="28"/>
        </w:rPr>
        <w:t xml:space="preserve">когнітивну оцінку ситуації: </w:t>
      </w:r>
      <w:r w:rsidRPr="00FA0E71">
        <w:rPr>
          <w:i/>
          <w:sz w:val="28"/>
        </w:rPr>
        <w:t>виявити основні стрес-фактори у власній професійній ситуації та спробувати «усунути» їх.</w:t>
      </w:r>
      <w:r w:rsidRPr="00FA0E71">
        <w:rPr>
          <w:b/>
          <w:sz w:val="28"/>
        </w:rPr>
        <w:t xml:space="preserve"> </w:t>
      </w:r>
      <w:r w:rsidRPr="00FA0E71">
        <w:rPr>
          <w:sz w:val="28"/>
        </w:rPr>
        <w:t xml:space="preserve">Це можна зробити таким чином: </w:t>
      </w:r>
    </w:p>
    <w:p w:rsidR="00C51958" w:rsidRPr="009C72DE" w:rsidRDefault="00C51958" w:rsidP="00C51958">
      <w:pPr>
        <w:pStyle w:val="a3"/>
        <w:numPr>
          <w:ilvl w:val="0"/>
          <w:numId w:val="20"/>
        </w:numPr>
        <w:spacing w:line="360" w:lineRule="auto"/>
        <w:ind w:left="0" w:firstLine="0"/>
        <w:jc w:val="both"/>
        <w:rPr>
          <w:sz w:val="28"/>
        </w:rPr>
      </w:pPr>
      <w:r w:rsidRPr="009C72DE">
        <w:rPr>
          <w:sz w:val="28"/>
        </w:rPr>
        <w:t>Назвати 5 найважливіших джерел стресу (стресорів);</w:t>
      </w:r>
    </w:p>
    <w:p w:rsidR="00C51958" w:rsidRPr="009C72DE" w:rsidRDefault="00C51958" w:rsidP="00C51958">
      <w:pPr>
        <w:pStyle w:val="a3"/>
        <w:numPr>
          <w:ilvl w:val="0"/>
          <w:numId w:val="20"/>
        </w:numPr>
        <w:spacing w:line="360" w:lineRule="auto"/>
        <w:ind w:left="0" w:firstLine="0"/>
        <w:jc w:val="both"/>
        <w:rPr>
          <w:sz w:val="28"/>
        </w:rPr>
      </w:pPr>
      <w:r w:rsidRPr="009C72DE">
        <w:rPr>
          <w:sz w:val="28"/>
        </w:rPr>
        <w:t>Описати коротко власні реакції на них;</w:t>
      </w:r>
    </w:p>
    <w:p w:rsidR="00C51958" w:rsidRPr="009C72DE" w:rsidRDefault="00C51958" w:rsidP="00C51958">
      <w:pPr>
        <w:pStyle w:val="a3"/>
        <w:numPr>
          <w:ilvl w:val="0"/>
          <w:numId w:val="20"/>
        </w:numPr>
        <w:spacing w:line="360" w:lineRule="auto"/>
        <w:ind w:left="0" w:firstLine="0"/>
        <w:jc w:val="both"/>
        <w:rPr>
          <w:sz w:val="28"/>
        </w:rPr>
      </w:pPr>
      <w:r w:rsidRPr="009C72DE">
        <w:rPr>
          <w:sz w:val="28"/>
        </w:rPr>
        <w:lastRenderedPageBreak/>
        <w:t xml:space="preserve">Подумати, як можна знизити вплив цих стресорів або повністю усунути їх дію [23]. </w:t>
      </w:r>
    </w:p>
    <w:p w:rsidR="00C51958" w:rsidRPr="00FA0E71" w:rsidRDefault="00C51958" w:rsidP="00C51958">
      <w:pPr>
        <w:spacing w:line="360" w:lineRule="auto"/>
        <w:ind w:left="-284" w:firstLine="851"/>
        <w:jc w:val="both"/>
        <w:rPr>
          <w:sz w:val="28"/>
        </w:rPr>
      </w:pPr>
      <w:r w:rsidRPr="00FA0E71">
        <w:rPr>
          <w:sz w:val="28"/>
        </w:rPr>
        <w:t xml:space="preserve">3. Якщо виконання цього завдання не дало людині можливості глибоко проаналізувати основні стрес-фактори у власному професійному житті, то необхідно використати складніший прийом: почати вести </w:t>
      </w:r>
      <w:r w:rsidRPr="00FA0E71">
        <w:rPr>
          <w:b/>
          <w:sz w:val="28"/>
        </w:rPr>
        <w:t>«Щоденник стресових подій»</w:t>
      </w:r>
      <w:r w:rsidRPr="00FA0E71">
        <w:rPr>
          <w:sz w:val="28"/>
        </w:rPr>
        <w:t xml:space="preserve">, збираючи інформацію за 7 компонентами щоденно: </w:t>
      </w:r>
    </w:p>
    <w:p w:rsidR="00C51958" w:rsidRPr="00FA0E71" w:rsidRDefault="00C51958" w:rsidP="00C51958">
      <w:pPr>
        <w:spacing w:line="360" w:lineRule="auto"/>
        <w:ind w:left="-284" w:firstLine="851"/>
        <w:jc w:val="both"/>
        <w:rPr>
          <w:sz w:val="28"/>
        </w:rPr>
      </w:pPr>
      <w:r w:rsidRPr="00FA0E71">
        <w:rPr>
          <w:sz w:val="28"/>
        </w:rPr>
        <w:t>1) Стресори цього дня:</w:t>
      </w:r>
    </w:p>
    <w:p w:rsidR="00C51958" w:rsidRPr="00E127D4" w:rsidRDefault="00C51958" w:rsidP="00C51958">
      <w:pPr>
        <w:pStyle w:val="a3"/>
        <w:numPr>
          <w:ilvl w:val="0"/>
          <w:numId w:val="21"/>
        </w:numPr>
        <w:spacing w:line="360" w:lineRule="auto"/>
        <w:ind w:left="-284" w:firstLine="284"/>
        <w:jc w:val="both"/>
        <w:rPr>
          <w:sz w:val="28"/>
        </w:rPr>
      </w:pPr>
      <w:r w:rsidRPr="00E127D4">
        <w:rPr>
          <w:sz w:val="28"/>
        </w:rPr>
        <w:t>звичні стресори (які переживаються часто);</w:t>
      </w:r>
    </w:p>
    <w:p w:rsidR="00C51958" w:rsidRPr="00E127D4" w:rsidRDefault="00C51958" w:rsidP="00C51958">
      <w:pPr>
        <w:pStyle w:val="a3"/>
        <w:numPr>
          <w:ilvl w:val="0"/>
          <w:numId w:val="21"/>
        </w:numPr>
        <w:spacing w:line="360" w:lineRule="auto"/>
        <w:ind w:left="-284" w:firstLine="284"/>
        <w:jc w:val="both"/>
        <w:rPr>
          <w:sz w:val="28"/>
        </w:rPr>
      </w:pPr>
      <w:r w:rsidRPr="00E127D4">
        <w:rPr>
          <w:sz w:val="28"/>
        </w:rPr>
        <w:t>незвичні стресори (які переживаються рідко).</w:t>
      </w:r>
    </w:p>
    <w:p w:rsidR="00C51958" w:rsidRPr="00FA0E71" w:rsidRDefault="00C51958" w:rsidP="00C51958">
      <w:pPr>
        <w:tabs>
          <w:tab w:val="num" w:pos="1500"/>
        </w:tabs>
        <w:spacing w:line="360" w:lineRule="auto"/>
        <w:ind w:left="-284" w:firstLine="284"/>
        <w:jc w:val="both"/>
        <w:rPr>
          <w:sz w:val="28"/>
        </w:rPr>
      </w:pPr>
      <w:r w:rsidRPr="00FA0E71">
        <w:rPr>
          <w:sz w:val="28"/>
        </w:rPr>
        <w:t>2) Реакції на кожен стресор, що з’явився:</w:t>
      </w:r>
    </w:p>
    <w:p w:rsidR="00C51958" w:rsidRPr="00E127D4" w:rsidRDefault="00C51958" w:rsidP="00C51958">
      <w:pPr>
        <w:pStyle w:val="a3"/>
        <w:numPr>
          <w:ilvl w:val="0"/>
          <w:numId w:val="22"/>
        </w:numPr>
        <w:spacing w:line="360" w:lineRule="auto"/>
        <w:ind w:left="-284" w:firstLine="284"/>
        <w:jc w:val="both"/>
        <w:rPr>
          <w:sz w:val="28"/>
        </w:rPr>
      </w:pPr>
      <w:r w:rsidRPr="00E127D4">
        <w:rPr>
          <w:sz w:val="28"/>
        </w:rPr>
        <w:t>фізіологічні реакції (потовиділення, м’язове напруження, підвищення артеріального тиску тощо);</w:t>
      </w:r>
    </w:p>
    <w:p w:rsidR="00C51958" w:rsidRPr="00E127D4" w:rsidRDefault="00C51958" w:rsidP="00C51958">
      <w:pPr>
        <w:pStyle w:val="a3"/>
        <w:numPr>
          <w:ilvl w:val="0"/>
          <w:numId w:val="22"/>
        </w:numPr>
        <w:spacing w:line="360" w:lineRule="auto"/>
        <w:ind w:left="-284" w:firstLine="284"/>
        <w:jc w:val="both"/>
        <w:rPr>
          <w:sz w:val="28"/>
        </w:rPr>
      </w:pPr>
      <w:r w:rsidRPr="00E127D4">
        <w:rPr>
          <w:sz w:val="28"/>
        </w:rPr>
        <w:t xml:space="preserve">психологічні реакції (страх, тривога, хвилювання тощо). </w:t>
      </w:r>
    </w:p>
    <w:p w:rsidR="00C51958" w:rsidRPr="00FA0E71" w:rsidRDefault="00C51958" w:rsidP="00C51958">
      <w:pPr>
        <w:spacing w:line="360" w:lineRule="auto"/>
        <w:ind w:left="-284" w:firstLine="284"/>
        <w:jc w:val="both"/>
        <w:rPr>
          <w:sz w:val="28"/>
        </w:rPr>
      </w:pPr>
      <w:r w:rsidRPr="00FA0E71">
        <w:rPr>
          <w:sz w:val="28"/>
        </w:rPr>
        <w:t xml:space="preserve">3) Способи адаптації до стресора. </w:t>
      </w:r>
    </w:p>
    <w:p w:rsidR="00C51958" w:rsidRPr="00FA0E71" w:rsidRDefault="00C51958" w:rsidP="00C51958">
      <w:pPr>
        <w:spacing w:line="360" w:lineRule="auto"/>
        <w:ind w:left="-284" w:firstLine="284"/>
        <w:jc w:val="both"/>
        <w:rPr>
          <w:sz w:val="28"/>
        </w:rPr>
      </w:pPr>
      <w:r w:rsidRPr="00FA0E71">
        <w:rPr>
          <w:sz w:val="28"/>
        </w:rPr>
        <w:t xml:space="preserve">4) Кращі способи адаптації. </w:t>
      </w:r>
    </w:p>
    <w:p w:rsidR="00C51958" w:rsidRPr="00FA0E71" w:rsidRDefault="00C51958" w:rsidP="00C51958">
      <w:pPr>
        <w:spacing w:line="360" w:lineRule="auto"/>
        <w:ind w:left="-284" w:firstLine="284"/>
        <w:jc w:val="both"/>
        <w:rPr>
          <w:sz w:val="28"/>
        </w:rPr>
      </w:pPr>
      <w:r w:rsidRPr="00FA0E71">
        <w:rPr>
          <w:sz w:val="28"/>
        </w:rPr>
        <w:t xml:space="preserve">5) Прийоми релаксації, які використовувалися людиною в цей день. </w:t>
      </w:r>
    </w:p>
    <w:p w:rsidR="00C51958" w:rsidRPr="00FA0E71" w:rsidRDefault="00C51958" w:rsidP="00C51958">
      <w:pPr>
        <w:spacing w:line="360" w:lineRule="auto"/>
        <w:ind w:left="-284" w:firstLine="284"/>
        <w:jc w:val="both"/>
        <w:rPr>
          <w:sz w:val="28"/>
        </w:rPr>
      </w:pPr>
      <w:r w:rsidRPr="00FA0E71">
        <w:rPr>
          <w:sz w:val="28"/>
        </w:rPr>
        <w:t xml:space="preserve">6) Ефективність цих прийомів релаксації. </w:t>
      </w:r>
    </w:p>
    <w:p w:rsidR="00C51958" w:rsidRPr="00FA0E71" w:rsidRDefault="00C51958" w:rsidP="00C51958">
      <w:pPr>
        <w:spacing w:line="360" w:lineRule="auto"/>
        <w:ind w:left="-284" w:firstLine="284"/>
        <w:jc w:val="both"/>
        <w:rPr>
          <w:sz w:val="28"/>
        </w:rPr>
      </w:pPr>
      <w:r w:rsidRPr="00FA0E71">
        <w:rPr>
          <w:sz w:val="28"/>
        </w:rPr>
        <w:t xml:space="preserve">7) Відчуття, які були в цей день: </w:t>
      </w:r>
    </w:p>
    <w:p w:rsidR="00C51958" w:rsidRPr="00E127D4" w:rsidRDefault="00C51958" w:rsidP="00C51958">
      <w:pPr>
        <w:pStyle w:val="a3"/>
        <w:numPr>
          <w:ilvl w:val="0"/>
          <w:numId w:val="23"/>
        </w:numPr>
        <w:spacing w:line="360" w:lineRule="auto"/>
        <w:ind w:left="-284" w:firstLine="284"/>
        <w:jc w:val="both"/>
        <w:rPr>
          <w:sz w:val="28"/>
        </w:rPr>
      </w:pPr>
      <w:r w:rsidRPr="00E127D4">
        <w:rPr>
          <w:sz w:val="28"/>
        </w:rPr>
        <w:t>фізичні;</w:t>
      </w:r>
    </w:p>
    <w:p w:rsidR="00C51958" w:rsidRPr="00E127D4" w:rsidRDefault="00C51958" w:rsidP="00C51958">
      <w:pPr>
        <w:pStyle w:val="a3"/>
        <w:numPr>
          <w:ilvl w:val="0"/>
          <w:numId w:val="23"/>
        </w:numPr>
        <w:spacing w:line="360" w:lineRule="auto"/>
        <w:ind w:left="-284" w:firstLine="284"/>
        <w:jc w:val="both"/>
        <w:rPr>
          <w:sz w:val="28"/>
        </w:rPr>
      </w:pPr>
      <w:r w:rsidRPr="00E127D4">
        <w:rPr>
          <w:sz w:val="28"/>
        </w:rPr>
        <w:t>психічні.</w:t>
      </w:r>
    </w:p>
    <w:p w:rsidR="00C51958" w:rsidRPr="00FA0E71" w:rsidRDefault="00C51958" w:rsidP="00C51958">
      <w:pPr>
        <w:spacing w:line="360" w:lineRule="auto"/>
        <w:ind w:left="-284" w:firstLine="284"/>
        <w:jc w:val="both"/>
        <w:rPr>
          <w:sz w:val="28"/>
        </w:rPr>
      </w:pPr>
      <w:r w:rsidRPr="00FA0E71">
        <w:rPr>
          <w:sz w:val="28"/>
        </w:rPr>
        <w:t xml:space="preserve">Цей щоденник необхідно вести протягом 3 тижнів, а після цього треба проаналізувати вплив стресу та синдрому «професійного вигорання» на власне життя та власну реакцію на стреси та синдром за допомогою таких питань: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Які стресори виникають у Вашому житті найчастіше?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Чи хочете Ви й надалі відчувати вплив цих факторів?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Якщо ні, то подумайте, яких стресорів Ви можете уникнути. Яким чином?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Як зазвичай реагує на стресори Ваш організм?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Чи використовуєте Ви певні прийоми подолання стресу частіше, ніж інші?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Ці прийоми працюють «на Вас» чи «проти Вас»? </w:t>
      </w:r>
    </w:p>
    <w:p w:rsidR="00C51958" w:rsidRPr="00E127D4" w:rsidRDefault="00C51958" w:rsidP="00C51958">
      <w:pPr>
        <w:pStyle w:val="a3"/>
        <w:numPr>
          <w:ilvl w:val="0"/>
          <w:numId w:val="24"/>
        </w:numPr>
        <w:spacing w:line="360" w:lineRule="auto"/>
        <w:ind w:left="-284" w:firstLine="284"/>
        <w:jc w:val="both"/>
        <w:rPr>
          <w:sz w:val="28"/>
        </w:rPr>
      </w:pPr>
      <w:r w:rsidRPr="00E127D4">
        <w:rPr>
          <w:sz w:val="28"/>
        </w:rPr>
        <w:t xml:space="preserve">Чи існують інші прийоми подолання стресу, які Ви використовуєте рідко. </w:t>
      </w:r>
    </w:p>
    <w:p w:rsidR="00C51958" w:rsidRDefault="00C51958" w:rsidP="00C51958">
      <w:pPr>
        <w:spacing w:line="360" w:lineRule="auto"/>
        <w:ind w:left="-284" w:firstLine="851"/>
        <w:jc w:val="both"/>
        <w:rPr>
          <w:sz w:val="28"/>
          <w:lang w:val="uk-UA"/>
        </w:rPr>
      </w:pPr>
      <w:r w:rsidRPr="00FA0E71">
        <w:rPr>
          <w:sz w:val="28"/>
        </w:rPr>
        <w:lastRenderedPageBreak/>
        <w:t xml:space="preserve">4. При аналізі стрес-факторів необхідно звернути увагу, чи мають місце в конкретній ситуації </w:t>
      </w:r>
      <w:r w:rsidRPr="00FA0E71">
        <w:rPr>
          <w:b/>
          <w:sz w:val="28"/>
        </w:rPr>
        <w:t>глобальні</w:t>
      </w:r>
      <w:r w:rsidRPr="00FA0E71">
        <w:rPr>
          <w:sz w:val="28"/>
        </w:rPr>
        <w:t xml:space="preserve"> </w:t>
      </w:r>
      <w:r w:rsidRPr="00FA0E71">
        <w:rPr>
          <w:b/>
          <w:sz w:val="28"/>
        </w:rPr>
        <w:t>професійні (життєві) зміни (</w:t>
      </w:r>
      <w:r w:rsidRPr="00FA0E71">
        <w:rPr>
          <w:sz w:val="28"/>
        </w:rPr>
        <w:t>наприклад,</w:t>
      </w:r>
      <w:r w:rsidRPr="00FA0E71">
        <w:rPr>
          <w:b/>
          <w:sz w:val="28"/>
        </w:rPr>
        <w:t xml:space="preserve"> </w:t>
      </w:r>
      <w:r w:rsidRPr="00FA0E71">
        <w:rPr>
          <w:sz w:val="28"/>
        </w:rPr>
        <w:t>реорганізація на роботі; перехід на нову посаду; зміна режиму або графіку роботи; зміна роботи дружиною (чоловіком); зміна місця проживання; хвороба близьких тощо), оскільки одна або кілька з них можуть виявитися для людини серйозними стрес-фак</w:t>
      </w:r>
      <w:r>
        <w:rPr>
          <w:sz w:val="28"/>
        </w:rPr>
        <w:t>торами в аналізований період [1</w:t>
      </w:r>
      <w:r w:rsidRPr="008A29CA">
        <w:rPr>
          <w:sz w:val="28"/>
        </w:rPr>
        <w:t>1</w:t>
      </w:r>
      <w:r w:rsidRPr="00FA0E71">
        <w:rPr>
          <w:sz w:val="28"/>
        </w:rPr>
        <w:t xml:space="preserve">]. </w:t>
      </w:r>
    </w:p>
    <w:p w:rsidR="00E81BCB" w:rsidRDefault="00C51958" w:rsidP="00C51958">
      <w:pPr>
        <w:spacing w:line="360" w:lineRule="auto"/>
        <w:ind w:left="-284" w:firstLine="851"/>
        <w:jc w:val="both"/>
        <w:rPr>
          <w:sz w:val="28"/>
          <w:lang w:val="uk-UA"/>
        </w:rPr>
      </w:pPr>
      <w:r w:rsidRPr="00C51958">
        <w:rPr>
          <w:sz w:val="28"/>
          <w:lang w:val="uk-UA"/>
        </w:rPr>
        <w:t xml:space="preserve">Треба визначити </w:t>
      </w:r>
      <w:r w:rsidRPr="00C51958">
        <w:rPr>
          <w:b/>
          <w:sz w:val="28"/>
          <w:lang w:val="uk-UA"/>
        </w:rPr>
        <w:t xml:space="preserve">повсякденні рутинні, побутові справи, а також конфлікти, пов’язані з ними, </w:t>
      </w:r>
      <w:r w:rsidRPr="00C51958">
        <w:rPr>
          <w:sz w:val="28"/>
          <w:lang w:val="uk-UA"/>
        </w:rPr>
        <w:t xml:space="preserve">які найчастіше виявляються стрес-факторами (наприклад, перевантаження професійними справами; необхідність взаємодії з великою кількістю людей під час роботи; несвоєчасне виконання колегами їх професійних зобов'язань; оволодіння новою технікою; перестановка або втрата речей; сімейні конфлікти тощо). </w:t>
      </w:r>
    </w:p>
    <w:p w:rsidR="00E81BCB" w:rsidRDefault="00C51958" w:rsidP="00C51958">
      <w:pPr>
        <w:spacing w:line="360" w:lineRule="auto"/>
        <w:ind w:left="-284" w:firstLine="851"/>
        <w:jc w:val="both"/>
        <w:rPr>
          <w:sz w:val="28"/>
          <w:lang w:val="uk-UA"/>
        </w:rPr>
      </w:pPr>
      <w:r w:rsidRPr="00FA0E71">
        <w:rPr>
          <w:sz w:val="28"/>
        </w:rPr>
        <w:t xml:space="preserve">5. Визначивши основні стрес-фактори, які викликають професійний стрес, людині необхідно прийняти на себе певні зобов’язання щодо подолання стресу. </w:t>
      </w:r>
    </w:p>
    <w:p w:rsidR="00C51958" w:rsidRPr="00FA0E71" w:rsidRDefault="00C51958" w:rsidP="00C51958">
      <w:pPr>
        <w:spacing w:line="360" w:lineRule="auto"/>
        <w:ind w:left="-284" w:firstLine="851"/>
        <w:jc w:val="both"/>
        <w:rPr>
          <w:sz w:val="28"/>
        </w:rPr>
      </w:pPr>
      <w:r w:rsidRPr="00FA0E71">
        <w:rPr>
          <w:sz w:val="28"/>
        </w:rPr>
        <w:t xml:space="preserve">6. </w:t>
      </w:r>
      <w:r w:rsidRPr="00FA0E71">
        <w:rPr>
          <w:b/>
          <w:sz w:val="28"/>
        </w:rPr>
        <w:t>Необхідно визначити основні мотиви</w:t>
      </w:r>
      <w:r w:rsidRPr="00FA0E71">
        <w:rPr>
          <w:sz w:val="28"/>
        </w:rPr>
        <w:t xml:space="preserve"> здійснення власної професійної діяльності. Для цього людині треба скласти перелік усіх причин (реальних та абстрактних), які спонукають виконували цю роботу. Треба визначити мотивацію, цінність та значущість своєї роботи, можливості професійної кар’єри, основні етапи її здійснення. </w:t>
      </w:r>
    </w:p>
    <w:p w:rsidR="00C51958" w:rsidRPr="00FA0E71" w:rsidRDefault="00C51958" w:rsidP="00A1349B">
      <w:pPr>
        <w:spacing w:line="360" w:lineRule="auto"/>
        <w:ind w:left="-284" w:firstLine="851"/>
        <w:jc w:val="both"/>
        <w:rPr>
          <w:b/>
          <w:sz w:val="28"/>
        </w:rPr>
      </w:pPr>
      <w:r w:rsidRPr="00FA0E71">
        <w:rPr>
          <w:sz w:val="28"/>
        </w:rPr>
        <w:t xml:space="preserve">7. Якщо людина зрозуміє, що ця робота для неї не є дуже значущою, вона їй не подобається та не дає можливості вирішити власні професійні та сімейні проблеми, то необхідно </w:t>
      </w:r>
      <w:r w:rsidRPr="00FA0E71">
        <w:rPr>
          <w:b/>
          <w:sz w:val="28"/>
        </w:rPr>
        <w:t xml:space="preserve">прийняти мужнє рішення – змінити роботу. </w:t>
      </w:r>
    </w:p>
    <w:p w:rsidR="00C51958" w:rsidRPr="00FA0E71" w:rsidRDefault="00C51958" w:rsidP="00A1349B">
      <w:pPr>
        <w:spacing w:line="360" w:lineRule="auto"/>
        <w:ind w:left="-284" w:firstLine="851"/>
        <w:jc w:val="both"/>
        <w:rPr>
          <w:sz w:val="28"/>
        </w:rPr>
      </w:pPr>
      <w:r w:rsidRPr="00FA0E71">
        <w:rPr>
          <w:sz w:val="28"/>
        </w:rPr>
        <w:t xml:space="preserve">8. </w:t>
      </w:r>
      <w:r w:rsidRPr="00FA0E71">
        <w:rPr>
          <w:b/>
          <w:sz w:val="28"/>
        </w:rPr>
        <w:t xml:space="preserve">Якщо ж робота є для людини значущою, </w:t>
      </w:r>
      <w:r w:rsidRPr="00FA0E71">
        <w:rPr>
          <w:sz w:val="28"/>
        </w:rPr>
        <w:t xml:space="preserve">але вона відчуває, що починаєте «вигорати», то – хоча б тимчасово – необхідно </w:t>
      </w:r>
      <w:r w:rsidRPr="00FA0E71">
        <w:rPr>
          <w:b/>
          <w:sz w:val="28"/>
        </w:rPr>
        <w:t xml:space="preserve">зробити такі кроки: </w:t>
      </w:r>
    </w:p>
    <w:p w:rsidR="00C51958" w:rsidRPr="00E127D4" w:rsidRDefault="00C51958" w:rsidP="00A1349B">
      <w:pPr>
        <w:pStyle w:val="a3"/>
        <w:numPr>
          <w:ilvl w:val="0"/>
          <w:numId w:val="25"/>
        </w:numPr>
        <w:spacing w:line="360" w:lineRule="auto"/>
        <w:ind w:left="-284" w:firstLine="0"/>
        <w:jc w:val="both"/>
        <w:rPr>
          <w:sz w:val="28"/>
        </w:rPr>
      </w:pPr>
      <w:r w:rsidRPr="00E127D4">
        <w:rPr>
          <w:sz w:val="28"/>
        </w:rPr>
        <w:t xml:space="preserve">людина повинна попросити керівництво тимчасово знизити її навантаження; </w:t>
      </w:r>
    </w:p>
    <w:p w:rsidR="00C51958" w:rsidRPr="00E127D4" w:rsidRDefault="00C51958" w:rsidP="00A1349B">
      <w:pPr>
        <w:pStyle w:val="a3"/>
        <w:numPr>
          <w:ilvl w:val="0"/>
          <w:numId w:val="25"/>
        </w:numPr>
        <w:spacing w:line="360" w:lineRule="auto"/>
        <w:ind w:left="-284" w:firstLine="0"/>
        <w:jc w:val="both"/>
        <w:rPr>
          <w:sz w:val="28"/>
        </w:rPr>
      </w:pPr>
      <w:r w:rsidRPr="00E127D4">
        <w:rPr>
          <w:sz w:val="28"/>
        </w:rPr>
        <w:t xml:space="preserve">не брати роботу додому; </w:t>
      </w:r>
    </w:p>
    <w:p w:rsidR="00C51958" w:rsidRPr="00E127D4" w:rsidRDefault="00C51958" w:rsidP="00A1349B">
      <w:pPr>
        <w:pStyle w:val="a3"/>
        <w:numPr>
          <w:ilvl w:val="0"/>
          <w:numId w:val="25"/>
        </w:numPr>
        <w:spacing w:line="360" w:lineRule="auto"/>
        <w:ind w:left="-284" w:firstLine="0"/>
        <w:jc w:val="both"/>
        <w:rPr>
          <w:sz w:val="28"/>
        </w:rPr>
      </w:pPr>
      <w:r w:rsidRPr="00E127D4">
        <w:rPr>
          <w:sz w:val="28"/>
        </w:rPr>
        <w:t xml:space="preserve">не розмовляти про справи під час обіду та у вільний час. </w:t>
      </w:r>
    </w:p>
    <w:p w:rsidR="00C51958" w:rsidRPr="00FA0E71" w:rsidRDefault="00C51958" w:rsidP="00A1349B">
      <w:pPr>
        <w:spacing w:line="360" w:lineRule="auto"/>
        <w:ind w:left="-284" w:firstLine="851"/>
        <w:jc w:val="both"/>
        <w:rPr>
          <w:sz w:val="28"/>
        </w:rPr>
      </w:pPr>
      <w:r w:rsidRPr="00FA0E71">
        <w:rPr>
          <w:sz w:val="28"/>
        </w:rPr>
        <w:t xml:space="preserve">9. </w:t>
      </w:r>
      <w:r w:rsidRPr="00FA0E71">
        <w:rPr>
          <w:b/>
          <w:sz w:val="28"/>
        </w:rPr>
        <w:t xml:space="preserve">Необхідно навчитися управляти своїм часом </w:t>
      </w:r>
      <w:r w:rsidRPr="00FA0E71">
        <w:rPr>
          <w:sz w:val="28"/>
        </w:rPr>
        <w:t xml:space="preserve">за допомогою таких прийомів: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визначити основні цілі та завдання власної професійної діяльності на певний період;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lastRenderedPageBreak/>
        <w:t xml:space="preserve">співвіднести результати їх виконання з можливостями здійснення певних етапів власної професійної кар’єри;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визначити пріоритетність цілей та завдань;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скласти розклад виконання справ;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навчитися говорити «ні!»;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делегувати свої повноваження; доручати завдання іншим; </w:t>
      </w:r>
    </w:p>
    <w:p w:rsidR="00C51958" w:rsidRPr="00E127D4" w:rsidRDefault="00C51958" w:rsidP="00A1349B">
      <w:pPr>
        <w:pStyle w:val="a3"/>
        <w:numPr>
          <w:ilvl w:val="0"/>
          <w:numId w:val="26"/>
        </w:numPr>
        <w:spacing w:line="360" w:lineRule="auto"/>
        <w:ind w:left="-284" w:firstLine="0"/>
        <w:jc w:val="both"/>
        <w:rPr>
          <w:sz w:val="28"/>
        </w:rPr>
      </w:pPr>
      <w:r w:rsidRPr="00E127D4">
        <w:rPr>
          <w:sz w:val="28"/>
        </w:rPr>
        <w:t xml:space="preserve">визначити розподіл свого часу тощо. </w:t>
      </w:r>
    </w:p>
    <w:p w:rsidR="00C51958" w:rsidRPr="00FA0E71" w:rsidRDefault="00C51958" w:rsidP="00A1349B">
      <w:pPr>
        <w:spacing w:line="360" w:lineRule="auto"/>
        <w:ind w:left="-284" w:firstLine="710"/>
        <w:jc w:val="both"/>
        <w:rPr>
          <w:sz w:val="28"/>
        </w:rPr>
      </w:pPr>
      <w:r w:rsidRPr="00FA0E71">
        <w:rPr>
          <w:sz w:val="28"/>
        </w:rPr>
        <w:t xml:space="preserve">10. Якщо людина визначила, що одним зі стресорів, які обумовлюють виникнення у неї професійного стресу, є дуже великий обсяг роботи, то навіть якщо робота їй дуже подобається, необхідно </w:t>
      </w:r>
      <w:r w:rsidRPr="00FA0E71">
        <w:rPr>
          <w:b/>
          <w:sz w:val="28"/>
        </w:rPr>
        <w:t>спробувати змінити свій імідж «трудоголіка».</w:t>
      </w:r>
      <w:r w:rsidRPr="00FA0E71">
        <w:rPr>
          <w:sz w:val="28"/>
        </w:rPr>
        <w:t xml:space="preserve"> Щоб подолати трудоголізм, треба використати такі засоби: </w:t>
      </w:r>
    </w:p>
    <w:p w:rsidR="00C51958" w:rsidRPr="00E127D4" w:rsidRDefault="00C51958" w:rsidP="00A1349B">
      <w:pPr>
        <w:pStyle w:val="a3"/>
        <w:numPr>
          <w:ilvl w:val="0"/>
          <w:numId w:val="27"/>
        </w:numPr>
        <w:spacing w:line="360" w:lineRule="auto"/>
        <w:ind w:left="-284" w:firstLine="0"/>
        <w:jc w:val="both"/>
        <w:rPr>
          <w:sz w:val="28"/>
        </w:rPr>
      </w:pPr>
      <w:r w:rsidRPr="00E127D4">
        <w:rPr>
          <w:sz w:val="28"/>
        </w:rPr>
        <w:t xml:space="preserve">Людина повинна сконцентруватися на тому, що їй подобається найбільше, та спробуйте найти способи припинити або мінімізувати виконання того, що їй не подобається; </w:t>
      </w:r>
    </w:p>
    <w:p w:rsidR="00C51958" w:rsidRPr="00E127D4" w:rsidRDefault="00C51958" w:rsidP="00A1349B">
      <w:pPr>
        <w:pStyle w:val="a3"/>
        <w:numPr>
          <w:ilvl w:val="0"/>
          <w:numId w:val="27"/>
        </w:numPr>
        <w:spacing w:line="360" w:lineRule="auto"/>
        <w:ind w:left="-284" w:firstLine="0"/>
        <w:jc w:val="both"/>
        <w:rPr>
          <w:sz w:val="28"/>
        </w:rPr>
      </w:pPr>
      <w:r w:rsidRPr="00E127D4">
        <w:rPr>
          <w:sz w:val="28"/>
        </w:rPr>
        <w:t xml:space="preserve">Спитати себе «Чим би я хотів займатися безкоштовно?» і потім спробуйте спрямовувати у це русло свою роботу; </w:t>
      </w:r>
    </w:p>
    <w:p w:rsidR="00C51958" w:rsidRPr="00E127D4" w:rsidRDefault="00C51958" w:rsidP="00A1349B">
      <w:pPr>
        <w:pStyle w:val="a3"/>
        <w:numPr>
          <w:ilvl w:val="0"/>
          <w:numId w:val="27"/>
        </w:numPr>
        <w:spacing w:line="360" w:lineRule="auto"/>
        <w:ind w:left="-284" w:firstLine="0"/>
        <w:jc w:val="both"/>
        <w:rPr>
          <w:sz w:val="28"/>
        </w:rPr>
      </w:pPr>
      <w:r w:rsidRPr="00E127D4">
        <w:rPr>
          <w:sz w:val="28"/>
        </w:rPr>
        <w:t>Навчитися продуктивно використовувати свій час, «не дозволяти часу використовувати себе». Вирішити для себе, скільки часу людина приділятимете відтепер роботі, потім скоротити свій робочий час до цього рівня. Використати для цього так звані «штучні» прийоми (назначити відразу після закінчення робочого дня зустріч з другом, запланувати відвідування басейну, похід в театр тощо);</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t>Залишити вільний час у власному робочому розкладі;</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t xml:space="preserve">Навчитися говорити «ні!» новим вимогам до власного часу. Якщо людині важко це зробити, вона може сказати, що їй потрібно подумати над цим і може відмовитися пізніше; </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t xml:space="preserve">Оформити своє робоче місце за своїм смаком, зробити так, щоб воно приносило задоволення, адже людина заслуговує на це; </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t>Постарайтесь не забувати про приємні моменти своєї роботи: задоволення від виконаного завдання, свобода та можливість бути корисним іншим тощо;</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lastRenderedPageBreak/>
        <w:t>Надмірна захопленість роботою передбачає хороший обсяг звітності про те, як Ви працюєте. Подумайте, як можна переструктурувати роботу, щоб вона приносила Вам більше задоволення;</w:t>
      </w:r>
    </w:p>
    <w:p w:rsidR="00C51958" w:rsidRPr="00E127D4" w:rsidRDefault="00C51958" w:rsidP="00A1349B">
      <w:pPr>
        <w:pStyle w:val="a3"/>
        <w:numPr>
          <w:ilvl w:val="0"/>
          <w:numId w:val="28"/>
        </w:numPr>
        <w:spacing w:line="360" w:lineRule="auto"/>
        <w:ind w:left="-284" w:firstLine="0"/>
        <w:jc w:val="both"/>
        <w:rPr>
          <w:sz w:val="28"/>
        </w:rPr>
      </w:pPr>
      <w:r w:rsidRPr="00E127D4">
        <w:rPr>
          <w:sz w:val="28"/>
        </w:rPr>
        <w:t>Визначте час для сімейних справ (поділіть з домашніми побутові турботи, виїдьте на природу тощо).</w:t>
      </w:r>
    </w:p>
    <w:p w:rsidR="00C51958" w:rsidRPr="00FA0E71" w:rsidRDefault="00C51958" w:rsidP="00C51958">
      <w:pPr>
        <w:spacing w:line="360" w:lineRule="auto"/>
        <w:ind w:left="-284" w:firstLine="851"/>
        <w:jc w:val="both"/>
        <w:rPr>
          <w:sz w:val="28"/>
        </w:rPr>
      </w:pPr>
      <w:r w:rsidRPr="00FA0E71">
        <w:rPr>
          <w:sz w:val="28"/>
        </w:rPr>
        <w:t xml:space="preserve">11. </w:t>
      </w:r>
      <w:r w:rsidRPr="00FA0E71">
        <w:rPr>
          <w:b/>
          <w:sz w:val="28"/>
        </w:rPr>
        <w:t>Визначте ті речі, якими Ви хотіли б займатися, окрім роботи</w:t>
      </w:r>
      <w:r w:rsidRPr="00FA0E71">
        <w:rPr>
          <w:sz w:val="28"/>
        </w:rPr>
        <w:t>. Складіть список під назвою «Я дійсно хочу цим займатися». Перерахуйте все, чим Ви хочете займатися, в послідовності від найбільш до найменш бажаних дій. А тепер пригадайте, коли Ви останній раз займалися тим чи іншим з Вашого переліку. Створіть умови, щоб такі заняття стали для Вас реальністю.</w:t>
      </w:r>
    </w:p>
    <w:p w:rsidR="00C51958" w:rsidRPr="00FA0E71" w:rsidRDefault="00C51958" w:rsidP="00C51958">
      <w:pPr>
        <w:spacing w:line="360" w:lineRule="auto"/>
        <w:ind w:left="-284" w:firstLine="851"/>
        <w:jc w:val="both"/>
        <w:rPr>
          <w:sz w:val="28"/>
        </w:rPr>
      </w:pPr>
      <w:r w:rsidRPr="00FA0E71">
        <w:rPr>
          <w:sz w:val="28"/>
        </w:rPr>
        <w:t xml:space="preserve">12. Намагайтеся у своїй професійній діяльності демонструвати </w:t>
      </w:r>
      <w:r w:rsidRPr="00FA0E71">
        <w:rPr>
          <w:b/>
          <w:sz w:val="28"/>
        </w:rPr>
        <w:t>асертивну (впевнену) поведінку</w:t>
      </w:r>
      <w:r w:rsidRPr="00FA0E71">
        <w:rPr>
          <w:sz w:val="28"/>
        </w:rPr>
        <w:t xml:space="preserve">. Впевненість у собі – це здатність виражати себе та задовольняти свої власні потреби, водночас не створюючи незручностей для інших. Тому відмовляйтеся від </w:t>
      </w:r>
      <w:r w:rsidRPr="00FA0E71">
        <w:rPr>
          <w:i/>
          <w:sz w:val="28"/>
        </w:rPr>
        <w:t>невпевненої поведінки</w:t>
      </w:r>
      <w:r w:rsidRPr="00FA0E71">
        <w:rPr>
          <w:sz w:val="28"/>
        </w:rPr>
        <w:t xml:space="preserve"> (відмова від власних потреб заради допомоги іншій людині, ігнорування власних потреб) та </w:t>
      </w:r>
      <w:r w:rsidRPr="00FA0E71">
        <w:rPr>
          <w:i/>
          <w:sz w:val="28"/>
        </w:rPr>
        <w:t>агресивної поведінки</w:t>
      </w:r>
      <w:r w:rsidRPr="00FA0E71">
        <w:rPr>
          <w:sz w:val="28"/>
        </w:rPr>
        <w:t xml:space="preserve"> (спроби домінування або досягнення своїх цілей за рахунок інших людей). </w:t>
      </w:r>
    </w:p>
    <w:p w:rsidR="00E81BCB" w:rsidRDefault="00C51958" w:rsidP="00C51958">
      <w:pPr>
        <w:spacing w:line="360" w:lineRule="auto"/>
        <w:ind w:left="-284" w:firstLine="851"/>
        <w:jc w:val="both"/>
        <w:rPr>
          <w:sz w:val="28"/>
          <w:lang w:val="uk-UA"/>
        </w:rPr>
      </w:pPr>
      <w:r w:rsidRPr="00FA0E71">
        <w:rPr>
          <w:sz w:val="28"/>
        </w:rPr>
        <w:t xml:space="preserve">13. Визначте </w:t>
      </w:r>
      <w:r w:rsidRPr="00FA0E71">
        <w:rPr>
          <w:b/>
          <w:sz w:val="28"/>
        </w:rPr>
        <w:t>своє розуміння успіху в житті</w:t>
      </w:r>
      <w:r w:rsidRPr="00FA0E71">
        <w:rPr>
          <w:sz w:val="28"/>
        </w:rPr>
        <w:t xml:space="preserve"> (що для Вас означає успіх), визначте власний рівень успіху. Проаналізуйте свої позитивні сторони, які сприяють досягненню Вами успіху, а також назвіть уразливі сторони, які не сприяють цьому. </w:t>
      </w:r>
    </w:p>
    <w:p w:rsidR="00C51958" w:rsidRPr="00FA0E71" w:rsidRDefault="00C51958" w:rsidP="00C51958">
      <w:pPr>
        <w:spacing w:line="360" w:lineRule="auto"/>
        <w:ind w:left="-284" w:firstLine="851"/>
        <w:jc w:val="both"/>
        <w:rPr>
          <w:sz w:val="28"/>
        </w:rPr>
      </w:pPr>
      <w:r w:rsidRPr="00FA0E71">
        <w:rPr>
          <w:sz w:val="28"/>
        </w:rPr>
        <w:t xml:space="preserve">14. </w:t>
      </w:r>
      <w:r w:rsidRPr="00FA0E71">
        <w:rPr>
          <w:b/>
          <w:sz w:val="28"/>
        </w:rPr>
        <w:t>Створіть групу соціальної підтримки</w:t>
      </w:r>
      <w:r>
        <w:rPr>
          <w:sz w:val="28"/>
        </w:rPr>
        <w:t xml:space="preserve"> [23</w:t>
      </w:r>
      <w:r w:rsidRPr="00FA0E71">
        <w:rPr>
          <w:sz w:val="28"/>
        </w:rPr>
        <w:t>]. Соціальна підтримка – це почуття причетності, почуття того, що тебе приймають та люблять таким, яким ти є, а не тому, що ти можеш що-небудь зробити для когось. До групи соціальної підтримки можуть ввійти Ваші друзі, члени сім'ї, з якими Ви духовно близькі і з якими Ви поділяєте свої радості, проблеми, острахи та любов. Включіть до групи соціальної підтримки і Ваших колег, затоваришуйте з ними, організуйте спільне позитивне проводження часу.</w:t>
      </w:r>
    </w:p>
    <w:p w:rsidR="00E81BCB" w:rsidRPr="00BA45AC" w:rsidRDefault="00C51958" w:rsidP="00BA45AC">
      <w:pPr>
        <w:spacing w:line="360" w:lineRule="auto"/>
        <w:ind w:left="-284" w:firstLine="851"/>
        <w:jc w:val="both"/>
        <w:rPr>
          <w:sz w:val="28"/>
          <w:lang w:val="uk-UA"/>
        </w:rPr>
      </w:pPr>
      <w:r w:rsidRPr="00FA0E71">
        <w:rPr>
          <w:sz w:val="28"/>
        </w:rPr>
        <w:t xml:space="preserve">15. </w:t>
      </w:r>
      <w:r w:rsidRPr="00FA0E71">
        <w:rPr>
          <w:b/>
          <w:sz w:val="28"/>
        </w:rPr>
        <w:t>Потурбуйтеся про правильне харчування.</w:t>
      </w:r>
      <w:r w:rsidRPr="00FA0E71">
        <w:rPr>
          <w:sz w:val="28"/>
        </w:rPr>
        <w:t xml:space="preserve"> Визначте для себе збалансовану дієту. Не дозволяйте «зайвому» </w:t>
      </w:r>
      <w:r w:rsidRPr="00FA0E71">
        <w:rPr>
          <w:i/>
          <w:sz w:val="28"/>
        </w:rPr>
        <w:t xml:space="preserve">шуму </w:t>
      </w:r>
      <w:r w:rsidRPr="00FA0E71">
        <w:rPr>
          <w:sz w:val="28"/>
        </w:rPr>
        <w:t>з Вашого оточення вибивати Вас зі стану рівноваги.</w:t>
      </w:r>
    </w:p>
    <w:p w:rsidR="00C51958" w:rsidRDefault="00C51958" w:rsidP="00C51958">
      <w:pPr>
        <w:spacing w:line="360" w:lineRule="auto"/>
        <w:ind w:left="-284" w:firstLine="851"/>
        <w:jc w:val="center"/>
        <w:rPr>
          <w:b/>
          <w:sz w:val="28"/>
          <w:szCs w:val="28"/>
          <w:lang w:val="uk-UA"/>
        </w:rPr>
      </w:pPr>
      <w:r w:rsidRPr="00830784">
        <w:rPr>
          <w:b/>
          <w:sz w:val="28"/>
          <w:szCs w:val="28"/>
          <w:lang w:val="uk-UA"/>
        </w:rPr>
        <w:lastRenderedPageBreak/>
        <w:t>ВИСНОВКИ</w:t>
      </w:r>
    </w:p>
    <w:p w:rsidR="00C51958" w:rsidRPr="00497ABD" w:rsidRDefault="00C51958" w:rsidP="00C51958">
      <w:pPr>
        <w:spacing w:line="360" w:lineRule="auto"/>
        <w:ind w:left="-284" w:firstLine="851"/>
        <w:jc w:val="both"/>
        <w:rPr>
          <w:sz w:val="28"/>
          <w:szCs w:val="28"/>
          <w:lang w:val="uk-UA"/>
        </w:rPr>
      </w:pPr>
      <w:r w:rsidRPr="00DD1B3D">
        <w:rPr>
          <w:sz w:val="28"/>
          <w:szCs w:val="28"/>
          <w:lang w:val="uk-UA"/>
        </w:rPr>
        <w:t>Інтенсифікація життя, ускладнення технологій, підвищення вимог до особистості у професійному житті призводить до того, що з часом вивчення феномену стресу не тільки не втрачає своєї актуальності, а навпаки викликає все більшу і більшу увагу дослідників з різних галузей знань.</w:t>
      </w:r>
      <w:r>
        <w:rPr>
          <w:sz w:val="28"/>
          <w:szCs w:val="28"/>
          <w:lang w:val="uk-UA"/>
        </w:rPr>
        <w:t xml:space="preserve"> </w:t>
      </w:r>
      <w:r>
        <w:rPr>
          <w:sz w:val="28"/>
          <w:szCs w:val="28"/>
        </w:rPr>
        <w:t>Стрес є комплексним процесом, який включає як фізіологічні, так і психологічні компоненти. За допомогою стресу відбувається мобілізація організму на самозахист, до пристосування до нової ситуації, приводе у дію захисні механізми, що забезпечують опір дії стресу чи адаптацію до нього.</w:t>
      </w:r>
      <w:r>
        <w:rPr>
          <w:sz w:val="28"/>
          <w:szCs w:val="28"/>
          <w:lang w:val="uk-UA"/>
        </w:rPr>
        <w:t xml:space="preserve"> </w:t>
      </w:r>
      <w:r w:rsidRPr="00FA0E71">
        <w:rPr>
          <w:sz w:val="28"/>
          <w:lang w:val="uk-UA"/>
        </w:rPr>
        <w:t>Стрес виникає тоді, коли вимоги перевищують наявні ресурси, з цього можна зробити висновок, що необхідно або змінити вимоги, або збільшити ресурси.</w:t>
      </w:r>
    </w:p>
    <w:p w:rsidR="00C51958" w:rsidRPr="00D13DA4" w:rsidRDefault="00C51958" w:rsidP="00C51958">
      <w:pPr>
        <w:spacing w:line="360" w:lineRule="auto"/>
        <w:ind w:left="-284" w:firstLine="425"/>
        <w:jc w:val="both"/>
        <w:rPr>
          <w:sz w:val="28"/>
          <w:szCs w:val="28"/>
        </w:rPr>
      </w:pPr>
      <w:r w:rsidRPr="00D13DA4">
        <w:rPr>
          <w:sz w:val="28"/>
          <w:szCs w:val="28"/>
        </w:rPr>
        <w:t>На сьогоднішній день в Україні, коли нестабільність життя, незліченні соціально-економічні труднощі голосно заявляють про себе, проблема професійних стресів стає особливо актуальною. Одним із найважчих наслід</w:t>
      </w:r>
      <w:r>
        <w:rPr>
          <w:sz w:val="28"/>
          <w:szCs w:val="28"/>
        </w:rPr>
        <w:t>ків довготривалого стресу є вини</w:t>
      </w:r>
      <w:r w:rsidRPr="00D13DA4">
        <w:rPr>
          <w:sz w:val="28"/>
          <w:szCs w:val="28"/>
        </w:rPr>
        <w:t>кнення синдрому професійного вигорання.</w:t>
      </w:r>
    </w:p>
    <w:p w:rsidR="00C51958" w:rsidRPr="00BE39D4" w:rsidRDefault="00C51958" w:rsidP="00C51958">
      <w:pPr>
        <w:pStyle w:val="11"/>
        <w:spacing w:before="0" w:after="0" w:line="360" w:lineRule="auto"/>
        <w:ind w:left="-284" w:firstLine="851"/>
        <w:jc w:val="both"/>
        <w:rPr>
          <w:b/>
          <w:sz w:val="28"/>
          <w:szCs w:val="28"/>
          <w:lang w:val="uk-UA"/>
        </w:rPr>
      </w:pPr>
      <w:r w:rsidRPr="00BE39D4">
        <w:rPr>
          <w:sz w:val="28"/>
          <w:szCs w:val="28"/>
          <w:lang w:val="uk-UA"/>
        </w:rPr>
        <w:t xml:space="preserve">В силу специфіки професійної діяльності (відповідальність за розвиток підростаючого покоління, активна міжособистісна взаємодія, підвищена емоційна напруженість, недостатня соціальна оцінка тощо) синдром «професійного вигорання» є дуже поширеним серед соціальних педагогів. </w:t>
      </w:r>
    </w:p>
    <w:p w:rsidR="00C51958" w:rsidRDefault="00C51958" w:rsidP="00C51958">
      <w:pPr>
        <w:pStyle w:val="11"/>
        <w:spacing w:before="0" w:after="0" w:line="360" w:lineRule="auto"/>
        <w:ind w:left="-284" w:firstLine="851"/>
        <w:jc w:val="both"/>
        <w:rPr>
          <w:sz w:val="28"/>
          <w:szCs w:val="28"/>
          <w:lang w:val="uk-UA"/>
        </w:rPr>
      </w:pPr>
      <w:r>
        <w:rPr>
          <w:sz w:val="28"/>
          <w:szCs w:val="28"/>
          <w:lang w:val="uk-UA"/>
        </w:rPr>
        <w:t>Соціальні педагоги</w:t>
      </w:r>
      <w:r w:rsidRPr="00BE39D4">
        <w:rPr>
          <w:sz w:val="28"/>
          <w:szCs w:val="28"/>
          <w:lang w:val="uk-UA"/>
        </w:rPr>
        <w:t xml:space="preserve"> з вираженим синдромом «вигорання» показують низький рівень професійного зростання, незадоволеність роботою, основними стресогенними чинниками вважають проблеми, що пов’язані з педагогічною діяльністю.</w:t>
      </w:r>
    </w:p>
    <w:p w:rsidR="00C51958" w:rsidRPr="00313CD9" w:rsidRDefault="00C51958" w:rsidP="00C51958">
      <w:pPr>
        <w:pStyle w:val="11"/>
        <w:spacing w:before="0" w:after="0" w:line="360" w:lineRule="auto"/>
        <w:ind w:left="-284" w:firstLine="851"/>
        <w:jc w:val="both"/>
        <w:rPr>
          <w:sz w:val="28"/>
          <w:szCs w:val="28"/>
          <w:lang w:val="uk-UA"/>
        </w:rPr>
      </w:pPr>
      <w:r w:rsidRPr="00313CD9">
        <w:rPr>
          <w:sz w:val="28"/>
          <w:lang w:val="uk-UA"/>
        </w:rPr>
        <w:t xml:space="preserve">Соціальні педагоги, що відчувають на собі дію синдрому «професійного вигорання», зазвичай виснажені і деморалізовані, тому, щоб не загнати себе в «глухий кут», їм необхідно негайно виділити час і простір для відновлення власної енергії. Повернути </w:t>
      </w:r>
      <w:r>
        <w:rPr>
          <w:sz w:val="28"/>
          <w:lang w:val="uk-UA"/>
        </w:rPr>
        <w:t xml:space="preserve">соціального </w:t>
      </w:r>
      <w:r w:rsidRPr="00313CD9">
        <w:rPr>
          <w:sz w:val="28"/>
          <w:lang w:val="uk-UA"/>
        </w:rPr>
        <w:t xml:space="preserve">педагога, що «вигорів» до нормального способу життя дуже важко. Тому особливо актуально постає питання про профілактику цього синдрому. Вона повинна </w:t>
      </w:r>
      <w:r w:rsidRPr="00313CD9">
        <w:rPr>
          <w:spacing w:val="2"/>
          <w:sz w:val="28"/>
          <w:lang w:val="uk-UA"/>
        </w:rPr>
        <w:t>починатися</w:t>
      </w:r>
      <w:r w:rsidRPr="00313CD9">
        <w:rPr>
          <w:sz w:val="28"/>
          <w:lang w:val="uk-UA"/>
        </w:rPr>
        <w:t xml:space="preserve"> з розпізнавання і розуміння суті проблеми. Перший крок в контролі за процесом вигорання – </w:t>
      </w:r>
      <w:r w:rsidRPr="00313CD9">
        <w:rPr>
          <w:spacing w:val="2"/>
          <w:sz w:val="28"/>
          <w:lang w:val="uk-UA"/>
        </w:rPr>
        <w:t>взяти</w:t>
      </w:r>
      <w:r w:rsidRPr="00313CD9">
        <w:rPr>
          <w:sz w:val="28"/>
          <w:lang w:val="uk-UA"/>
        </w:rPr>
        <w:t xml:space="preserve"> на себе відповідальність за своє власне переживання стресу і потім</w:t>
      </w:r>
      <w:r>
        <w:rPr>
          <w:sz w:val="28"/>
          <w:lang w:val="uk-UA"/>
        </w:rPr>
        <w:t xml:space="preserve"> зобов'язати </w:t>
      </w:r>
      <w:r>
        <w:rPr>
          <w:sz w:val="28"/>
          <w:lang w:val="uk-UA"/>
        </w:rPr>
        <w:lastRenderedPageBreak/>
        <w:t>себе змінюватися. Соціальний п</w:t>
      </w:r>
      <w:r w:rsidRPr="00313CD9">
        <w:rPr>
          <w:sz w:val="28"/>
          <w:lang w:val="uk-UA"/>
        </w:rPr>
        <w:t xml:space="preserve">едагог повинен задовольняти свої особисті потреби для того, щоб </w:t>
      </w:r>
      <w:r w:rsidRPr="00313CD9">
        <w:rPr>
          <w:spacing w:val="2"/>
          <w:sz w:val="28"/>
          <w:lang w:val="uk-UA"/>
        </w:rPr>
        <w:t>у</w:t>
      </w:r>
      <w:r w:rsidRPr="00313CD9">
        <w:rPr>
          <w:sz w:val="28"/>
          <w:lang w:val="uk-UA"/>
        </w:rPr>
        <w:t xml:space="preserve"> нього «було що віддавати» своїм учням, колегам. Для педагога, що стоїть на межі «професійного вигорання», в</w:t>
      </w:r>
      <w:r w:rsidRPr="00313CD9">
        <w:rPr>
          <w:spacing w:val="2"/>
          <w:sz w:val="28"/>
          <w:lang w:val="uk-UA"/>
        </w:rPr>
        <w:t>ажливо</w:t>
      </w:r>
      <w:r w:rsidRPr="00313CD9">
        <w:rPr>
          <w:sz w:val="28"/>
          <w:lang w:val="uk-UA"/>
        </w:rPr>
        <w:t xml:space="preserve"> прийняти виклик і поступово </w:t>
      </w:r>
      <w:r w:rsidRPr="00313CD9">
        <w:rPr>
          <w:spacing w:val="2"/>
          <w:sz w:val="28"/>
          <w:lang w:val="uk-UA"/>
        </w:rPr>
        <w:t>розглядати</w:t>
      </w:r>
      <w:r w:rsidRPr="00313CD9">
        <w:rPr>
          <w:sz w:val="28"/>
          <w:lang w:val="uk-UA"/>
        </w:rPr>
        <w:t>, що йому необхідно для вирішення цієї проблеми, і як пристосувати методи «звільнення від стресу» до конкретної ситуації.</w:t>
      </w:r>
      <w:r>
        <w:rPr>
          <w:sz w:val="28"/>
          <w:lang w:val="uk-UA"/>
        </w:rPr>
        <w:t xml:space="preserve"> </w:t>
      </w:r>
      <w:r w:rsidRPr="00FA0E71">
        <w:rPr>
          <w:sz w:val="28"/>
          <w:lang w:val="uk-UA"/>
        </w:rPr>
        <w:t xml:space="preserve">Другим кроком на шляху попередження подальшого розвитку синдрому повинен бути пошук причин, які призвели до такої ситуації. Третім – складення плану короткочасних та довгострокових заходів, спрямованих на вихід із стресової ситуації. </w:t>
      </w:r>
    </w:p>
    <w:p w:rsidR="00C51958" w:rsidRPr="00FA0E71" w:rsidRDefault="00C51958" w:rsidP="00C51958">
      <w:pPr>
        <w:pStyle w:val="11"/>
        <w:spacing w:before="0" w:after="0" w:line="360" w:lineRule="auto"/>
        <w:ind w:left="-284" w:firstLine="851"/>
        <w:jc w:val="both"/>
        <w:rPr>
          <w:b/>
          <w:sz w:val="28"/>
          <w:lang w:val="uk-UA"/>
        </w:rPr>
      </w:pPr>
      <w:r w:rsidRPr="00FA0E71">
        <w:rPr>
          <w:sz w:val="28"/>
          <w:lang w:val="uk-UA"/>
        </w:rPr>
        <w:t>Кожному з нас необхідно стати своїм власним висококваліфікованим фахівцем по стресостійкості. Необхідно навчитися будувати чи перебудовувати пріоритети, не боятися міркувати про зміну способу життя, вносити зміни в повсякденну робочу рутину. Це може бути довгий, складний, а іноді й дорогий процес. Але наслідки неповаги до власного професійного здоров'я можуть бути значно важчими і складнішими.</w:t>
      </w:r>
    </w:p>
    <w:p w:rsidR="00C51958" w:rsidRPr="00FA0E71" w:rsidRDefault="00C51958" w:rsidP="00C51958">
      <w:pPr>
        <w:pStyle w:val="11"/>
        <w:spacing w:before="0" w:after="0" w:line="360" w:lineRule="auto"/>
        <w:ind w:left="-284" w:firstLine="851"/>
        <w:jc w:val="both"/>
        <w:rPr>
          <w:sz w:val="28"/>
          <w:lang w:val="uk-UA"/>
        </w:rPr>
      </w:pPr>
      <w:r w:rsidRPr="00FA0E71">
        <w:rPr>
          <w:sz w:val="28"/>
          <w:lang w:val="uk-UA"/>
        </w:rPr>
        <w:t xml:space="preserve">Приймаючи на себе відповідальність за власний стрес, </w:t>
      </w:r>
      <w:r>
        <w:rPr>
          <w:sz w:val="28"/>
          <w:lang w:val="uk-UA"/>
        </w:rPr>
        <w:t xml:space="preserve">соціальний </w:t>
      </w:r>
      <w:r w:rsidRPr="00FA0E71">
        <w:rPr>
          <w:sz w:val="28"/>
          <w:lang w:val="uk-UA"/>
        </w:rPr>
        <w:t>педагог починаєте брати контроль над ситуацією, і, при цьому, виходить зі стану «жертви». Якщо вчитель не проявляє ініціативи щодо розробки своєї власної стратегії подолання «професійного вигорання», може так статися, що ніхто інший цього також не зробить, а отже – нічого не зміниться.</w:t>
      </w:r>
    </w:p>
    <w:p w:rsidR="00C51958" w:rsidRPr="00BE39D4" w:rsidRDefault="00C51958" w:rsidP="00C51958">
      <w:pPr>
        <w:pStyle w:val="11"/>
        <w:spacing w:before="0" w:after="0" w:line="360" w:lineRule="auto"/>
        <w:ind w:left="-284" w:firstLine="851"/>
        <w:jc w:val="both"/>
        <w:rPr>
          <w:sz w:val="28"/>
          <w:szCs w:val="28"/>
          <w:lang w:val="uk-UA"/>
        </w:rPr>
      </w:pPr>
      <w:r w:rsidRPr="00BE39D4">
        <w:rPr>
          <w:sz w:val="28"/>
          <w:szCs w:val="28"/>
          <w:lang w:val="uk-UA"/>
        </w:rPr>
        <w:t>Таким чином, оволодіння професією соціального педагога пов’язане не тільки з розвитком особистості, його здібностей, умінь, навичок, що допомагає успішно виконувати роботу, але і з негативними наслідками, такими, як порушення самопочуття, конфліктність, перевтома, що відбивається на взаємостосунках з учнями, колегами, адміністрацією.</w:t>
      </w:r>
    </w:p>
    <w:p w:rsidR="00C51958" w:rsidRPr="00D13DA4" w:rsidRDefault="00C51958" w:rsidP="00C51958">
      <w:pPr>
        <w:pStyle w:val="11"/>
        <w:spacing w:before="0" w:after="0" w:line="360" w:lineRule="auto"/>
        <w:ind w:left="-284" w:firstLine="425"/>
        <w:jc w:val="both"/>
        <w:rPr>
          <w:sz w:val="28"/>
          <w:szCs w:val="28"/>
          <w:lang w:val="uk-UA"/>
        </w:rPr>
      </w:pPr>
    </w:p>
    <w:p w:rsidR="00C51958" w:rsidRPr="00DD1B3D" w:rsidRDefault="00C51958" w:rsidP="00C51958">
      <w:pPr>
        <w:spacing w:line="360" w:lineRule="auto"/>
        <w:ind w:left="-284" w:firstLine="851"/>
        <w:jc w:val="both"/>
        <w:rPr>
          <w:b/>
          <w:sz w:val="28"/>
          <w:szCs w:val="28"/>
          <w:lang w:val="uk-UA"/>
        </w:rPr>
      </w:pPr>
    </w:p>
    <w:p w:rsidR="00C51958" w:rsidRDefault="00C51958" w:rsidP="00C51958">
      <w:pPr>
        <w:spacing w:line="360" w:lineRule="auto"/>
        <w:ind w:left="-284" w:firstLine="851"/>
        <w:rPr>
          <w:sz w:val="28"/>
          <w:szCs w:val="28"/>
          <w:lang w:val="uk-UA"/>
        </w:rPr>
      </w:pPr>
      <w:r>
        <w:rPr>
          <w:sz w:val="28"/>
          <w:szCs w:val="28"/>
          <w:lang w:val="uk-UA"/>
        </w:rPr>
        <w:br w:type="page"/>
      </w:r>
    </w:p>
    <w:p w:rsidR="00C51958" w:rsidRPr="00BE1131" w:rsidRDefault="00C51958" w:rsidP="00C51958">
      <w:pPr>
        <w:spacing w:line="360" w:lineRule="auto"/>
        <w:ind w:left="-284"/>
        <w:jc w:val="center"/>
        <w:rPr>
          <w:b/>
          <w:sz w:val="28"/>
        </w:rPr>
      </w:pPr>
      <w:r w:rsidRPr="00BE1131">
        <w:rPr>
          <w:b/>
          <w:sz w:val="28"/>
        </w:rPr>
        <w:lastRenderedPageBreak/>
        <w:t xml:space="preserve">СПИСОК ВИКОРИСТАНИХ ДЖЕРЕЛ </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Pr>
          <w:sz w:val="28"/>
          <w:szCs w:val="28"/>
        </w:rPr>
        <w:t>Абабков В. А.</w:t>
      </w:r>
      <w:r w:rsidRPr="00BE1131">
        <w:rPr>
          <w:sz w:val="28"/>
          <w:szCs w:val="28"/>
        </w:rPr>
        <w:t xml:space="preserve"> Адаптация к стрессу. Основы теории, диагностики, терапии.</w:t>
      </w:r>
      <w:r>
        <w:rPr>
          <w:sz w:val="28"/>
          <w:szCs w:val="28"/>
        </w:rPr>
        <w:t xml:space="preserve"> </w:t>
      </w:r>
      <w:r>
        <w:rPr>
          <w:sz w:val="28"/>
          <w:szCs w:val="28"/>
          <w:lang w:val="uk-UA"/>
        </w:rPr>
        <w:t xml:space="preserve">/ </w:t>
      </w:r>
      <w:r w:rsidRPr="00BE1131">
        <w:rPr>
          <w:sz w:val="28"/>
          <w:szCs w:val="28"/>
        </w:rPr>
        <w:t>В. А.</w:t>
      </w:r>
      <w:r>
        <w:rPr>
          <w:sz w:val="28"/>
          <w:szCs w:val="28"/>
          <w:lang w:val="uk-UA"/>
        </w:rPr>
        <w:t xml:space="preserve"> </w:t>
      </w:r>
      <w:r w:rsidRPr="00BE1131">
        <w:rPr>
          <w:sz w:val="28"/>
          <w:szCs w:val="28"/>
        </w:rPr>
        <w:t>Абабков , М.</w:t>
      </w:r>
      <w:r>
        <w:rPr>
          <w:sz w:val="28"/>
          <w:szCs w:val="28"/>
          <w:lang w:val="uk-UA"/>
        </w:rPr>
        <w:t xml:space="preserve"> </w:t>
      </w:r>
      <w:r w:rsidRPr="00BE1131">
        <w:rPr>
          <w:sz w:val="28"/>
          <w:szCs w:val="28"/>
        </w:rPr>
        <w:t xml:space="preserve">Перре  </w:t>
      </w:r>
      <w:r>
        <w:rPr>
          <w:sz w:val="28"/>
          <w:szCs w:val="28"/>
        </w:rPr>
        <w:t xml:space="preserve">— </w:t>
      </w:r>
      <w:r w:rsidRPr="00BE1131">
        <w:rPr>
          <w:sz w:val="28"/>
          <w:szCs w:val="28"/>
        </w:rPr>
        <w:t>СПб.</w:t>
      </w:r>
      <w:r>
        <w:rPr>
          <w:sz w:val="28"/>
          <w:szCs w:val="28"/>
          <w:lang w:val="uk-UA"/>
        </w:rPr>
        <w:t xml:space="preserve"> </w:t>
      </w:r>
      <w:r w:rsidRPr="00BE1131">
        <w:rPr>
          <w:sz w:val="28"/>
          <w:szCs w:val="28"/>
        </w:rPr>
        <w:t>: Речь.</w:t>
      </w:r>
      <w:r>
        <w:rPr>
          <w:sz w:val="28"/>
          <w:szCs w:val="28"/>
        </w:rPr>
        <w:t xml:space="preserve"> — </w:t>
      </w:r>
      <w:r w:rsidRPr="00BE1131">
        <w:rPr>
          <w:sz w:val="28"/>
          <w:szCs w:val="28"/>
        </w:rPr>
        <w:t>2004.</w:t>
      </w:r>
      <w:r>
        <w:rPr>
          <w:sz w:val="28"/>
          <w:szCs w:val="28"/>
        </w:rPr>
        <w:t xml:space="preserve"> — </w:t>
      </w:r>
      <w:r w:rsidRPr="00BE1131">
        <w:rPr>
          <w:sz w:val="28"/>
          <w:szCs w:val="28"/>
        </w:rPr>
        <w:t xml:space="preserve">166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Абрамова Г. С. Практическая психология.</w:t>
      </w:r>
      <w:r>
        <w:rPr>
          <w:sz w:val="28"/>
          <w:szCs w:val="28"/>
        </w:rPr>
        <w:t xml:space="preserve"> </w:t>
      </w:r>
      <w:r>
        <w:rPr>
          <w:sz w:val="28"/>
          <w:szCs w:val="28"/>
          <w:lang w:val="uk-UA"/>
        </w:rPr>
        <w:t xml:space="preserve">/ </w:t>
      </w:r>
      <w:r w:rsidRPr="00BE1131">
        <w:rPr>
          <w:sz w:val="28"/>
          <w:szCs w:val="28"/>
        </w:rPr>
        <w:t>Г. С.</w:t>
      </w:r>
      <w:r>
        <w:rPr>
          <w:sz w:val="28"/>
          <w:szCs w:val="28"/>
          <w:lang w:val="uk-UA"/>
        </w:rPr>
        <w:t xml:space="preserve"> </w:t>
      </w:r>
      <w:r w:rsidRPr="00BE1131">
        <w:rPr>
          <w:sz w:val="28"/>
          <w:szCs w:val="28"/>
        </w:rPr>
        <w:t xml:space="preserve">Абрамова  </w:t>
      </w:r>
      <w:r>
        <w:rPr>
          <w:sz w:val="28"/>
          <w:szCs w:val="28"/>
        </w:rPr>
        <w:t xml:space="preserve">— </w:t>
      </w:r>
      <w:r w:rsidRPr="00BE1131">
        <w:rPr>
          <w:sz w:val="28"/>
          <w:szCs w:val="28"/>
        </w:rPr>
        <w:t>М.</w:t>
      </w:r>
      <w:r>
        <w:rPr>
          <w:sz w:val="28"/>
          <w:szCs w:val="28"/>
          <w:lang w:val="uk-UA"/>
        </w:rPr>
        <w:t xml:space="preserve"> </w:t>
      </w:r>
      <w:r w:rsidRPr="00BE1131">
        <w:rPr>
          <w:sz w:val="28"/>
          <w:szCs w:val="28"/>
        </w:rPr>
        <w:t>: Издательский центр «Академия».</w:t>
      </w:r>
      <w:r>
        <w:rPr>
          <w:sz w:val="28"/>
          <w:szCs w:val="28"/>
        </w:rPr>
        <w:t xml:space="preserve"> — </w:t>
      </w:r>
      <w:r w:rsidRPr="00BE1131">
        <w:rPr>
          <w:sz w:val="28"/>
          <w:szCs w:val="28"/>
        </w:rPr>
        <w:t>1997.</w:t>
      </w:r>
      <w:r>
        <w:rPr>
          <w:sz w:val="28"/>
          <w:szCs w:val="28"/>
        </w:rPr>
        <w:t xml:space="preserve"> — </w:t>
      </w:r>
      <w:r w:rsidRPr="00BE1131">
        <w:rPr>
          <w:sz w:val="28"/>
          <w:szCs w:val="28"/>
        </w:rPr>
        <w:t xml:space="preserve">368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Алиев Х. М. Метод Ключ в борьбе со стресом / Серия «Психологический практикум».</w:t>
      </w:r>
      <w:r>
        <w:rPr>
          <w:sz w:val="28"/>
          <w:szCs w:val="28"/>
        </w:rPr>
        <w:t xml:space="preserve"> </w:t>
      </w:r>
      <w:r>
        <w:rPr>
          <w:sz w:val="28"/>
          <w:szCs w:val="28"/>
          <w:lang w:val="uk-UA"/>
        </w:rPr>
        <w:t xml:space="preserve">/ </w:t>
      </w:r>
      <w:r w:rsidRPr="00BE1131">
        <w:rPr>
          <w:sz w:val="28"/>
          <w:szCs w:val="28"/>
        </w:rPr>
        <w:t>Х. М.</w:t>
      </w:r>
      <w:r>
        <w:rPr>
          <w:sz w:val="28"/>
          <w:szCs w:val="28"/>
          <w:lang w:val="uk-UA"/>
        </w:rPr>
        <w:t xml:space="preserve"> </w:t>
      </w:r>
      <w:r w:rsidRPr="00BE1131">
        <w:rPr>
          <w:sz w:val="28"/>
          <w:szCs w:val="28"/>
        </w:rPr>
        <w:t xml:space="preserve">Алиев  </w:t>
      </w:r>
      <w:r>
        <w:rPr>
          <w:sz w:val="28"/>
          <w:szCs w:val="28"/>
        </w:rPr>
        <w:t xml:space="preserve">— </w:t>
      </w:r>
      <w:r w:rsidRPr="00BE1131">
        <w:rPr>
          <w:sz w:val="28"/>
          <w:szCs w:val="28"/>
        </w:rPr>
        <w:t>Ростов н/Д.</w:t>
      </w:r>
      <w:r>
        <w:rPr>
          <w:sz w:val="28"/>
          <w:szCs w:val="28"/>
          <w:lang w:val="uk-UA"/>
        </w:rPr>
        <w:t xml:space="preserve"> </w:t>
      </w:r>
      <w:r w:rsidRPr="00BE1131">
        <w:rPr>
          <w:sz w:val="28"/>
          <w:szCs w:val="28"/>
        </w:rPr>
        <w:t>: Феникс.</w:t>
      </w:r>
      <w:r>
        <w:rPr>
          <w:sz w:val="28"/>
          <w:szCs w:val="28"/>
        </w:rPr>
        <w:t xml:space="preserve"> — </w:t>
      </w:r>
      <w:r w:rsidRPr="00BE1131">
        <w:rPr>
          <w:sz w:val="28"/>
          <w:szCs w:val="28"/>
        </w:rPr>
        <w:t>2003.</w:t>
      </w:r>
      <w:r>
        <w:rPr>
          <w:sz w:val="28"/>
          <w:szCs w:val="28"/>
        </w:rPr>
        <w:t xml:space="preserve"> — </w:t>
      </w:r>
      <w:r w:rsidRPr="00BE1131">
        <w:rPr>
          <w:sz w:val="28"/>
          <w:szCs w:val="28"/>
        </w:rPr>
        <w:t xml:space="preserve">320 с. </w:t>
      </w:r>
    </w:p>
    <w:p w:rsidR="00C51958" w:rsidRPr="00A54222"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Альманах психологических тестов. / Сост. и общ. ред. Римские Р. Р. и С. А. </w:t>
      </w:r>
      <w:r>
        <w:rPr>
          <w:sz w:val="28"/>
          <w:szCs w:val="28"/>
        </w:rPr>
        <w:t xml:space="preserve"> — </w:t>
      </w:r>
      <w:r w:rsidRPr="00BE1131">
        <w:rPr>
          <w:sz w:val="28"/>
          <w:szCs w:val="28"/>
        </w:rPr>
        <w:t>М.</w:t>
      </w:r>
      <w:r>
        <w:rPr>
          <w:sz w:val="28"/>
          <w:szCs w:val="28"/>
          <w:lang w:val="uk-UA"/>
        </w:rPr>
        <w:t xml:space="preserve"> </w:t>
      </w:r>
      <w:r w:rsidRPr="00BE1131">
        <w:rPr>
          <w:sz w:val="28"/>
          <w:szCs w:val="28"/>
        </w:rPr>
        <w:t>: «КСП»</w:t>
      </w:r>
      <w:r w:rsidRPr="00070572">
        <w:rPr>
          <w:sz w:val="28"/>
          <w:szCs w:val="28"/>
        </w:rPr>
        <w:t xml:space="preserve"> </w:t>
      </w:r>
      <w:r w:rsidRPr="00BE1131">
        <w:rPr>
          <w:sz w:val="28"/>
          <w:szCs w:val="28"/>
        </w:rPr>
        <w:t>.</w:t>
      </w:r>
      <w:r>
        <w:rPr>
          <w:sz w:val="28"/>
          <w:szCs w:val="28"/>
        </w:rPr>
        <w:t xml:space="preserve"> — </w:t>
      </w:r>
      <w:r w:rsidRPr="00BE1131">
        <w:rPr>
          <w:sz w:val="28"/>
          <w:szCs w:val="28"/>
        </w:rPr>
        <w:t>1996.</w:t>
      </w:r>
      <w:r>
        <w:rPr>
          <w:sz w:val="28"/>
          <w:szCs w:val="28"/>
        </w:rPr>
        <w:t xml:space="preserve"> — </w:t>
      </w:r>
      <w:r w:rsidRPr="00BE1131">
        <w:rPr>
          <w:sz w:val="28"/>
          <w:szCs w:val="28"/>
        </w:rPr>
        <w:t xml:space="preserve">400 с. </w:t>
      </w:r>
    </w:p>
    <w:p w:rsidR="00C51958" w:rsidRPr="000348F6"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Ахмеджанов</w:t>
      </w:r>
      <w:r w:rsidRPr="00BE1131">
        <w:rPr>
          <w:sz w:val="28"/>
          <w:szCs w:val="28"/>
          <w:lang w:val="uk-UA"/>
        </w:rPr>
        <w:t> </w:t>
      </w:r>
      <w:r w:rsidRPr="00BE1131">
        <w:rPr>
          <w:sz w:val="28"/>
          <w:szCs w:val="28"/>
        </w:rPr>
        <w:t>Э.</w:t>
      </w:r>
      <w:r w:rsidRPr="00BE1131">
        <w:rPr>
          <w:sz w:val="28"/>
          <w:szCs w:val="28"/>
          <w:lang w:val="uk-UA"/>
        </w:rPr>
        <w:t> </w:t>
      </w:r>
      <w:r w:rsidRPr="00BE1131">
        <w:rPr>
          <w:sz w:val="28"/>
          <w:szCs w:val="28"/>
        </w:rPr>
        <w:t xml:space="preserve">Р. Психологические тесты. </w:t>
      </w:r>
      <w:r w:rsidRPr="009F6FFE">
        <w:rPr>
          <w:sz w:val="28"/>
          <w:szCs w:val="28"/>
        </w:rPr>
        <w:t xml:space="preserve">/ </w:t>
      </w:r>
      <w:r w:rsidRPr="00BE1131">
        <w:rPr>
          <w:sz w:val="28"/>
          <w:szCs w:val="28"/>
        </w:rPr>
        <w:t>Э.</w:t>
      </w:r>
      <w:r w:rsidRPr="00BE1131">
        <w:rPr>
          <w:sz w:val="28"/>
          <w:szCs w:val="28"/>
          <w:lang w:val="uk-UA"/>
        </w:rPr>
        <w:t> </w:t>
      </w:r>
      <w:r w:rsidRPr="00BE1131">
        <w:rPr>
          <w:sz w:val="28"/>
          <w:szCs w:val="28"/>
        </w:rPr>
        <w:t>Р. Ахмеджанов</w:t>
      </w:r>
      <w:r w:rsidRPr="00BE1131">
        <w:rPr>
          <w:sz w:val="28"/>
          <w:szCs w:val="28"/>
          <w:lang w:val="uk-UA"/>
        </w:rPr>
        <w:t> </w:t>
      </w:r>
      <w:r w:rsidRPr="00BE1131">
        <w:rPr>
          <w:sz w:val="28"/>
          <w:szCs w:val="28"/>
        </w:rPr>
        <w:t xml:space="preserve"> </w:t>
      </w:r>
      <w:r w:rsidRPr="009F6FFE">
        <w:rPr>
          <w:sz w:val="28"/>
          <w:szCs w:val="28"/>
        </w:rPr>
        <w:t xml:space="preserve">// </w:t>
      </w:r>
      <w:r w:rsidRPr="00BE1131">
        <w:rPr>
          <w:sz w:val="28"/>
          <w:szCs w:val="28"/>
        </w:rPr>
        <w:t>Составление, подготовка текста, библиография.</w:t>
      </w:r>
      <w:r>
        <w:rPr>
          <w:sz w:val="28"/>
          <w:szCs w:val="28"/>
        </w:rPr>
        <w:t xml:space="preserve"> — </w:t>
      </w:r>
      <w:r w:rsidRPr="00BE1131">
        <w:rPr>
          <w:sz w:val="28"/>
          <w:szCs w:val="28"/>
        </w:rPr>
        <w:t>М.</w:t>
      </w:r>
      <w:r>
        <w:rPr>
          <w:sz w:val="28"/>
          <w:szCs w:val="28"/>
          <w:lang w:val="uk-UA"/>
        </w:rPr>
        <w:t xml:space="preserve"> </w:t>
      </w:r>
      <w:r w:rsidRPr="00BE1131">
        <w:rPr>
          <w:sz w:val="28"/>
          <w:szCs w:val="28"/>
        </w:rPr>
        <w:t>: ТОО «Лист».</w:t>
      </w:r>
      <w:r>
        <w:rPr>
          <w:sz w:val="28"/>
          <w:szCs w:val="28"/>
        </w:rPr>
        <w:t xml:space="preserve"> — </w:t>
      </w:r>
      <w:r w:rsidRPr="00BE1131">
        <w:rPr>
          <w:sz w:val="28"/>
          <w:szCs w:val="28"/>
        </w:rPr>
        <w:t>1996.</w:t>
      </w:r>
      <w:r>
        <w:rPr>
          <w:sz w:val="28"/>
          <w:szCs w:val="28"/>
        </w:rPr>
        <w:t xml:space="preserve"> — </w:t>
      </w:r>
      <w:r w:rsidRPr="00BE1131">
        <w:rPr>
          <w:sz w:val="28"/>
          <w:szCs w:val="28"/>
        </w:rPr>
        <w:t>320</w:t>
      </w:r>
      <w:r w:rsidRPr="00BE1131">
        <w:rPr>
          <w:sz w:val="28"/>
          <w:szCs w:val="28"/>
          <w:lang w:val="uk-UA"/>
        </w:rPr>
        <w:t> </w:t>
      </w:r>
      <w:r w:rsidRPr="00BE1131">
        <w:rPr>
          <w:sz w:val="28"/>
          <w:szCs w:val="28"/>
        </w:rPr>
        <w:t>с.</w:t>
      </w:r>
    </w:p>
    <w:p w:rsidR="00C51958" w:rsidRPr="00BE1131" w:rsidRDefault="00C51958" w:rsidP="00C51958">
      <w:pPr>
        <w:pStyle w:val="11"/>
        <w:numPr>
          <w:ilvl w:val="0"/>
          <w:numId w:val="16"/>
        </w:numPr>
        <w:tabs>
          <w:tab w:val="left" w:pos="1134"/>
        </w:tabs>
        <w:spacing w:before="0" w:after="0" w:line="360" w:lineRule="auto"/>
        <w:ind w:left="-284" w:firstLine="709"/>
        <w:jc w:val="both"/>
        <w:rPr>
          <w:color w:val="000000"/>
          <w:sz w:val="28"/>
          <w:szCs w:val="28"/>
        </w:rPr>
      </w:pPr>
      <w:r w:rsidRPr="00BE1131">
        <w:rPr>
          <w:sz w:val="28"/>
          <w:szCs w:val="28"/>
          <w:lang w:val="uk-UA"/>
        </w:rPr>
        <w:t>Бодров В. А. Информационный стресс.</w:t>
      </w:r>
      <w:r>
        <w:rPr>
          <w:sz w:val="28"/>
          <w:szCs w:val="28"/>
          <w:lang w:val="uk-UA"/>
        </w:rPr>
        <w:t xml:space="preserve"> / </w:t>
      </w:r>
      <w:r w:rsidRPr="00BE1131">
        <w:rPr>
          <w:sz w:val="28"/>
          <w:szCs w:val="28"/>
          <w:lang w:val="uk-UA"/>
        </w:rPr>
        <w:t>В. А.</w:t>
      </w:r>
      <w:r>
        <w:rPr>
          <w:sz w:val="28"/>
          <w:szCs w:val="28"/>
          <w:lang w:val="uk-UA"/>
        </w:rPr>
        <w:t xml:space="preserve"> </w:t>
      </w:r>
      <w:r w:rsidRPr="00BE1131">
        <w:rPr>
          <w:sz w:val="28"/>
          <w:szCs w:val="28"/>
          <w:lang w:val="uk-UA"/>
        </w:rPr>
        <w:t xml:space="preserve">Бодров  </w:t>
      </w:r>
      <w:r>
        <w:rPr>
          <w:sz w:val="28"/>
          <w:szCs w:val="28"/>
          <w:lang w:val="uk-UA"/>
        </w:rPr>
        <w:t xml:space="preserve">— </w:t>
      </w:r>
      <w:r w:rsidRPr="00BE1131">
        <w:rPr>
          <w:sz w:val="28"/>
          <w:szCs w:val="28"/>
          <w:lang w:val="uk-UA"/>
        </w:rPr>
        <w:t>М.</w:t>
      </w:r>
      <w:r>
        <w:rPr>
          <w:sz w:val="28"/>
          <w:szCs w:val="28"/>
          <w:lang w:val="uk-UA"/>
        </w:rPr>
        <w:t xml:space="preserve"> </w:t>
      </w:r>
      <w:r w:rsidRPr="00BE1131">
        <w:rPr>
          <w:sz w:val="28"/>
          <w:szCs w:val="28"/>
          <w:lang w:val="uk-UA"/>
        </w:rPr>
        <w:t>: ПЕР СЭ</w:t>
      </w:r>
      <w:r w:rsidRPr="00BE1131">
        <w:rPr>
          <w:sz w:val="28"/>
          <w:szCs w:val="28"/>
        </w:rPr>
        <w:t>.</w:t>
      </w:r>
      <w:r>
        <w:rPr>
          <w:sz w:val="28"/>
          <w:szCs w:val="28"/>
        </w:rPr>
        <w:t xml:space="preserve"> — </w:t>
      </w:r>
      <w:r w:rsidRPr="00BE1131">
        <w:rPr>
          <w:sz w:val="28"/>
          <w:szCs w:val="28"/>
          <w:lang w:val="uk-UA"/>
        </w:rPr>
        <w:t>2000.</w:t>
      </w:r>
      <w:r>
        <w:rPr>
          <w:sz w:val="28"/>
          <w:szCs w:val="28"/>
          <w:lang w:val="uk-UA"/>
        </w:rPr>
        <w:t xml:space="preserve"> — </w:t>
      </w:r>
      <w:r w:rsidRPr="00BE1131">
        <w:rPr>
          <w:sz w:val="28"/>
          <w:szCs w:val="28"/>
          <w:lang w:val="uk-UA"/>
        </w:rPr>
        <w:t>352 с.</w:t>
      </w:r>
    </w:p>
    <w:p w:rsidR="00C51958" w:rsidRPr="00BE1131" w:rsidRDefault="00C51958" w:rsidP="00C51958">
      <w:pPr>
        <w:widowControl w:val="0"/>
        <w:numPr>
          <w:ilvl w:val="0"/>
          <w:numId w:val="16"/>
        </w:numPr>
        <w:tabs>
          <w:tab w:val="left" w:pos="1134"/>
        </w:tabs>
        <w:spacing w:line="360" w:lineRule="auto"/>
        <w:ind w:left="-284" w:firstLine="709"/>
        <w:jc w:val="both"/>
        <w:rPr>
          <w:noProof/>
          <w:snapToGrid w:val="0"/>
          <w:sz w:val="28"/>
          <w:szCs w:val="28"/>
        </w:rPr>
      </w:pPr>
      <w:r w:rsidRPr="00BE1131">
        <w:rPr>
          <w:snapToGrid w:val="0"/>
          <w:sz w:val="28"/>
          <w:szCs w:val="28"/>
        </w:rPr>
        <w:t>Бойко В. В. Энергия эмоций в общении: взгляд на себя и на других.</w:t>
      </w:r>
      <w:r>
        <w:rPr>
          <w:noProof/>
          <w:snapToGrid w:val="0"/>
          <w:sz w:val="28"/>
          <w:szCs w:val="28"/>
        </w:rPr>
        <w:t xml:space="preserve"> </w:t>
      </w:r>
      <w:r>
        <w:rPr>
          <w:noProof/>
          <w:snapToGrid w:val="0"/>
          <w:sz w:val="28"/>
          <w:szCs w:val="28"/>
          <w:lang w:val="uk-UA"/>
        </w:rPr>
        <w:t xml:space="preserve">/ </w:t>
      </w:r>
      <w:r w:rsidRPr="00BE1131">
        <w:rPr>
          <w:snapToGrid w:val="0"/>
          <w:sz w:val="28"/>
          <w:szCs w:val="28"/>
        </w:rPr>
        <w:t>В. В.</w:t>
      </w:r>
      <w:r>
        <w:rPr>
          <w:snapToGrid w:val="0"/>
          <w:sz w:val="28"/>
          <w:szCs w:val="28"/>
          <w:lang w:val="uk-UA"/>
        </w:rPr>
        <w:t xml:space="preserve"> </w:t>
      </w:r>
      <w:r w:rsidRPr="00BE1131">
        <w:rPr>
          <w:snapToGrid w:val="0"/>
          <w:sz w:val="28"/>
          <w:szCs w:val="28"/>
        </w:rPr>
        <w:t xml:space="preserve">Бойко  </w:t>
      </w:r>
      <w:r>
        <w:rPr>
          <w:noProof/>
          <w:snapToGrid w:val="0"/>
          <w:sz w:val="28"/>
          <w:szCs w:val="28"/>
        </w:rPr>
        <w:t xml:space="preserve">— </w:t>
      </w:r>
      <w:r w:rsidRPr="00BE1131">
        <w:rPr>
          <w:snapToGrid w:val="0"/>
          <w:sz w:val="28"/>
          <w:szCs w:val="28"/>
        </w:rPr>
        <w:t>М.</w:t>
      </w:r>
      <w:r>
        <w:rPr>
          <w:snapToGrid w:val="0"/>
          <w:sz w:val="28"/>
          <w:szCs w:val="28"/>
          <w:lang w:val="uk-UA"/>
        </w:rPr>
        <w:t xml:space="preserve"> </w:t>
      </w:r>
      <w:r w:rsidRPr="00BE1131">
        <w:rPr>
          <w:snapToGrid w:val="0"/>
          <w:sz w:val="28"/>
          <w:szCs w:val="28"/>
        </w:rPr>
        <w:t>: Информ. Издат. Дом Филин</w:t>
      </w:r>
      <w:r w:rsidRPr="00BE1131">
        <w:rPr>
          <w:sz w:val="28"/>
          <w:szCs w:val="28"/>
        </w:rPr>
        <w:t>.</w:t>
      </w:r>
      <w:r>
        <w:rPr>
          <w:sz w:val="28"/>
          <w:szCs w:val="28"/>
        </w:rPr>
        <w:t xml:space="preserve"> — </w:t>
      </w:r>
      <w:r w:rsidRPr="00BE1131">
        <w:rPr>
          <w:noProof/>
          <w:snapToGrid w:val="0"/>
          <w:sz w:val="28"/>
          <w:szCs w:val="28"/>
        </w:rPr>
        <w:t>1996.</w:t>
      </w:r>
      <w:r>
        <w:rPr>
          <w:noProof/>
          <w:snapToGrid w:val="0"/>
          <w:sz w:val="28"/>
          <w:szCs w:val="28"/>
        </w:rPr>
        <w:t xml:space="preserve"> — </w:t>
      </w:r>
      <w:r w:rsidRPr="00BE1131">
        <w:rPr>
          <w:snapToGrid w:val="0"/>
          <w:sz w:val="28"/>
          <w:szCs w:val="28"/>
        </w:rPr>
        <w:t>С.</w:t>
      </w:r>
      <w:r w:rsidRPr="00BE1131">
        <w:rPr>
          <w:noProof/>
          <w:snapToGrid w:val="0"/>
          <w:sz w:val="28"/>
          <w:szCs w:val="28"/>
        </w:rPr>
        <w:t xml:space="preserve"> 132–147.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Васильев В. Н. Здоровье и стресс.</w:t>
      </w:r>
      <w:r>
        <w:rPr>
          <w:sz w:val="28"/>
          <w:szCs w:val="28"/>
        </w:rPr>
        <w:t xml:space="preserve"> </w:t>
      </w:r>
      <w:r>
        <w:rPr>
          <w:sz w:val="28"/>
          <w:szCs w:val="28"/>
          <w:lang w:val="uk-UA"/>
        </w:rPr>
        <w:t xml:space="preserve">/ </w:t>
      </w:r>
      <w:r w:rsidRPr="00BE1131">
        <w:rPr>
          <w:sz w:val="28"/>
          <w:szCs w:val="28"/>
        </w:rPr>
        <w:t>В. Н.</w:t>
      </w:r>
      <w:r>
        <w:rPr>
          <w:sz w:val="28"/>
          <w:szCs w:val="28"/>
          <w:lang w:val="uk-UA"/>
        </w:rPr>
        <w:t xml:space="preserve"> </w:t>
      </w:r>
      <w:r w:rsidRPr="00BE1131">
        <w:rPr>
          <w:sz w:val="28"/>
          <w:szCs w:val="28"/>
        </w:rPr>
        <w:t xml:space="preserve">Васильев  </w:t>
      </w:r>
      <w:r>
        <w:rPr>
          <w:sz w:val="28"/>
          <w:szCs w:val="28"/>
        </w:rPr>
        <w:t xml:space="preserve">— </w:t>
      </w:r>
      <w:r w:rsidRPr="00BE1131">
        <w:rPr>
          <w:sz w:val="28"/>
          <w:szCs w:val="28"/>
        </w:rPr>
        <w:t>М.</w:t>
      </w:r>
      <w:r>
        <w:rPr>
          <w:sz w:val="28"/>
          <w:szCs w:val="28"/>
          <w:lang w:val="uk-UA"/>
        </w:rPr>
        <w:t xml:space="preserve"> </w:t>
      </w:r>
      <w:r w:rsidRPr="00BE1131">
        <w:rPr>
          <w:sz w:val="28"/>
          <w:szCs w:val="28"/>
        </w:rPr>
        <w:t>: Знание.</w:t>
      </w:r>
      <w:r>
        <w:rPr>
          <w:sz w:val="28"/>
          <w:szCs w:val="28"/>
        </w:rPr>
        <w:t xml:space="preserve"> — </w:t>
      </w:r>
      <w:r w:rsidRPr="00BE1131">
        <w:rPr>
          <w:sz w:val="28"/>
          <w:szCs w:val="28"/>
        </w:rPr>
        <w:t>1991.</w:t>
      </w:r>
      <w:r>
        <w:rPr>
          <w:sz w:val="28"/>
          <w:szCs w:val="28"/>
        </w:rPr>
        <w:t xml:space="preserve"> — </w:t>
      </w:r>
      <w:r w:rsidRPr="00BE1131">
        <w:rPr>
          <w:sz w:val="28"/>
          <w:szCs w:val="28"/>
        </w:rPr>
        <w:t xml:space="preserve">160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Вильямс К. Тренинг по управлению стрессом.</w:t>
      </w:r>
      <w:r>
        <w:rPr>
          <w:sz w:val="28"/>
          <w:szCs w:val="28"/>
        </w:rPr>
        <w:t xml:space="preserve"> </w:t>
      </w:r>
      <w:r>
        <w:rPr>
          <w:sz w:val="28"/>
          <w:szCs w:val="28"/>
          <w:lang w:val="uk-UA"/>
        </w:rPr>
        <w:t xml:space="preserve">/ </w:t>
      </w:r>
      <w:r w:rsidRPr="00BE1131">
        <w:rPr>
          <w:sz w:val="28"/>
          <w:szCs w:val="28"/>
        </w:rPr>
        <w:t>К.</w:t>
      </w:r>
      <w:r>
        <w:rPr>
          <w:sz w:val="28"/>
          <w:szCs w:val="28"/>
          <w:lang w:val="uk-UA"/>
        </w:rPr>
        <w:t xml:space="preserve"> </w:t>
      </w:r>
      <w:r w:rsidRPr="00BE1131">
        <w:rPr>
          <w:sz w:val="28"/>
          <w:szCs w:val="28"/>
        </w:rPr>
        <w:t xml:space="preserve">Вильямс  </w:t>
      </w:r>
      <w:r>
        <w:rPr>
          <w:sz w:val="28"/>
          <w:szCs w:val="28"/>
        </w:rPr>
        <w:t xml:space="preserve">— </w:t>
      </w:r>
      <w:r w:rsidRPr="00BE1131">
        <w:rPr>
          <w:sz w:val="28"/>
          <w:szCs w:val="28"/>
        </w:rPr>
        <w:t>М.</w:t>
      </w:r>
      <w:r>
        <w:rPr>
          <w:sz w:val="28"/>
          <w:szCs w:val="28"/>
          <w:lang w:val="uk-UA"/>
        </w:rPr>
        <w:t xml:space="preserve"> </w:t>
      </w:r>
      <w:r w:rsidRPr="00BE1131">
        <w:rPr>
          <w:sz w:val="28"/>
          <w:szCs w:val="28"/>
        </w:rPr>
        <w:t>: Изд-во Эксмо.</w:t>
      </w:r>
      <w:r>
        <w:rPr>
          <w:sz w:val="28"/>
          <w:szCs w:val="28"/>
        </w:rPr>
        <w:t xml:space="preserve"> — </w:t>
      </w:r>
      <w:r w:rsidRPr="00BE1131">
        <w:rPr>
          <w:sz w:val="28"/>
          <w:szCs w:val="28"/>
        </w:rPr>
        <w:t>2002.</w:t>
      </w:r>
      <w:r>
        <w:rPr>
          <w:sz w:val="28"/>
          <w:szCs w:val="28"/>
        </w:rPr>
        <w:t xml:space="preserve"> — </w:t>
      </w:r>
      <w:r w:rsidRPr="00BE1131">
        <w:rPr>
          <w:sz w:val="28"/>
          <w:szCs w:val="28"/>
        </w:rPr>
        <w:t xml:space="preserve">272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t>Винославська О. В.</w:t>
      </w:r>
      <w:r w:rsidRPr="00BE1131">
        <w:rPr>
          <w:sz w:val="28"/>
          <w:szCs w:val="28"/>
        </w:rPr>
        <w:t xml:space="preserve"> Людські стосунки: Зошит для практичних занять для студентів усіх спеціальностей денної та заочної форм навчання.</w:t>
      </w:r>
      <w:r>
        <w:rPr>
          <w:sz w:val="28"/>
          <w:szCs w:val="28"/>
        </w:rPr>
        <w:t xml:space="preserve"> </w:t>
      </w:r>
      <w:r>
        <w:rPr>
          <w:sz w:val="28"/>
          <w:szCs w:val="28"/>
          <w:lang w:val="uk-UA"/>
        </w:rPr>
        <w:t xml:space="preserve">/ </w:t>
      </w:r>
      <w:r w:rsidRPr="00BE1131">
        <w:rPr>
          <w:sz w:val="28"/>
          <w:szCs w:val="28"/>
        </w:rPr>
        <w:t>О. В.</w:t>
      </w:r>
      <w:r>
        <w:rPr>
          <w:sz w:val="28"/>
          <w:szCs w:val="28"/>
          <w:lang w:val="uk-UA"/>
        </w:rPr>
        <w:t> </w:t>
      </w:r>
      <w:r w:rsidRPr="00BE1131">
        <w:rPr>
          <w:sz w:val="28"/>
          <w:szCs w:val="28"/>
        </w:rPr>
        <w:t>Винославська, М. П.</w:t>
      </w:r>
      <w:r>
        <w:rPr>
          <w:sz w:val="28"/>
          <w:szCs w:val="28"/>
          <w:lang w:val="uk-UA"/>
        </w:rPr>
        <w:t> </w:t>
      </w:r>
      <w:r w:rsidRPr="00BE1131">
        <w:rPr>
          <w:sz w:val="28"/>
          <w:szCs w:val="28"/>
        </w:rPr>
        <w:t xml:space="preserve">Малигіна  </w:t>
      </w:r>
      <w:r>
        <w:rPr>
          <w:sz w:val="28"/>
          <w:szCs w:val="28"/>
        </w:rPr>
        <w:t xml:space="preserve">— </w:t>
      </w:r>
      <w:r w:rsidRPr="00BE1131">
        <w:rPr>
          <w:sz w:val="28"/>
          <w:szCs w:val="28"/>
        </w:rPr>
        <w:t>К.</w:t>
      </w:r>
      <w:r>
        <w:rPr>
          <w:sz w:val="28"/>
          <w:szCs w:val="28"/>
          <w:lang w:val="uk-UA"/>
        </w:rPr>
        <w:t xml:space="preserve"> </w:t>
      </w:r>
      <w:r w:rsidRPr="00BE1131">
        <w:rPr>
          <w:sz w:val="28"/>
          <w:szCs w:val="28"/>
        </w:rPr>
        <w:t>: ІВЦ «Політехніка».</w:t>
      </w:r>
      <w:r>
        <w:rPr>
          <w:sz w:val="28"/>
          <w:szCs w:val="28"/>
        </w:rPr>
        <w:t xml:space="preserve"> — </w:t>
      </w:r>
      <w:r w:rsidRPr="00BE1131">
        <w:rPr>
          <w:sz w:val="28"/>
          <w:szCs w:val="28"/>
        </w:rPr>
        <w:t>2001.</w:t>
      </w:r>
      <w:r>
        <w:rPr>
          <w:sz w:val="28"/>
          <w:szCs w:val="28"/>
        </w:rPr>
        <w:t xml:space="preserve"> — </w:t>
      </w:r>
      <w:r w:rsidRPr="00BE1131">
        <w:rPr>
          <w:sz w:val="28"/>
          <w:szCs w:val="28"/>
        </w:rPr>
        <w:t>39 с.</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Виносл</w:t>
      </w:r>
      <w:r>
        <w:rPr>
          <w:sz w:val="28"/>
          <w:szCs w:val="28"/>
        </w:rPr>
        <w:t>авська О. В.</w:t>
      </w:r>
      <w:r w:rsidRPr="00BE1131">
        <w:rPr>
          <w:sz w:val="28"/>
          <w:szCs w:val="28"/>
        </w:rPr>
        <w:t xml:space="preserve"> Людські стосунки: Навчальний посібник.</w:t>
      </w:r>
      <w:r>
        <w:rPr>
          <w:sz w:val="28"/>
          <w:szCs w:val="28"/>
        </w:rPr>
        <w:t xml:space="preserve"> </w:t>
      </w:r>
      <w:r>
        <w:rPr>
          <w:sz w:val="28"/>
          <w:szCs w:val="28"/>
          <w:lang w:val="uk-UA"/>
        </w:rPr>
        <w:t xml:space="preserve">/ </w:t>
      </w:r>
      <w:r w:rsidRPr="00BE1131">
        <w:rPr>
          <w:sz w:val="28"/>
          <w:szCs w:val="28"/>
        </w:rPr>
        <w:t>О. В.</w:t>
      </w:r>
      <w:r>
        <w:rPr>
          <w:sz w:val="28"/>
          <w:szCs w:val="28"/>
          <w:lang w:val="uk-UA"/>
        </w:rPr>
        <w:t> </w:t>
      </w:r>
      <w:r w:rsidRPr="00BE1131">
        <w:rPr>
          <w:sz w:val="28"/>
          <w:szCs w:val="28"/>
        </w:rPr>
        <w:t>Виносл</w:t>
      </w:r>
      <w:r>
        <w:rPr>
          <w:sz w:val="28"/>
          <w:szCs w:val="28"/>
        </w:rPr>
        <w:t>авська</w:t>
      </w:r>
      <w:r w:rsidRPr="00BE1131">
        <w:rPr>
          <w:sz w:val="28"/>
          <w:szCs w:val="28"/>
        </w:rPr>
        <w:t>, М. П.</w:t>
      </w:r>
      <w:r>
        <w:rPr>
          <w:sz w:val="28"/>
          <w:szCs w:val="28"/>
          <w:lang w:val="uk-UA"/>
        </w:rPr>
        <w:t> </w:t>
      </w:r>
      <w:r w:rsidRPr="00BE1131">
        <w:rPr>
          <w:sz w:val="28"/>
          <w:szCs w:val="28"/>
        </w:rPr>
        <w:t xml:space="preserve">Малигіна  </w:t>
      </w:r>
      <w:r>
        <w:rPr>
          <w:sz w:val="28"/>
          <w:szCs w:val="28"/>
        </w:rPr>
        <w:t xml:space="preserve">— </w:t>
      </w:r>
      <w:r w:rsidRPr="00BE1131">
        <w:rPr>
          <w:sz w:val="28"/>
          <w:szCs w:val="28"/>
        </w:rPr>
        <w:t>К.</w:t>
      </w:r>
      <w:r>
        <w:rPr>
          <w:sz w:val="28"/>
          <w:szCs w:val="28"/>
          <w:lang w:val="uk-UA"/>
        </w:rPr>
        <w:t xml:space="preserve"> </w:t>
      </w:r>
      <w:r w:rsidRPr="00BE1131">
        <w:rPr>
          <w:sz w:val="28"/>
          <w:szCs w:val="28"/>
        </w:rPr>
        <w:t>: «КВІЦ».</w:t>
      </w:r>
      <w:r>
        <w:rPr>
          <w:sz w:val="28"/>
          <w:szCs w:val="28"/>
        </w:rPr>
        <w:t xml:space="preserve"> — </w:t>
      </w:r>
      <w:r w:rsidRPr="00BE1131">
        <w:rPr>
          <w:sz w:val="28"/>
          <w:szCs w:val="28"/>
        </w:rPr>
        <w:t>2001.</w:t>
      </w:r>
      <w:r>
        <w:rPr>
          <w:sz w:val="28"/>
          <w:szCs w:val="28"/>
        </w:rPr>
        <w:t xml:space="preserve"> — </w:t>
      </w:r>
      <w:r w:rsidRPr="00BE1131">
        <w:rPr>
          <w:sz w:val="28"/>
          <w:szCs w:val="28"/>
        </w:rPr>
        <w:t xml:space="preserve">83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t>Водопьянова Н. Е.</w:t>
      </w:r>
      <w:r w:rsidRPr="00BE1131">
        <w:rPr>
          <w:sz w:val="28"/>
          <w:szCs w:val="28"/>
        </w:rPr>
        <w:t xml:space="preserve"> Синдром выгорания: диагностика и профилактика.</w:t>
      </w:r>
      <w:r>
        <w:rPr>
          <w:sz w:val="28"/>
          <w:szCs w:val="28"/>
        </w:rPr>
        <w:t xml:space="preserve"> </w:t>
      </w:r>
      <w:r>
        <w:rPr>
          <w:sz w:val="28"/>
          <w:szCs w:val="28"/>
          <w:lang w:val="uk-UA"/>
        </w:rPr>
        <w:t xml:space="preserve">/ </w:t>
      </w:r>
      <w:r w:rsidRPr="00BE1131">
        <w:rPr>
          <w:sz w:val="28"/>
          <w:szCs w:val="28"/>
        </w:rPr>
        <w:t>Н. Е.</w:t>
      </w:r>
      <w:r>
        <w:rPr>
          <w:sz w:val="28"/>
          <w:szCs w:val="28"/>
          <w:lang w:val="uk-UA"/>
        </w:rPr>
        <w:t> </w:t>
      </w:r>
      <w:r>
        <w:rPr>
          <w:sz w:val="28"/>
          <w:szCs w:val="28"/>
        </w:rPr>
        <w:t>Водопьянова</w:t>
      </w:r>
      <w:r w:rsidRPr="00BE1131">
        <w:rPr>
          <w:sz w:val="28"/>
          <w:szCs w:val="28"/>
        </w:rPr>
        <w:t>, Е. С.</w:t>
      </w:r>
      <w:r>
        <w:rPr>
          <w:sz w:val="28"/>
          <w:szCs w:val="28"/>
          <w:lang w:val="uk-UA"/>
        </w:rPr>
        <w:t> </w:t>
      </w:r>
      <w:r w:rsidRPr="00BE1131">
        <w:rPr>
          <w:sz w:val="28"/>
          <w:szCs w:val="28"/>
        </w:rPr>
        <w:t xml:space="preserve">Старченкова  </w:t>
      </w:r>
      <w:r>
        <w:rPr>
          <w:sz w:val="28"/>
          <w:szCs w:val="28"/>
        </w:rPr>
        <w:t xml:space="preserve">— </w:t>
      </w:r>
      <w:r w:rsidRPr="00BE1131">
        <w:rPr>
          <w:sz w:val="28"/>
          <w:szCs w:val="28"/>
        </w:rPr>
        <w:t>СПб.</w:t>
      </w:r>
      <w:r>
        <w:rPr>
          <w:sz w:val="28"/>
          <w:szCs w:val="28"/>
          <w:lang w:val="uk-UA"/>
        </w:rPr>
        <w:t xml:space="preserve"> </w:t>
      </w:r>
      <w:r w:rsidRPr="00BE1131">
        <w:rPr>
          <w:sz w:val="28"/>
          <w:szCs w:val="28"/>
        </w:rPr>
        <w:t>: Питер.</w:t>
      </w:r>
      <w:r>
        <w:rPr>
          <w:sz w:val="28"/>
          <w:szCs w:val="28"/>
        </w:rPr>
        <w:t xml:space="preserve"> — </w:t>
      </w:r>
      <w:r w:rsidRPr="00BE1131">
        <w:rPr>
          <w:sz w:val="28"/>
          <w:szCs w:val="28"/>
        </w:rPr>
        <w:t>2005.</w:t>
      </w:r>
      <w:r>
        <w:rPr>
          <w:sz w:val="28"/>
          <w:szCs w:val="28"/>
        </w:rPr>
        <w:t xml:space="preserve"> — </w:t>
      </w:r>
      <w:r w:rsidRPr="00BE1131">
        <w:rPr>
          <w:sz w:val="28"/>
          <w:szCs w:val="28"/>
        </w:rPr>
        <w:t xml:space="preserve">336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Гринберг Дж. Управление стрессом.</w:t>
      </w:r>
      <w:r>
        <w:rPr>
          <w:sz w:val="28"/>
          <w:szCs w:val="28"/>
        </w:rPr>
        <w:t xml:space="preserve"> — </w:t>
      </w:r>
      <w:r w:rsidRPr="00BE1131">
        <w:rPr>
          <w:sz w:val="28"/>
          <w:szCs w:val="28"/>
        </w:rPr>
        <w:t>7-е изд.</w:t>
      </w:r>
      <w:r>
        <w:rPr>
          <w:sz w:val="28"/>
          <w:szCs w:val="28"/>
        </w:rPr>
        <w:t xml:space="preserve"> </w:t>
      </w:r>
      <w:r>
        <w:rPr>
          <w:sz w:val="28"/>
          <w:szCs w:val="28"/>
          <w:lang w:val="uk-UA"/>
        </w:rPr>
        <w:t xml:space="preserve">/ </w:t>
      </w:r>
      <w:r w:rsidRPr="00BE1131">
        <w:rPr>
          <w:sz w:val="28"/>
          <w:szCs w:val="28"/>
        </w:rPr>
        <w:t>Дж.</w:t>
      </w:r>
      <w:r>
        <w:rPr>
          <w:sz w:val="28"/>
          <w:szCs w:val="28"/>
          <w:lang w:val="uk-UA"/>
        </w:rPr>
        <w:t xml:space="preserve"> </w:t>
      </w:r>
      <w:r>
        <w:rPr>
          <w:sz w:val="28"/>
          <w:szCs w:val="28"/>
        </w:rPr>
        <w:t>Гринберг</w:t>
      </w:r>
      <w:r w:rsidRPr="00BE1131">
        <w:rPr>
          <w:sz w:val="28"/>
          <w:szCs w:val="28"/>
        </w:rPr>
        <w:t xml:space="preserve"> </w:t>
      </w:r>
      <w:r>
        <w:rPr>
          <w:sz w:val="28"/>
          <w:szCs w:val="28"/>
        </w:rPr>
        <w:t xml:space="preserve">— </w:t>
      </w:r>
      <w:r w:rsidRPr="00BE1131">
        <w:rPr>
          <w:sz w:val="28"/>
          <w:szCs w:val="28"/>
        </w:rPr>
        <w:t>СПб</w:t>
      </w:r>
      <w:r>
        <w:rPr>
          <w:sz w:val="28"/>
          <w:szCs w:val="28"/>
          <w:lang w:val="uk-UA"/>
        </w:rPr>
        <w:t xml:space="preserve">. </w:t>
      </w:r>
      <w:r w:rsidRPr="00BE1131">
        <w:rPr>
          <w:sz w:val="28"/>
          <w:szCs w:val="28"/>
        </w:rPr>
        <w:t>: Питер.</w:t>
      </w:r>
      <w:r>
        <w:rPr>
          <w:sz w:val="28"/>
          <w:szCs w:val="28"/>
        </w:rPr>
        <w:t xml:space="preserve"> — </w:t>
      </w:r>
      <w:r w:rsidRPr="00BE1131">
        <w:rPr>
          <w:sz w:val="28"/>
          <w:szCs w:val="28"/>
        </w:rPr>
        <w:t>2002.</w:t>
      </w:r>
      <w:r>
        <w:rPr>
          <w:sz w:val="28"/>
          <w:szCs w:val="28"/>
        </w:rPr>
        <w:t xml:space="preserve"> — </w:t>
      </w:r>
      <w:r w:rsidRPr="00BE1131">
        <w:rPr>
          <w:sz w:val="28"/>
          <w:szCs w:val="28"/>
        </w:rPr>
        <w:t>496 с.</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lastRenderedPageBreak/>
        <w:t>Гришина Н. В. Помогающие отношения: Профессиональные и экзистенциональные проблемы</w:t>
      </w:r>
      <w:r>
        <w:rPr>
          <w:sz w:val="28"/>
          <w:szCs w:val="28"/>
          <w:lang w:val="uk-UA"/>
        </w:rPr>
        <w:t xml:space="preserve"> / </w:t>
      </w:r>
      <w:r w:rsidRPr="00BE1131">
        <w:rPr>
          <w:sz w:val="28"/>
          <w:szCs w:val="28"/>
        </w:rPr>
        <w:t>Н. В.</w:t>
      </w:r>
      <w:r>
        <w:rPr>
          <w:sz w:val="28"/>
          <w:szCs w:val="28"/>
          <w:lang w:val="uk-UA"/>
        </w:rPr>
        <w:t> </w:t>
      </w:r>
      <w:r w:rsidRPr="00BE1131">
        <w:rPr>
          <w:sz w:val="28"/>
          <w:szCs w:val="28"/>
        </w:rPr>
        <w:t>Гришина  //</w:t>
      </w:r>
      <w:r>
        <w:rPr>
          <w:sz w:val="28"/>
          <w:szCs w:val="28"/>
          <w:lang w:val="uk-UA"/>
        </w:rPr>
        <w:t xml:space="preserve"> </w:t>
      </w:r>
      <w:r w:rsidRPr="00BE1131">
        <w:rPr>
          <w:sz w:val="28"/>
          <w:szCs w:val="28"/>
        </w:rPr>
        <w:t xml:space="preserve">Психологические проблемы самореализации личности. </w:t>
      </w:r>
      <w:r>
        <w:rPr>
          <w:sz w:val="28"/>
          <w:szCs w:val="28"/>
          <w:lang w:val="uk-UA"/>
        </w:rPr>
        <w:t xml:space="preserve">— </w:t>
      </w:r>
      <w:r w:rsidRPr="00BE1131">
        <w:rPr>
          <w:sz w:val="28"/>
          <w:szCs w:val="28"/>
        </w:rPr>
        <w:t>СПб.</w:t>
      </w:r>
      <w:r>
        <w:rPr>
          <w:sz w:val="28"/>
          <w:szCs w:val="28"/>
          <w:lang w:val="uk-UA"/>
        </w:rPr>
        <w:t xml:space="preserve"> </w:t>
      </w:r>
      <w:r w:rsidRPr="00BE1131">
        <w:rPr>
          <w:sz w:val="28"/>
          <w:szCs w:val="28"/>
        </w:rPr>
        <w:t>: Изд-во СПб. ун-та.</w:t>
      </w:r>
      <w:r>
        <w:rPr>
          <w:sz w:val="28"/>
          <w:szCs w:val="28"/>
        </w:rPr>
        <w:t xml:space="preserve"> — </w:t>
      </w:r>
      <w:r w:rsidRPr="00BE1131">
        <w:rPr>
          <w:sz w:val="28"/>
          <w:szCs w:val="28"/>
        </w:rPr>
        <w:t>1997.</w:t>
      </w:r>
      <w:r>
        <w:rPr>
          <w:sz w:val="28"/>
          <w:szCs w:val="28"/>
        </w:rPr>
        <w:t xml:space="preserve"> — </w:t>
      </w:r>
      <w:r w:rsidRPr="00BE1131">
        <w:rPr>
          <w:sz w:val="28"/>
          <w:szCs w:val="28"/>
        </w:rPr>
        <w:t>С. 143–156.</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Зайчикова Т. В. Діагностика та профілактика синдрому «професійного вигорання» у вчителів</w:t>
      </w:r>
      <w:r>
        <w:rPr>
          <w:sz w:val="28"/>
          <w:szCs w:val="28"/>
          <w:lang w:val="uk-UA"/>
        </w:rPr>
        <w:t xml:space="preserve"> </w:t>
      </w:r>
      <w:r w:rsidRPr="00BE1131">
        <w:rPr>
          <w:sz w:val="28"/>
          <w:szCs w:val="28"/>
        </w:rPr>
        <w:t>: Методичні рекомендації.</w:t>
      </w:r>
      <w:r>
        <w:rPr>
          <w:sz w:val="28"/>
          <w:szCs w:val="28"/>
        </w:rPr>
        <w:t xml:space="preserve"> </w:t>
      </w:r>
      <w:r>
        <w:rPr>
          <w:sz w:val="28"/>
          <w:szCs w:val="28"/>
          <w:lang w:val="uk-UA"/>
        </w:rPr>
        <w:t xml:space="preserve">/ </w:t>
      </w:r>
      <w:r w:rsidRPr="00BE1131">
        <w:rPr>
          <w:sz w:val="28"/>
          <w:szCs w:val="28"/>
        </w:rPr>
        <w:t>Т. В.</w:t>
      </w:r>
      <w:r>
        <w:rPr>
          <w:sz w:val="28"/>
          <w:szCs w:val="28"/>
          <w:lang w:val="uk-UA"/>
        </w:rPr>
        <w:t> </w:t>
      </w:r>
      <w:r w:rsidRPr="00BE1131">
        <w:rPr>
          <w:sz w:val="28"/>
          <w:szCs w:val="28"/>
        </w:rPr>
        <w:t xml:space="preserve">Зайчикова  </w:t>
      </w:r>
      <w:r>
        <w:rPr>
          <w:sz w:val="28"/>
          <w:szCs w:val="28"/>
        </w:rPr>
        <w:t xml:space="preserve">— </w:t>
      </w:r>
      <w:r w:rsidRPr="00BE1131">
        <w:rPr>
          <w:sz w:val="28"/>
          <w:szCs w:val="28"/>
        </w:rPr>
        <w:t>К.</w:t>
      </w:r>
      <w:r>
        <w:rPr>
          <w:sz w:val="28"/>
          <w:szCs w:val="28"/>
          <w:lang w:val="uk-UA"/>
        </w:rPr>
        <w:t xml:space="preserve"> - </w:t>
      </w:r>
      <w:r w:rsidRPr="00BE1131">
        <w:rPr>
          <w:sz w:val="28"/>
          <w:szCs w:val="28"/>
        </w:rPr>
        <w:t>Рівне.</w:t>
      </w:r>
      <w:r>
        <w:rPr>
          <w:sz w:val="28"/>
          <w:szCs w:val="28"/>
        </w:rPr>
        <w:t xml:space="preserve"> — </w:t>
      </w:r>
      <w:r w:rsidRPr="00BE1131">
        <w:rPr>
          <w:sz w:val="28"/>
          <w:szCs w:val="28"/>
        </w:rPr>
        <w:t>2003.</w:t>
      </w:r>
      <w:r>
        <w:rPr>
          <w:sz w:val="28"/>
          <w:szCs w:val="28"/>
        </w:rPr>
        <w:t xml:space="preserve"> — </w:t>
      </w:r>
      <w:r w:rsidRPr="00BE1131">
        <w:rPr>
          <w:sz w:val="28"/>
          <w:szCs w:val="28"/>
        </w:rPr>
        <w:t xml:space="preserve">24 с.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lang w:val="ru-RU"/>
        </w:rPr>
        <w:t>Зайчикова Т. В. Профілактика та подолання синдрому «професійного вигорання» у вчителів: соціально-психологічні та гендерні аспекти. Навчальна програма / За наук. ред. Карамушки Л. М.</w:t>
      </w:r>
      <w:r>
        <w:rPr>
          <w:szCs w:val="28"/>
          <w:lang w:val="ru-RU"/>
        </w:rPr>
        <w:t xml:space="preserve"> — </w:t>
      </w:r>
      <w:r w:rsidRPr="00BE1131">
        <w:rPr>
          <w:szCs w:val="28"/>
          <w:lang w:val="ru-RU"/>
        </w:rPr>
        <w:t>К.</w:t>
      </w:r>
      <w:r>
        <w:rPr>
          <w:szCs w:val="28"/>
          <w:lang w:val="ru-RU"/>
        </w:rPr>
        <w:t xml:space="preserve"> </w:t>
      </w:r>
      <w:r w:rsidRPr="00BE1131">
        <w:rPr>
          <w:szCs w:val="28"/>
          <w:lang w:val="ru-RU"/>
        </w:rPr>
        <w:t>: «Міленіум»</w:t>
      </w:r>
      <w:r w:rsidRPr="00BE1131">
        <w:rPr>
          <w:szCs w:val="28"/>
        </w:rPr>
        <w:t>.</w:t>
      </w:r>
      <w:r>
        <w:rPr>
          <w:szCs w:val="28"/>
        </w:rPr>
        <w:t xml:space="preserve"> — </w:t>
      </w:r>
      <w:r w:rsidRPr="00BE1131">
        <w:rPr>
          <w:szCs w:val="28"/>
          <w:lang w:val="ru-RU"/>
        </w:rPr>
        <w:t>2004.</w:t>
      </w:r>
      <w:r>
        <w:rPr>
          <w:szCs w:val="28"/>
          <w:lang w:val="ru-RU"/>
        </w:rPr>
        <w:t xml:space="preserve"> — </w:t>
      </w:r>
      <w:r w:rsidRPr="00BE1131">
        <w:rPr>
          <w:szCs w:val="28"/>
          <w:lang w:val="ru-RU"/>
        </w:rPr>
        <w:t xml:space="preserve">24 с.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rPr>
        <w:t>Занковский А. Н. Психическая напряженность как свойство личности </w:t>
      </w:r>
      <w:r>
        <w:rPr>
          <w:szCs w:val="28"/>
        </w:rPr>
        <w:t xml:space="preserve">/ </w:t>
      </w:r>
      <w:r w:rsidRPr="00BE1131">
        <w:rPr>
          <w:szCs w:val="28"/>
        </w:rPr>
        <w:t>А. Н.</w:t>
      </w:r>
      <w:r>
        <w:rPr>
          <w:szCs w:val="28"/>
        </w:rPr>
        <w:t xml:space="preserve"> </w:t>
      </w:r>
      <w:r w:rsidRPr="00BE1131">
        <w:rPr>
          <w:szCs w:val="28"/>
        </w:rPr>
        <w:t>Занковский  // Психическая напряженность в трудовой деятельности.</w:t>
      </w:r>
      <w:r>
        <w:rPr>
          <w:szCs w:val="28"/>
        </w:rPr>
        <w:t xml:space="preserve"> — </w:t>
      </w:r>
      <w:r w:rsidRPr="00BE1131">
        <w:rPr>
          <w:szCs w:val="28"/>
        </w:rPr>
        <w:t>М.</w:t>
      </w:r>
      <w:r>
        <w:rPr>
          <w:szCs w:val="28"/>
        </w:rPr>
        <w:t xml:space="preserve"> </w:t>
      </w:r>
      <w:r w:rsidRPr="00BE1131">
        <w:rPr>
          <w:szCs w:val="28"/>
        </w:rPr>
        <w:t>: Наука.</w:t>
      </w:r>
      <w:r>
        <w:rPr>
          <w:szCs w:val="28"/>
        </w:rPr>
        <w:t xml:space="preserve"> — </w:t>
      </w:r>
      <w:r w:rsidRPr="00BE1131">
        <w:rPr>
          <w:szCs w:val="28"/>
        </w:rPr>
        <w:t xml:space="preserve">С. 225–237.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Pr>
          <w:szCs w:val="28"/>
          <w:lang w:val="ru-RU"/>
        </w:rPr>
        <w:t>Каппони В.</w:t>
      </w:r>
      <w:r w:rsidRPr="00BE1131">
        <w:rPr>
          <w:szCs w:val="28"/>
          <w:lang w:val="ru-RU"/>
        </w:rPr>
        <w:t xml:space="preserve"> Как делать все по-своему, или ассертивность в жизнь! / Перев. с чешск.</w:t>
      </w:r>
      <w:r>
        <w:rPr>
          <w:szCs w:val="28"/>
          <w:lang w:val="ru-RU"/>
        </w:rPr>
        <w:t xml:space="preserve"> / </w:t>
      </w:r>
      <w:r w:rsidRPr="00BE1131">
        <w:rPr>
          <w:szCs w:val="28"/>
          <w:lang w:val="ru-RU"/>
        </w:rPr>
        <w:t>В.</w:t>
      </w:r>
      <w:r>
        <w:rPr>
          <w:szCs w:val="28"/>
          <w:lang w:val="ru-RU"/>
        </w:rPr>
        <w:t> </w:t>
      </w:r>
      <w:r w:rsidRPr="00BE1131">
        <w:rPr>
          <w:szCs w:val="28"/>
          <w:lang w:val="ru-RU"/>
        </w:rPr>
        <w:t>Каппони, Т.</w:t>
      </w:r>
      <w:r>
        <w:rPr>
          <w:szCs w:val="28"/>
          <w:lang w:val="ru-RU"/>
        </w:rPr>
        <w:t> </w:t>
      </w:r>
      <w:r w:rsidRPr="00BE1131">
        <w:rPr>
          <w:szCs w:val="28"/>
          <w:lang w:val="ru-RU"/>
        </w:rPr>
        <w:t xml:space="preserve">Новак  </w:t>
      </w:r>
      <w:r>
        <w:rPr>
          <w:szCs w:val="28"/>
          <w:lang w:val="ru-RU"/>
        </w:rPr>
        <w:t xml:space="preserve">— </w:t>
      </w:r>
      <w:r w:rsidRPr="00BE1131">
        <w:rPr>
          <w:szCs w:val="28"/>
          <w:lang w:val="ru-RU"/>
        </w:rPr>
        <w:t>СПб.</w:t>
      </w:r>
      <w:r>
        <w:rPr>
          <w:szCs w:val="28"/>
          <w:lang w:val="ru-RU"/>
        </w:rPr>
        <w:t xml:space="preserve"> </w:t>
      </w:r>
      <w:r w:rsidRPr="00BE1131">
        <w:rPr>
          <w:szCs w:val="28"/>
          <w:lang w:val="ru-RU"/>
        </w:rPr>
        <w:t>: Питер</w:t>
      </w:r>
      <w:r w:rsidRPr="00BE1131">
        <w:rPr>
          <w:szCs w:val="28"/>
        </w:rPr>
        <w:t>.</w:t>
      </w:r>
      <w:r>
        <w:rPr>
          <w:szCs w:val="28"/>
        </w:rPr>
        <w:t xml:space="preserve"> — </w:t>
      </w:r>
      <w:r w:rsidRPr="00BE1131">
        <w:rPr>
          <w:szCs w:val="28"/>
          <w:lang w:val="ru-RU"/>
        </w:rPr>
        <w:t>1995.</w:t>
      </w:r>
      <w:r>
        <w:rPr>
          <w:szCs w:val="28"/>
          <w:lang w:val="ru-RU"/>
        </w:rPr>
        <w:t xml:space="preserve"> — </w:t>
      </w:r>
      <w:r w:rsidRPr="00BE1131">
        <w:rPr>
          <w:szCs w:val="28"/>
          <w:lang w:val="ru-RU"/>
        </w:rPr>
        <w:t xml:space="preserve">192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t>Карамушка Л. М.</w:t>
      </w:r>
      <w:r w:rsidRPr="00BE1131">
        <w:rPr>
          <w:sz w:val="28"/>
          <w:szCs w:val="28"/>
        </w:rPr>
        <w:t xml:space="preserve"> Особливості вияву синдрому «професійного вигорання» у вчителів </w:t>
      </w:r>
      <w:r>
        <w:rPr>
          <w:sz w:val="28"/>
          <w:szCs w:val="28"/>
          <w:lang w:val="uk-UA"/>
        </w:rPr>
        <w:t xml:space="preserve">/ </w:t>
      </w:r>
      <w:r w:rsidRPr="00BE1131">
        <w:rPr>
          <w:sz w:val="28"/>
          <w:szCs w:val="28"/>
        </w:rPr>
        <w:t>Л. М.</w:t>
      </w:r>
      <w:r>
        <w:rPr>
          <w:sz w:val="28"/>
          <w:szCs w:val="28"/>
          <w:lang w:val="uk-UA"/>
        </w:rPr>
        <w:t> </w:t>
      </w:r>
      <w:r w:rsidRPr="00BE1131">
        <w:rPr>
          <w:sz w:val="28"/>
          <w:szCs w:val="28"/>
        </w:rPr>
        <w:t>Карамушка, Т. В.</w:t>
      </w:r>
      <w:r>
        <w:rPr>
          <w:sz w:val="28"/>
          <w:szCs w:val="28"/>
          <w:lang w:val="uk-UA"/>
        </w:rPr>
        <w:t> </w:t>
      </w:r>
      <w:r w:rsidRPr="00BE1131">
        <w:rPr>
          <w:sz w:val="28"/>
          <w:szCs w:val="28"/>
        </w:rPr>
        <w:t>Зайчикова, О. І.</w:t>
      </w:r>
      <w:r>
        <w:rPr>
          <w:sz w:val="28"/>
          <w:szCs w:val="28"/>
          <w:lang w:val="uk-UA"/>
        </w:rPr>
        <w:t> </w:t>
      </w:r>
      <w:r>
        <w:rPr>
          <w:sz w:val="28"/>
          <w:szCs w:val="28"/>
        </w:rPr>
        <w:t>Бондарчук</w:t>
      </w:r>
      <w:r w:rsidRPr="00BE1131">
        <w:rPr>
          <w:sz w:val="28"/>
          <w:szCs w:val="28"/>
        </w:rPr>
        <w:t xml:space="preserve"> // Освіта і управління.</w:t>
      </w:r>
      <w:r>
        <w:rPr>
          <w:sz w:val="28"/>
          <w:szCs w:val="28"/>
        </w:rPr>
        <w:t xml:space="preserve"> — </w:t>
      </w:r>
      <w:r w:rsidRPr="00BE1131">
        <w:rPr>
          <w:sz w:val="28"/>
          <w:szCs w:val="28"/>
        </w:rPr>
        <w:t>Т.6, Число 3.</w:t>
      </w:r>
      <w:r>
        <w:rPr>
          <w:sz w:val="28"/>
          <w:szCs w:val="28"/>
        </w:rPr>
        <w:t xml:space="preserve"> — </w:t>
      </w:r>
      <w:r w:rsidRPr="00BE1131">
        <w:rPr>
          <w:sz w:val="28"/>
          <w:szCs w:val="28"/>
        </w:rPr>
        <w:t>2003.</w:t>
      </w:r>
      <w:r>
        <w:rPr>
          <w:sz w:val="28"/>
          <w:szCs w:val="28"/>
        </w:rPr>
        <w:t xml:space="preserve"> — </w:t>
      </w:r>
      <w:r w:rsidRPr="00BE1131">
        <w:rPr>
          <w:sz w:val="28"/>
          <w:szCs w:val="28"/>
        </w:rPr>
        <w:t xml:space="preserve">С. 57–66.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lang w:val="ru-RU"/>
        </w:rPr>
        <w:t>Карамушка Л. М. Комплекс методик для діагностики синдрому «професійного вигорання» у вчителів.</w:t>
      </w:r>
      <w:r>
        <w:rPr>
          <w:szCs w:val="28"/>
          <w:lang w:val="ru-RU"/>
        </w:rPr>
        <w:t xml:space="preserve"> / </w:t>
      </w:r>
      <w:r w:rsidRPr="006F5937">
        <w:rPr>
          <w:szCs w:val="28"/>
          <w:lang w:val="ru-RU"/>
        </w:rPr>
        <w:t>[</w:t>
      </w:r>
      <w:r w:rsidRPr="00BE1131">
        <w:rPr>
          <w:szCs w:val="28"/>
          <w:lang w:val="ru-RU"/>
        </w:rPr>
        <w:t>Л. М.</w:t>
      </w:r>
      <w:r w:rsidRPr="006F5937">
        <w:rPr>
          <w:szCs w:val="28"/>
          <w:lang w:val="ru-RU"/>
        </w:rPr>
        <w:t xml:space="preserve"> </w:t>
      </w:r>
      <w:r w:rsidRPr="00BE1131">
        <w:rPr>
          <w:szCs w:val="28"/>
          <w:lang w:val="ru-RU"/>
        </w:rPr>
        <w:t>Карамушка, Т. В.</w:t>
      </w:r>
      <w:r>
        <w:rPr>
          <w:szCs w:val="28"/>
          <w:lang w:val="en-US"/>
        </w:rPr>
        <w:t> </w:t>
      </w:r>
      <w:r w:rsidRPr="00BE1131">
        <w:rPr>
          <w:szCs w:val="28"/>
          <w:lang w:val="ru-RU"/>
        </w:rPr>
        <w:t>Зайчикова, О. С.</w:t>
      </w:r>
      <w:r>
        <w:rPr>
          <w:szCs w:val="28"/>
          <w:lang w:val="en-US"/>
        </w:rPr>
        <w:t> </w:t>
      </w:r>
      <w:r w:rsidRPr="00BE1131">
        <w:rPr>
          <w:szCs w:val="28"/>
          <w:lang w:val="ru-RU"/>
        </w:rPr>
        <w:t>Ковальчук, Г. Л.</w:t>
      </w:r>
      <w:r>
        <w:rPr>
          <w:szCs w:val="28"/>
          <w:lang w:val="en-US"/>
        </w:rPr>
        <w:t> </w:t>
      </w:r>
      <w:r w:rsidRPr="00BE1131">
        <w:rPr>
          <w:szCs w:val="28"/>
          <w:lang w:val="ru-RU"/>
        </w:rPr>
        <w:t>Федосова, О. Ф.</w:t>
      </w:r>
      <w:r>
        <w:rPr>
          <w:szCs w:val="28"/>
          <w:lang w:val="en-US"/>
        </w:rPr>
        <w:t> </w:t>
      </w:r>
      <w:r w:rsidRPr="00BE1131">
        <w:rPr>
          <w:szCs w:val="28"/>
          <w:lang w:val="ru-RU"/>
        </w:rPr>
        <w:t>Філатова, О. А.</w:t>
      </w:r>
      <w:r w:rsidRPr="006F5937">
        <w:rPr>
          <w:szCs w:val="28"/>
          <w:lang w:val="ru-RU"/>
        </w:rPr>
        <w:t xml:space="preserve"> </w:t>
      </w:r>
      <w:r w:rsidRPr="00BE1131">
        <w:rPr>
          <w:szCs w:val="28"/>
          <w:lang w:val="ru-RU"/>
        </w:rPr>
        <w:t>Філь</w:t>
      </w:r>
      <w:r w:rsidRPr="006F5937">
        <w:rPr>
          <w:szCs w:val="28"/>
          <w:lang w:val="ru-RU"/>
        </w:rPr>
        <w:t xml:space="preserve">] </w:t>
      </w:r>
      <w:r>
        <w:rPr>
          <w:szCs w:val="28"/>
          <w:lang w:val="ru-RU"/>
        </w:rPr>
        <w:t xml:space="preserve">— </w:t>
      </w:r>
      <w:r w:rsidRPr="00BE1131">
        <w:rPr>
          <w:szCs w:val="28"/>
          <w:lang w:val="ru-RU"/>
        </w:rPr>
        <w:t>К.</w:t>
      </w:r>
      <w:r>
        <w:rPr>
          <w:szCs w:val="28"/>
          <w:lang w:val="ru-RU"/>
        </w:rPr>
        <w:t xml:space="preserve"> </w:t>
      </w:r>
      <w:r w:rsidRPr="00BE1131">
        <w:rPr>
          <w:szCs w:val="28"/>
          <w:lang w:val="ru-RU"/>
        </w:rPr>
        <w:t>: «Міленіум»</w:t>
      </w:r>
      <w:r w:rsidRPr="00BE1131">
        <w:rPr>
          <w:szCs w:val="28"/>
        </w:rPr>
        <w:t>.</w:t>
      </w:r>
      <w:r>
        <w:rPr>
          <w:szCs w:val="28"/>
        </w:rPr>
        <w:t xml:space="preserve"> — </w:t>
      </w:r>
      <w:r w:rsidRPr="00BE1131">
        <w:rPr>
          <w:szCs w:val="28"/>
          <w:lang w:val="ru-RU"/>
        </w:rPr>
        <w:t>2004.</w:t>
      </w:r>
      <w:r>
        <w:rPr>
          <w:szCs w:val="28"/>
          <w:lang w:val="ru-RU"/>
        </w:rPr>
        <w:t xml:space="preserve"> — </w:t>
      </w:r>
      <w:r w:rsidRPr="00BE1131">
        <w:rPr>
          <w:szCs w:val="28"/>
          <w:lang w:val="ru-RU"/>
        </w:rPr>
        <w:t xml:space="preserve">24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t>Картрайт С.</w:t>
      </w:r>
      <w:r w:rsidRPr="00BE1131">
        <w:rPr>
          <w:sz w:val="28"/>
          <w:szCs w:val="28"/>
        </w:rPr>
        <w:t xml:space="preserve"> Стресс на рабочем месте / Пер. с англ.</w:t>
      </w:r>
      <w:r>
        <w:rPr>
          <w:sz w:val="28"/>
          <w:szCs w:val="28"/>
        </w:rPr>
        <w:t xml:space="preserve"> </w:t>
      </w:r>
      <w:r w:rsidRPr="006F5937">
        <w:rPr>
          <w:sz w:val="28"/>
          <w:szCs w:val="28"/>
        </w:rPr>
        <w:t xml:space="preserve">/ </w:t>
      </w:r>
      <w:r w:rsidRPr="00BE1131">
        <w:rPr>
          <w:sz w:val="28"/>
          <w:szCs w:val="28"/>
        </w:rPr>
        <w:t>С.</w:t>
      </w:r>
      <w:r>
        <w:rPr>
          <w:sz w:val="28"/>
          <w:szCs w:val="28"/>
          <w:lang w:val="en-US"/>
        </w:rPr>
        <w:t> </w:t>
      </w:r>
      <w:r w:rsidRPr="00BE1131">
        <w:rPr>
          <w:sz w:val="28"/>
          <w:szCs w:val="28"/>
        </w:rPr>
        <w:t>Картрайт , К. Л.</w:t>
      </w:r>
      <w:r>
        <w:rPr>
          <w:sz w:val="28"/>
          <w:szCs w:val="28"/>
          <w:lang w:val="en-US"/>
        </w:rPr>
        <w:t> </w:t>
      </w:r>
      <w:r w:rsidRPr="00BE1131">
        <w:rPr>
          <w:sz w:val="28"/>
          <w:szCs w:val="28"/>
        </w:rPr>
        <w:t xml:space="preserve">Купер  </w:t>
      </w:r>
      <w:r>
        <w:rPr>
          <w:sz w:val="28"/>
          <w:szCs w:val="28"/>
        </w:rPr>
        <w:t xml:space="preserve">— </w:t>
      </w:r>
      <w:r w:rsidRPr="00BE1131">
        <w:rPr>
          <w:sz w:val="28"/>
          <w:szCs w:val="28"/>
        </w:rPr>
        <w:t>Х.</w:t>
      </w:r>
      <w:r>
        <w:rPr>
          <w:sz w:val="28"/>
          <w:szCs w:val="28"/>
          <w:lang w:val="uk-UA"/>
        </w:rPr>
        <w:t xml:space="preserve"> </w:t>
      </w:r>
      <w:r w:rsidRPr="00BE1131">
        <w:rPr>
          <w:sz w:val="28"/>
          <w:szCs w:val="28"/>
        </w:rPr>
        <w:t>: Изд-во Гуманитарный Центр.</w:t>
      </w:r>
      <w:r>
        <w:rPr>
          <w:sz w:val="28"/>
          <w:szCs w:val="28"/>
        </w:rPr>
        <w:t xml:space="preserve"> — </w:t>
      </w:r>
      <w:r w:rsidRPr="00BE1131">
        <w:rPr>
          <w:sz w:val="28"/>
          <w:szCs w:val="28"/>
        </w:rPr>
        <w:t>2004.</w:t>
      </w:r>
      <w:r>
        <w:rPr>
          <w:sz w:val="28"/>
          <w:szCs w:val="28"/>
        </w:rPr>
        <w:t xml:space="preserve"> — </w:t>
      </w:r>
      <w:r w:rsidRPr="00BE1131">
        <w:rPr>
          <w:sz w:val="28"/>
          <w:szCs w:val="28"/>
        </w:rPr>
        <w:t xml:space="preserve">236 с.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lang w:val="ru-RU"/>
        </w:rPr>
        <w:t>Китаев-Смык Л. А. Психология стрес</w:t>
      </w:r>
      <w:r>
        <w:rPr>
          <w:szCs w:val="28"/>
          <w:lang w:val="ru-RU"/>
        </w:rPr>
        <w:t>с</w:t>
      </w:r>
      <w:r w:rsidRPr="00BE1131">
        <w:rPr>
          <w:szCs w:val="28"/>
          <w:lang w:val="ru-RU"/>
        </w:rPr>
        <w:t>а.</w:t>
      </w:r>
      <w:r>
        <w:rPr>
          <w:szCs w:val="28"/>
          <w:lang w:val="ru-RU"/>
        </w:rPr>
        <w:t xml:space="preserve"> </w:t>
      </w:r>
      <w:r w:rsidRPr="006F5937">
        <w:rPr>
          <w:szCs w:val="28"/>
          <w:lang w:val="ru-RU"/>
        </w:rPr>
        <w:t xml:space="preserve">/ </w:t>
      </w:r>
      <w:r w:rsidRPr="00BE1131">
        <w:rPr>
          <w:szCs w:val="28"/>
          <w:lang w:val="ru-RU"/>
        </w:rPr>
        <w:t>Л. А. Китаев-Смык </w:t>
      </w:r>
      <w:r>
        <w:rPr>
          <w:szCs w:val="28"/>
          <w:lang w:val="ru-RU"/>
        </w:rPr>
        <w:t xml:space="preserve">— </w:t>
      </w:r>
      <w:r w:rsidRPr="00BE1131">
        <w:rPr>
          <w:szCs w:val="28"/>
          <w:lang w:val="ru-RU"/>
        </w:rPr>
        <w:t>М.</w:t>
      </w:r>
      <w:r>
        <w:rPr>
          <w:szCs w:val="28"/>
          <w:lang w:val="ru-RU"/>
        </w:rPr>
        <w:t xml:space="preserve"> </w:t>
      </w:r>
      <w:r w:rsidRPr="00BE1131">
        <w:rPr>
          <w:szCs w:val="28"/>
          <w:lang w:val="ru-RU"/>
        </w:rPr>
        <w:t>: Изд-во «Наука»</w:t>
      </w:r>
      <w:r w:rsidRPr="00BE1131">
        <w:rPr>
          <w:szCs w:val="28"/>
        </w:rPr>
        <w:t>.</w:t>
      </w:r>
      <w:r>
        <w:rPr>
          <w:szCs w:val="28"/>
        </w:rPr>
        <w:t xml:space="preserve"> — </w:t>
      </w:r>
      <w:r w:rsidRPr="00BE1131">
        <w:rPr>
          <w:szCs w:val="28"/>
          <w:lang w:val="ru-RU"/>
        </w:rPr>
        <w:t>1983.</w:t>
      </w:r>
      <w:r>
        <w:rPr>
          <w:szCs w:val="28"/>
          <w:lang w:val="ru-RU"/>
        </w:rPr>
        <w:t xml:space="preserve"> — </w:t>
      </w:r>
      <w:r w:rsidRPr="00BE1131">
        <w:rPr>
          <w:szCs w:val="28"/>
          <w:lang w:val="ru-RU"/>
        </w:rPr>
        <w:t xml:space="preserve">368 с.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lang w:val="ru-RU"/>
        </w:rPr>
        <w:t>Климов Е. А. Пути в профессионализм (Психологический взгляд): Учебное пособие</w:t>
      </w:r>
      <w:r>
        <w:rPr>
          <w:szCs w:val="28"/>
          <w:lang w:val="ru-RU"/>
        </w:rPr>
        <w:t xml:space="preserve"> </w:t>
      </w:r>
      <w:r w:rsidRPr="006F5937">
        <w:rPr>
          <w:szCs w:val="28"/>
          <w:lang w:val="ru-RU"/>
        </w:rPr>
        <w:t xml:space="preserve">/ </w:t>
      </w:r>
      <w:r w:rsidRPr="00BE1131">
        <w:rPr>
          <w:szCs w:val="28"/>
          <w:lang w:val="ru-RU"/>
        </w:rPr>
        <w:t>Е. А. Климов </w:t>
      </w:r>
      <w:r>
        <w:rPr>
          <w:szCs w:val="28"/>
          <w:lang w:val="ru-RU"/>
        </w:rPr>
        <w:t xml:space="preserve">— </w:t>
      </w:r>
      <w:r w:rsidRPr="00BE1131">
        <w:rPr>
          <w:szCs w:val="28"/>
          <w:lang w:val="ru-RU"/>
        </w:rPr>
        <w:t>М.</w:t>
      </w:r>
      <w:r>
        <w:rPr>
          <w:szCs w:val="28"/>
          <w:lang w:val="ru-RU"/>
        </w:rPr>
        <w:t xml:space="preserve"> </w:t>
      </w:r>
      <w:r w:rsidRPr="00BE1131">
        <w:rPr>
          <w:szCs w:val="28"/>
          <w:lang w:val="ru-RU"/>
        </w:rPr>
        <w:t>: Московский психолого-социальный институт: Флинта</w:t>
      </w:r>
      <w:r w:rsidRPr="00BE1131">
        <w:rPr>
          <w:szCs w:val="28"/>
        </w:rPr>
        <w:t>.</w:t>
      </w:r>
      <w:r>
        <w:rPr>
          <w:szCs w:val="28"/>
        </w:rPr>
        <w:t xml:space="preserve"> — </w:t>
      </w:r>
      <w:r w:rsidRPr="00BE1131">
        <w:rPr>
          <w:szCs w:val="28"/>
          <w:lang w:val="ru-RU"/>
        </w:rPr>
        <w:t>2003.</w:t>
      </w:r>
      <w:r>
        <w:rPr>
          <w:szCs w:val="28"/>
          <w:lang w:val="ru-RU"/>
        </w:rPr>
        <w:t xml:space="preserve"> — </w:t>
      </w:r>
      <w:r w:rsidRPr="00BE1131">
        <w:rPr>
          <w:szCs w:val="28"/>
          <w:lang w:val="ru-RU"/>
        </w:rPr>
        <w:t xml:space="preserve">320 с. </w:t>
      </w:r>
    </w:p>
    <w:p w:rsidR="00C51958" w:rsidRPr="00BE1131" w:rsidRDefault="00C51958" w:rsidP="00C51958">
      <w:pPr>
        <w:pStyle w:val="a8"/>
        <w:numPr>
          <w:ilvl w:val="0"/>
          <w:numId w:val="16"/>
        </w:numPr>
        <w:tabs>
          <w:tab w:val="left" w:pos="1134"/>
        </w:tabs>
        <w:spacing w:line="360" w:lineRule="auto"/>
        <w:ind w:left="-284" w:firstLine="709"/>
        <w:jc w:val="both"/>
        <w:rPr>
          <w:szCs w:val="28"/>
          <w:lang w:val="ru-RU"/>
        </w:rPr>
      </w:pPr>
      <w:r w:rsidRPr="00BE1131">
        <w:rPr>
          <w:szCs w:val="28"/>
          <w:lang w:val="ru-RU"/>
        </w:rPr>
        <w:t>Ключников С. Держи стресс в кулаке. Как извлечь выгоду из срессовых ситуаций.</w:t>
      </w:r>
      <w:r>
        <w:rPr>
          <w:szCs w:val="28"/>
          <w:lang w:val="ru-RU"/>
        </w:rPr>
        <w:t xml:space="preserve"> </w:t>
      </w:r>
      <w:r w:rsidRPr="006F5937">
        <w:rPr>
          <w:szCs w:val="28"/>
          <w:lang w:val="ru-RU"/>
        </w:rPr>
        <w:t xml:space="preserve">/ </w:t>
      </w:r>
      <w:r w:rsidRPr="00BE1131">
        <w:rPr>
          <w:szCs w:val="28"/>
          <w:lang w:val="ru-RU"/>
        </w:rPr>
        <w:t>С. Ключников </w:t>
      </w:r>
      <w:r>
        <w:rPr>
          <w:szCs w:val="28"/>
          <w:lang w:val="ru-RU"/>
        </w:rPr>
        <w:t xml:space="preserve">— </w:t>
      </w:r>
      <w:r w:rsidRPr="00BE1131">
        <w:rPr>
          <w:szCs w:val="28"/>
          <w:lang w:val="ru-RU"/>
        </w:rPr>
        <w:t>СПб.</w:t>
      </w:r>
      <w:r>
        <w:rPr>
          <w:szCs w:val="28"/>
          <w:lang w:val="ru-RU"/>
        </w:rPr>
        <w:t xml:space="preserve"> </w:t>
      </w:r>
      <w:r w:rsidRPr="00BE1131">
        <w:rPr>
          <w:szCs w:val="28"/>
          <w:lang w:val="ru-RU"/>
        </w:rPr>
        <w:t>: Питер</w:t>
      </w:r>
      <w:r w:rsidRPr="00BE1131">
        <w:rPr>
          <w:szCs w:val="28"/>
        </w:rPr>
        <w:t>.</w:t>
      </w:r>
      <w:r>
        <w:rPr>
          <w:szCs w:val="28"/>
        </w:rPr>
        <w:t xml:space="preserve"> — </w:t>
      </w:r>
      <w:r w:rsidRPr="00BE1131">
        <w:rPr>
          <w:szCs w:val="28"/>
          <w:lang w:val="ru-RU"/>
        </w:rPr>
        <w:t>2002.</w:t>
      </w:r>
      <w:r>
        <w:rPr>
          <w:szCs w:val="28"/>
          <w:lang w:val="ru-RU"/>
        </w:rPr>
        <w:t xml:space="preserve"> — </w:t>
      </w:r>
      <w:r w:rsidRPr="00BE1131">
        <w:rPr>
          <w:szCs w:val="28"/>
          <w:lang w:val="ru-RU"/>
        </w:rPr>
        <w:t xml:space="preserve">192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lastRenderedPageBreak/>
        <w:t>Кондрашенко В. Т.</w:t>
      </w:r>
      <w:r w:rsidRPr="00BE1131">
        <w:rPr>
          <w:sz w:val="28"/>
          <w:szCs w:val="28"/>
        </w:rPr>
        <w:t xml:space="preserve"> Общая психотерапия: Учеб. пособие.</w:t>
      </w:r>
      <w:r>
        <w:rPr>
          <w:sz w:val="28"/>
          <w:szCs w:val="28"/>
        </w:rPr>
        <w:t xml:space="preserve"> — </w:t>
      </w:r>
      <w:r w:rsidRPr="00BE1131">
        <w:rPr>
          <w:sz w:val="28"/>
          <w:szCs w:val="28"/>
        </w:rPr>
        <w:t>2-е изд., доп. и перераб.</w:t>
      </w:r>
      <w:r>
        <w:rPr>
          <w:sz w:val="28"/>
          <w:szCs w:val="28"/>
        </w:rPr>
        <w:t xml:space="preserve"> </w:t>
      </w:r>
      <w:r w:rsidRPr="006F5937">
        <w:rPr>
          <w:sz w:val="28"/>
          <w:szCs w:val="28"/>
        </w:rPr>
        <w:t xml:space="preserve">/ </w:t>
      </w:r>
      <w:r w:rsidRPr="00BE1131">
        <w:rPr>
          <w:sz w:val="28"/>
          <w:szCs w:val="28"/>
        </w:rPr>
        <w:t>В. Т.</w:t>
      </w:r>
      <w:r>
        <w:rPr>
          <w:sz w:val="28"/>
          <w:szCs w:val="28"/>
          <w:lang w:val="en-US"/>
        </w:rPr>
        <w:t> </w:t>
      </w:r>
      <w:r w:rsidRPr="00BE1131">
        <w:rPr>
          <w:sz w:val="28"/>
          <w:szCs w:val="28"/>
        </w:rPr>
        <w:t>Кондрашенко, Д. И. Донской </w:t>
      </w:r>
      <w:r>
        <w:rPr>
          <w:sz w:val="28"/>
          <w:szCs w:val="28"/>
        </w:rPr>
        <w:t xml:space="preserve">— </w:t>
      </w:r>
      <w:r w:rsidRPr="00BE1131">
        <w:rPr>
          <w:sz w:val="28"/>
          <w:szCs w:val="28"/>
        </w:rPr>
        <w:t>Мн.</w:t>
      </w:r>
      <w:r>
        <w:rPr>
          <w:sz w:val="28"/>
          <w:szCs w:val="28"/>
          <w:lang w:val="uk-UA"/>
        </w:rPr>
        <w:t xml:space="preserve"> </w:t>
      </w:r>
      <w:r w:rsidRPr="00BE1131">
        <w:rPr>
          <w:sz w:val="28"/>
          <w:szCs w:val="28"/>
        </w:rPr>
        <w:t>: Выш. шк.</w:t>
      </w:r>
      <w:r>
        <w:rPr>
          <w:sz w:val="28"/>
          <w:szCs w:val="28"/>
        </w:rPr>
        <w:t xml:space="preserve"> — </w:t>
      </w:r>
      <w:r w:rsidRPr="00BE1131">
        <w:rPr>
          <w:sz w:val="28"/>
          <w:szCs w:val="28"/>
        </w:rPr>
        <w:t>1997.</w:t>
      </w:r>
      <w:r>
        <w:rPr>
          <w:sz w:val="28"/>
          <w:szCs w:val="28"/>
        </w:rPr>
        <w:t xml:space="preserve"> — </w:t>
      </w:r>
      <w:r w:rsidRPr="00BE1131">
        <w:rPr>
          <w:sz w:val="28"/>
          <w:szCs w:val="28"/>
        </w:rPr>
        <w:t xml:space="preserve">464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Кулик С. М. Психологічні проблеми професійної адаптації вчителів </w:t>
      </w:r>
      <w:r w:rsidRPr="006F5937">
        <w:rPr>
          <w:sz w:val="28"/>
          <w:szCs w:val="28"/>
        </w:rPr>
        <w:t xml:space="preserve">/ </w:t>
      </w:r>
      <w:r w:rsidRPr="00BE1131">
        <w:rPr>
          <w:sz w:val="28"/>
          <w:szCs w:val="28"/>
        </w:rPr>
        <w:t>С. М. Кулик  // Актуальні проблеми психології. Том 1.: Соціальна психологія. Психологія управління. Організаційна психологія / За ред. Максименка С. Д., Карамушки Л. М.</w:t>
      </w:r>
      <w:r>
        <w:rPr>
          <w:sz w:val="28"/>
          <w:szCs w:val="28"/>
        </w:rPr>
        <w:t xml:space="preserve"> — </w:t>
      </w:r>
      <w:r w:rsidRPr="00BE1131">
        <w:rPr>
          <w:sz w:val="28"/>
          <w:szCs w:val="28"/>
        </w:rPr>
        <w:t>К.</w:t>
      </w:r>
      <w:r>
        <w:rPr>
          <w:sz w:val="28"/>
          <w:szCs w:val="28"/>
          <w:lang w:val="en-US"/>
        </w:rPr>
        <w:t> </w:t>
      </w:r>
      <w:r w:rsidRPr="00BE1131">
        <w:rPr>
          <w:sz w:val="28"/>
          <w:szCs w:val="28"/>
        </w:rPr>
        <w:t>: Інститут психології ім. Г. С. Костюка АПН України. Частина 2.</w:t>
      </w:r>
      <w:r>
        <w:rPr>
          <w:sz w:val="28"/>
          <w:szCs w:val="28"/>
        </w:rPr>
        <w:t xml:space="preserve"> — </w:t>
      </w:r>
      <w:r w:rsidRPr="00BE1131">
        <w:rPr>
          <w:sz w:val="28"/>
          <w:szCs w:val="28"/>
        </w:rPr>
        <w:t>2001.</w:t>
      </w:r>
      <w:r>
        <w:rPr>
          <w:sz w:val="28"/>
          <w:szCs w:val="28"/>
        </w:rPr>
        <w:t xml:space="preserve"> — </w:t>
      </w:r>
      <w:r w:rsidRPr="00BE1131">
        <w:rPr>
          <w:sz w:val="28"/>
          <w:szCs w:val="28"/>
        </w:rPr>
        <w:t>С. 201–204.</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Кушнірук Т. Д. Подолання конфліктності серед педагогів (соціально- психологічний аспект) </w:t>
      </w:r>
      <w:r w:rsidRPr="006F5937">
        <w:rPr>
          <w:sz w:val="28"/>
          <w:szCs w:val="28"/>
        </w:rPr>
        <w:t xml:space="preserve">/ </w:t>
      </w:r>
      <w:r w:rsidRPr="00BE1131">
        <w:rPr>
          <w:sz w:val="28"/>
          <w:szCs w:val="28"/>
        </w:rPr>
        <w:t>Т. Д. Кушнірук  // Практична психологія та соціальна робота.</w:t>
      </w:r>
      <w:r>
        <w:rPr>
          <w:sz w:val="28"/>
          <w:szCs w:val="28"/>
        </w:rPr>
        <w:t xml:space="preserve"> — </w:t>
      </w:r>
      <w:r w:rsidRPr="00BE1131">
        <w:rPr>
          <w:sz w:val="28"/>
          <w:szCs w:val="28"/>
        </w:rPr>
        <w:t>1998.</w:t>
      </w:r>
      <w:r>
        <w:rPr>
          <w:sz w:val="28"/>
          <w:szCs w:val="28"/>
        </w:rPr>
        <w:t xml:space="preserve"> — </w:t>
      </w:r>
      <w:r w:rsidRPr="00BE1131">
        <w:rPr>
          <w:sz w:val="28"/>
          <w:szCs w:val="28"/>
        </w:rPr>
        <w:t>№ 4.</w:t>
      </w:r>
      <w:r>
        <w:rPr>
          <w:sz w:val="28"/>
          <w:szCs w:val="28"/>
        </w:rPr>
        <w:t xml:space="preserve"> — </w:t>
      </w:r>
      <w:r w:rsidRPr="00BE1131">
        <w:rPr>
          <w:sz w:val="28"/>
          <w:szCs w:val="28"/>
        </w:rPr>
        <w:t>С. 6–10.</w:t>
      </w:r>
    </w:p>
    <w:p w:rsidR="00C51958" w:rsidRPr="00BE1131" w:rsidRDefault="00C51958" w:rsidP="00C51958">
      <w:pPr>
        <w:numPr>
          <w:ilvl w:val="0"/>
          <w:numId w:val="16"/>
        </w:numPr>
        <w:tabs>
          <w:tab w:val="left" w:pos="1134"/>
        </w:tabs>
        <w:spacing w:line="360" w:lineRule="auto"/>
        <w:ind w:left="-284" w:firstLine="709"/>
        <w:jc w:val="both"/>
        <w:rPr>
          <w:sz w:val="28"/>
          <w:szCs w:val="28"/>
        </w:rPr>
      </w:pPr>
      <w:r>
        <w:rPr>
          <w:sz w:val="28"/>
          <w:szCs w:val="28"/>
        </w:rPr>
        <w:t>Ложкин Г.</w:t>
      </w:r>
      <w:r w:rsidRPr="00BE1131">
        <w:rPr>
          <w:sz w:val="28"/>
          <w:szCs w:val="28"/>
        </w:rPr>
        <w:t xml:space="preserve"> Психологическое «выгорание» лидера </w:t>
      </w:r>
      <w:r w:rsidRPr="006F5937">
        <w:rPr>
          <w:sz w:val="28"/>
          <w:szCs w:val="28"/>
        </w:rPr>
        <w:t xml:space="preserve">/ </w:t>
      </w:r>
      <w:r w:rsidRPr="00BE1131">
        <w:rPr>
          <w:sz w:val="28"/>
          <w:szCs w:val="28"/>
        </w:rPr>
        <w:t>Г.</w:t>
      </w:r>
      <w:r>
        <w:rPr>
          <w:sz w:val="28"/>
          <w:szCs w:val="28"/>
          <w:lang w:val="en-US"/>
        </w:rPr>
        <w:t> </w:t>
      </w:r>
      <w:r w:rsidRPr="00BE1131">
        <w:rPr>
          <w:sz w:val="28"/>
          <w:szCs w:val="28"/>
        </w:rPr>
        <w:t>Ложкин, А.</w:t>
      </w:r>
      <w:r>
        <w:rPr>
          <w:sz w:val="28"/>
          <w:szCs w:val="28"/>
          <w:lang w:val="en-US"/>
        </w:rPr>
        <w:t> </w:t>
      </w:r>
      <w:r w:rsidRPr="00BE1131">
        <w:rPr>
          <w:sz w:val="28"/>
          <w:szCs w:val="28"/>
        </w:rPr>
        <w:t>Выдай  // Персонал.</w:t>
      </w:r>
      <w:r>
        <w:rPr>
          <w:sz w:val="28"/>
          <w:szCs w:val="28"/>
        </w:rPr>
        <w:t xml:space="preserve"> — </w:t>
      </w:r>
      <w:r w:rsidRPr="00BE1131">
        <w:rPr>
          <w:sz w:val="28"/>
          <w:szCs w:val="28"/>
        </w:rPr>
        <w:t>1999.</w:t>
      </w:r>
      <w:r>
        <w:rPr>
          <w:sz w:val="28"/>
          <w:szCs w:val="28"/>
        </w:rPr>
        <w:t xml:space="preserve"> — </w:t>
      </w:r>
      <w:r w:rsidRPr="00BE1131">
        <w:rPr>
          <w:sz w:val="28"/>
          <w:szCs w:val="28"/>
        </w:rPr>
        <w:t>№6.</w:t>
      </w:r>
      <w:r>
        <w:rPr>
          <w:sz w:val="28"/>
          <w:szCs w:val="28"/>
        </w:rPr>
        <w:t xml:space="preserve"> — </w:t>
      </w:r>
      <w:r w:rsidRPr="00BE1131">
        <w:rPr>
          <w:sz w:val="28"/>
          <w:szCs w:val="28"/>
        </w:rPr>
        <w:t>С. 36–43.</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Лушин П. В. О гуманном отношении психолога к себе: изменение парадигмы </w:t>
      </w:r>
      <w:r w:rsidRPr="006F5937">
        <w:rPr>
          <w:sz w:val="28"/>
          <w:szCs w:val="28"/>
        </w:rPr>
        <w:t xml:space="preserve">/ </w:t>
      </w:r>
      <w:r w:rsidRPr="00BE1131">
        <w:rPr>
          <w:sz w:val="28"/>
          <w:szCs w:val="28"/>
        </w:rPr>
        <w:t>П. В.</w:t>
      </w:r>
      <w:r w:rsidRPr="006F5937">
        <w:rPr>
          <w:sz w:val="28"/>
          <w:szCs w:val="28"/>
        </w:rPr>
        <w:t xml:space="preserve"> </w:t>
      </w:r>
      <w:r>
        <w:rPr>
          <w:sz w:val="28"/>
          <w:szCs w:val="28"/>
        </w:rPr>
        <w:t>Лушин</w:t>
      </w:r>
      <w:r w:rsidRPr="00BE1131">
        <w:rPr>
          <w:sz w:val="28"/>
          <w:szCs w:val="28"/>
        </w:rPr>
        <w:t xml:space="preserve"> // Практична психологія та соціальна робота.</w:t>
      </w:r>
      <w:r>
        <w:rPr>
          <w:sz w:val="28"/>
          <w:szCs w:val="28"/>
        </w:rPr>
        <w:t xml:space="preserve"> — </w:t>
      </w:r>
      <w:r w:rsidRPr="00BE1131">
        <w:rPr>
          <w:sz w:val="28"/>
          <w:szCs w:val="28"/>
        </w:rPr>
        <w:t>1998.</w:t>
      </w:r>
      <w:r>
        <w:rPr>
          <w:sz w:val="28"/>
          <w:szCs w:val="28"/>
        </w:rPr>
        <w:t xml:space="preserve"> — </w:t>
      </w:r>
      <w:r w:rsidRPr="00BE1131">
        <w:rPr>
          <w:sz w:val="28"/>
          <w:szCs w:val="28"/>
        </w:rPr>
        <w:t>№8.</w:t>
      </w:r>
      <w:r w:rsidRPr="006F5937">
        <w:rPr>
          <w:sz w:val="28"/>
          <w:szCs w:val="28"/>
        </w:rPr>
        <w:t xml:space="preserve"> —</w:t>
      </w:r>
      <w:r w:rsidRPr="00BE1131">
        <w:rPr>
          <w:sz w:val="28"/>
          <w:szCs w:val="28"/>
        </w:rPr>
        <w:t xml:space="preserve"> С. 4–6.</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Льюис Д. Стресс-менеджер. Пер. с англ.</w:t>
      </w:r>
      <w:r>
        <w:rPr>
          <w:sz w:val="28"/>
          <w:szCs w:val="28"/>
        </w:rPr>
        <w:t xml:space="preserve"> </w:t>
      </w:r>
      <w:r w:rsidRPr="006F5937">
        <w:rPr>
          <w:sz w:val="28"/>
          <w:szCs w:val="28"/>
        </w:rPr>
        <w:t xml:space="preserve">/ </w:t>
      </w:r>
      <w:r w:rsidRPr="00BE1131">
        <w:rPr>
          <w:sz w:val="28"/>
          <w:szCs w:val="28"/>
        </w:rPr>
        <w:t>Д.</w:t>
      </w:r>
      <w:r>
        <w:rPr>
          <w:sz w:val="28"/>
          <w:szCs w:val="28"/>
          <w:lang w:val="en-US"/>
        </w:rPr>
        <w:t> </w:t>
      </w:r>
      <w:r w:rsidRPr="00BE1131">
        <w:rPr>
          <w:sz w:val="28"/>
          <w:szCs w:val="28"/>
        </w:rPr>
        <w:t xml:space="preserve">Льюис  </w:t>
      </w:r>
      <w:r>
        <w:rPr>
          <w:sz w:val="28"/>
          <w:szCs w:val="28"/>
        </w:rPr>
        <w:t xml:space="preserve">— </w:t>
      </w:r>
      <w:r w:rsidRPr="00BE1131">
        <w:rPr>
          <w:sz w:val="28"/>
          <w:szCs w:val="28"/>
        </w:rPr>
        <w:t>М.</w:t>
      </w:r>
      <w:r w:rsidRPr="006F5937">
        <w:rPr>
          <w:sz w:val="28"/>
          <w:szCs w:val="28"/>
        </w:rPr>
        <w:t xml:space="preserve"> </w:t>
      </w:r>
      <w:r w:rsidRPr="00BE1131">
        <w:rPr>
          <w:sz w:val="28"/>
          <w:szCs w:val="28"/>
        </w:rPr>
        <w:t>: Изд-во «Рефл-бук», ООО «Фирма «Издательство АСТ».</w:t>
      </w:r>
      <w:r>
        <w:rPr>
          <w:sz w:val="28"/>
          <w:szCs w:val="28"/>
        </w:rPr>
        <w:t xml:space="preserve"> — </w:t>
      </w:r>
      <w:r w:rsidRPr="00BE1131">
        <w:rPr>
          <w:sz w:val="28"/>
          <w:szCs w:val="28"/>
        </w:rPr>
        <w:t>2000.</w:t>
      </w:r>
      <w:r>
        <w:rPr>
          <w:sz w:val="28"/>
          <w:szCs w:val="28"/>
        </w:rPr>
        <w:t xml:space="preserve"> — </w:t>
      </w:r>
      <w:r w:rsidRPr="00BE1131">
        <w:rPr>
          <w:sz w:val="28"/>
          <w:szCs w:val="28"/>
        </w:rPr>
        <w:t xml:space="preserve">266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Максименко С. Д. Теорія і практика психолого-педагогічного дослідження.</w:t>
      </w:r>
      <w:r>
        <w:rPr>
          <w:sz w:val="28"/>
          <w:szCs w:val="28"/>
        </w:rPr>
        <w:t xml:space="preserve"> </w:t>
      </w:r>
      <w:r w:rsidRPr="006F5937">
        <w:rPr>
          <w:sz w:val="28"/>
          <w:szCs w:val="28"/>
        </w:rPr>
        <w:t xml:space="preserve">/ </w:t>
      </w:r>
      <w:r w:rsidRPr="00BE1131">
        <w:rPr>
          <w:sz w:val="28"/>
          <w:szCs w:val="28"/>
        </w:rPr>
        <w:t>С. Д.</w:t>
      </w:r>
      <w:r>
        <w:rPr>
          <w:sz w:val="28"/>
          <w:szCs w:val="28"/>
          <w:lang w:val="en-US"/>
        </w:rPr>
        <w:t> </w:t>
      </w:r>
      <w:r w:rsidRPr="00BE1131">
        <w:rPr>
          <w:sz w:val="28"/>
          <w:szCs w:val="28"/>
        </w:rPr>
        <w:t xml:space="preserve">Максименко  </w:t>
      </w:r>
      <w:r>
        <w:rPr>
          <w:sz w:val="28"/>
          <w:szCs w:val="28"/>
        </w:rPr>
        <w:t xml:space="preserve">— </w:t>
      </w:r>
      <w:r w:rsidRPr="00BE1131">
        <w:rPr>
          <w:sz w:val="28"/>
          <w:szCs w:val="28"/>
        </w:rPr>
        <w:t>К.</w:t>
      </w:r>
      <w:r>
        <w:rPr>
          <w:sz w:val="28"/>
          <w:szCs w:val="28"/>
          <w:lang w:val="uk-UA"/>
        </w:rPr>
        <w:t xml:space="preserve"> </w:t>
      </w:r>
      <w:r w:rsidRPr="00BE1131">
        <w:rPr>
          <w:sz w:val="28"/>
          <w:szCs w:val="28"/>
        </w:rPr>
        <w:t>: НДІП.</w:t>
      </w:r>
      <w:r>
        <w:rPr>
          <w:sz w:val="28"/>
          <w:szCs w:val="28"/>
        </w:rPr>
        <w:t xml:space="preserve"> — </w:t>
      </w:r>
      <w:r w:rsidRPr="00BE1131">
        <w:rPr>
          <w:sz w:val="28"/>
          <w:szCs w:val="28"/>
        </w:rPr>
        <w:t>1990.</w:t>
      </w:r>
      <w:r>
        <w:rPr>
          <w:sz w:val="28"/>
          <w:szCs w:val="28"/>
        </w:rPr>
        <w:t xml:space="preserve"> — </w:t>
      </w:r>
      <w:r w:rsidRPr="00BE1131">
        <w:rPr>
          <w:sz w:val="28"/>
          <w:szCs w:val="28"/>
        </w:rPr>
        <w:t xml:space="preserve">240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Малец Л. Внимание «выгорание» </w:t>
      </w:r>
      <w:r w:rsidRPr="006F5937">
        <w:rPr>
          <w:sz w:val="28"/>
          <w:szCs w:val="28"/>
        </w:rPr>
        <w:t xml:space="preserve">/ </w:t>
      </w:r>
      <w:r w:rsidRPr="00BE1131">
        <w:rPr>
          <w:sz w:val="28"/>
          <w:szCs w:val="28"/>
        </w:rPr>
        <w:t>Л. Малец  // Персонал.</w:t>
      </w:r>
      <w:r>
        <w:rPr>
          <w:sz w:val="28"/>
          <w:szCs w:val="28"/>
        </w:rPr>
        <w:t xml:space="preserve"> — </w:t>
      </w:r>
      <w:r w:rsidRPr="00BE1131">
        <w:rPr>
          <w:sz w:val="28"/>
          <w:szCs w:val="28"/>
        </w:rPr>
        <w:t>2000.</w:t>
      </w:r>
      <w:r>
        <w:rPr>
          <w:sz w:val="28"/>
          <w:szCs w:val="28"/>
        </w:rPr>
        <w:t xml:space="preserve"> — </w:t>
      </w:r>
      <w:r w:rsidRPr="00BE1131">
        <w:rPr>
          <w:sz w:val="28"/>
          <w:szCs w:val="28"/>
        </w:rPr>
        <w:t>№2.</w:t>
      </w:r>
      <w:r>
        <w:rPr>
          <w:sz w:val="28"/>
          <w:szCs w:val="28"/>
        </w:rPr>
        <w:t xml:space="preserve"> — </w:t>
      </w:r>
      <w:r w:rsidRPr="00BE1131">
        <w:rPr>
          <w:sz w:val="28"/>
          <w:szCs w:val="28"/>
        </w:rPr>
        <w:t>С. 99–102.</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Малец Л. Синдром «выгорания» </w:t>
      </w:r>
      <w:r w:rsidRPr="006F5937">
        <w:rPr>
          <w:sz w:val="28"/>
          <w:szCs w:val="28"/>
        </w:rPr>
        <w:t xml:space="preserve">/ </w:t>
      </w:r>
      <w:r w:rsidRPr="00BE1131">
        <w:rPr>
          <w:sz w:val="28"/>
          <w:szCs w:val="28"/>
        </w:rPr>
        <w:t>Л. Малец  // Персонал.</w:t>
      </w:r>
      <w:r>
        <w:rPr>
          <w:sz w:val="28"/>
          <w:szCs w:val="28"/>
        </w:rPr>
        <w:t xml:space="preserve"> — </w:t>
      </w:r>
      <w:r w:rsidRPr="00BE1131">
        <w:rPr>
          <w:sz w:val="28"/>
          <w:szCs w:val="28"/>
        </w:rPr>
        <w:t>1999.</w:t>
      </w:r>
      <w:r>
        <w:rPr>
          <w:sz w:val="28"/>
          <w:szCs w:val="28"/>
        </w:rPr>
        <w:t xml:space="preserve"> — </w:t>
      </w:r>
      <w:r w:rsidRPr="00BE1131">
        <w:rPr>
          <w:sz w:val="28"/>
          <w:szCs w:val="28"/>
        </w:rPr>
        <w:t>№1.</w:t>
      </w:r>
      <w:r>
        <w:rPr>
          <w:sz w:val="28"/>
          <w:szCs w:val="28"/>
        </w:rPr>
        <w:t xml:space="preserve"> — </w:t>
      </w:r>
      <w:r w:rsidRPr="00BE1131">
        <w:rPr>
          <w:sz w:val="28"/>
          <w:szCs w:val="28"/>
        </w:rPr>
        <w:t>С. 103–114.</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Марасанов Г. И. Социально-психологический тренинг. 4-е изд., испр. и доп.</w:t>
      </w:r>
      <w:r>
        <w:rPr>
          <w:sz w:val="28"/>
          <w:szCs w:val="28"/>
        </w:rPr>
        <w:t xml:space="preserve"> </w:t>
      </w:r>
      <w:r w:rsidRPr="006F5937">
        <w:rPr>
          <w:sz w:val="28"/>
          <w:szCs w:val="28"/>
        </w:rPr>
        <w:t xml:space="preserve">/ </w:t>
      </w:r>
      <w:r w:rsidRPr="00BE1131">
        <w:rPr>
          <w:sz w:val="28"/>
          <w:szCs w:val="28"/>
        </w:rPr>
        <w:t>Г. И.</w:t>
      </w:r>
      <w:r>
        <w:rPr>
          <w:sz w:val="28"/>
          <w:szCs w:val="28"/>
          <w:lang w:val="en-US"/>
        </w:rPr>
        <w:t> </w:t>
      </w:r>
      <w:r w:rsidRPr="00BE1131">
        <w:rPr>
          <w:sz w:val="28"/>
          <w:szCs w:val="28"/>
        </w:rPr>
        <w:t>Марасанов </w:t>
      </w:r>
      <w:r>
        <w:rPr>
          <w:sz w:val="28"/>
          <w:szCs w:val="28"/>
        </w:rPr>
        <w:t xml:space="preserve">— </w:t>
      </w:r>
      <w:r w:rsidRPr="00BE1131">
        <w:rPr>
          <w:sz w:val="28"/>
          <w:szCs w:val="28"/>
        </w:rPr>
        <w:t>М</w:t>
      </w:r>
      <w:r w:rsidRPr="006F5937">
        <w:rPr>
          <w:sz w:val="28"/>
          <w:szCs w:val="28"/>
        </w:rPr>
        <w:t xml:space="preserve">. </w:t>
      </w:r>
      <w:r w:rsidRPr="00BE1131">
        <w:rPr>
          <w:sz w:val="28"/>
          <w:szCs w:val="28"/>
        </w:rPr>
        <w:t>: «Когито-Центр».</w:t>
      </w:r>
      <w:r>
        <w:rPr>
          <w:sz w:val="28"/>
          <w:szCs w:val="28"/>
        </w:rPr>
        <w:t xml:space="preserve"> — </w:t>
      </w:r>
      <w:r w:rsidRPr="00BE1131">
        <w:rPr>
          <w:sz w:val="28"/>
          <w:szCs w:val="28"/>
        </w:rPr>
        <w:t>2001.</w:t>
      </w:r>
      <w:r>
        <w:rPr>
          <w:sz w:val="28"/>
          <w:szCs w:val="28"/>
        </w:rPr>
        <w:t xml:space="preserve"> — </w:t>
      </w:r>
      <w:r w:rsidRPr="00BE1131">
        <w:rPr>
          <w:sz w:val="28"/>
          <w:szCs w:val="28"/>
        </w:rPr>
        <w:t>251 с.</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Марищук В. Л. Поведение и саморегуляция человека в условиях стресса.</w:t>
      </w:r>
      <w:r>
        <w:rPr>
          <w:sz w:val="28"/>
          <w:szCs w:val="28"/>
        </w:rPr>
        <w:t xml:space="preserve"> </w:t>
      </w:r>
      <w:r w:rsidRPr="006F5937">
        <w:rPr>
          <w:sz w:val="28"/>
          <w:szCs w:val="28"/>
        </w:rPr>
        <w:t xml:space="preserve">/ </w:t>
      </w:r>
      <w:r w:rsidRPr="00BE1131">
        <w:rPr>
          <w:sz w:val="28"/>
          <w:szCs w:val="28"/>
        </w:rPr>
        <w:t>В. Л.</w:t>
      </w:r>
      <w:r>
        <w:rPr>
          <w:sz w:val="28"/>
          <w:szCs w:val="28"/>
          <w:lang w:val="en-US"/>
        </w:rPr>
        <w:t> </w:t>
      </w:r>
      <w:r w:rsidRPr="00BE1131">
        <w:rPr>
          <w:sz w:val="28"/>
          <w:szCs w:val="28"/>
        </w:rPr>
        <w:t>Марищук, В. И. Евдокимов </w:t>
      </w:r>
      <w:r>
        <w:rPr>
          <w:sz w:val="28"/>
          <w:szCs w:val="28"/>
        </w:rPr>
        <w:t xml:space="preserve">— </w:t>
      </w:r>
      <w:r w:rsidRPr="00BE1131">
        <w:rPr>
          <w:sz w:val="28"/>
          <w:szCs w:val="28"/>
        </w:rPr>
        <w:t>СПб.</w:t>
      </w:r>
      <w:r>
        <w:rPr>
          <w:sz w:val="28"/>
          <w:szCs w:val="28"/>
          <w:lang w:val="uk-UA"/>
        </w:rPr>
        <w:t xml:space="preserve"> </w:t>
      </w:r>
      <w:r w:rsidRPr="00BE1131">
        <w:rPr>
          <w:sz w:val="28"/>
          <w:szCs w:val="28"/>
        </w:rPr>
        <w:t>: Издательский дом «Сентябрь».</w:t>
      </w:r>
      <w:r>
        <w:rPr>
          <w:sz w:val="28"/>
          <w:szCs w:val="28"/>
        </w:rPr>
        <w:t xml:space="preserve"> — </w:t>
      </w:r>
      <w:r w:rsidRPr="00BE1131">
        <w:rPr>
          <w:sz w:val="28"/>
          <w:szCs w:val="28"/>
        </w:rPr>
        <w:t>2001.</w:t>
      </w:r>
      <w:r>
        <w:rPr>
          <w:sz w:val="28"/>
          <w:szCs w:val="28"/>
        </w:rPr>
        <w:t xml:space="preserve"> — </w:t>
      </w:r>
      <w:r w:rsidRPr="00BE1131">
        <w:rPr>
          <w:sz w:val="28"/>
          <w:szCs w:val="28"/>
        </w:rPr>
        <w:t xml:space="preserve">260 с. </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lang w:val="uk-UA"/>
        </w:rPr>
        <w:t>Наенко Н. И. Психическая напряженность.</w:t>
      </w:r>
      <w:r>
        <w:rPr>
          <w:sz w:val="28"/>
          <w:szCs w:val="28"/>
          <w:lang w:val="uk-UA"/>
        </w:rPr>
        <w:t xml:space="preserve"> — </w:t>
      </w:r>
      <w:r w:rsidRPr="00BE1131">
        <w:rPr>
          <w:sz w:val="28"/>
          <w:szCs w:val="28"/>
          <w:lang w:val="uk-UA"/>
        </w:rPr>
        <w:t>М.</w:t>
      </w:r>
      <w:r>
        <w:rPr>
          <w:sz w:val="28"/>
          <w:szCs w:val="28"/>
          <w:lang w:val="uk-UA"/>
        </w:rPr>
        <w:t xml:space="preserve"> </w:t>
      </w:r>
      <w:r w:rsidRPr="00BE1131">
        <w:rPr>
          <w:sz w:val="28"/>
          <w:szCs w:val="28"/>
          <w:lang w:val="uk-UA"/>
        </w:rPr>
        <w:t>: Из-во Москов. ун-та</w:t>
      </w:r>
      <w:r w:rsidRPr="00BE1131">
        <w:rPr>
          <w:sz w:val="28"/>
          <w:szCs w:val="28"/>
        </w:rPr>
        <w:t>.</w:t>
      </w:r>
      <w:r>
        <w:rPr>
          <w:sz w:val="28"/>
          <w:szCs w:val="28"/>
        </w:rPr>
        <w:t xml:space="preserve"> — </w:t>
      </w:r>
      <w:r w:rsidRPr="00BE1131">
        <w:rPr>
          <w:sz w:val="28"/>
          <w:szCs w:val="28"/>
          <w:lang w:val="uk-UA"/>
        </w:rPr>
        <w:t>1976.</w:t>
      </w:r>
      <w:r>
        <w:rPr>
          <w:sz w:val="28"/>
          <w:szCs w:val="28"/>
          <w:lang w:val="uk-UA"/>
        </w:rPr>
        <w:t xml:space="preserve"> — </w:t>
      </w:r>
      <w:r w:rsidRPr="00BE1131">
        <w:rPr>
          <w:sz w:val="28"/>
          <w:szCs w:val="28"/>
          <w:lang w:val="uk-UA"/>
        </w:rPr>
        <w:t>112 с.</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lastRenderedPageBreak/>
        <w:t>Обозов Н. Н. Психологическое исследование и консультирование.</w:t>
      </w:r>
      <w:r>
        <w:rPr>
          <w:sz w:val="28"/>
          <w:szCs w:val="28"/>
        </w:rPr>
        <w:t xml:space="preserve"> </w:t>
      </w:r>
      <w:r w:rsidRPr="006F5937">
        <w:rPr>
          <w:sz w:val="28"/>
          <w:szCs w:val="28"/>
        </w:rPr>
        <w:t xml:space="preserve">/ </w:t>
      </w:r>
      <w:r w:rsidRPr="00BE1131">
        <w:rPr>
          <w:sz w:val="28"/>
          <w:szCs w:val="28"/>
        </w:rPr>
        <w:t>Н. Н. Обозов </w:t>
      </w:r>
      <w:r>
        <w:rPr>
          <w:sz w:val="28"/>
          <w:szCs w:val="28"/>
        </w:rPr>
        <w:t xml:space="preserve">— </w:t>
      </w:r>
      <w:r w:rsidRPr="00BE1131">
        <w:rPr>
          <w:sz w:val="28"/>
          <w:szCs w:val="28"/>
        </w:rPr>
        <w:t>СПб.</w:t>
      </w:r>
      <w:r>
        <w:rPr>
          <w:sz w:val="28"/>
          <w:szCs w:val="28"/>
        </w:rPr>
        <w:t xml:space="preserve"> — </w:t>
      </w:r>
      <w:r w:rsidRPr="00BE1131">
        <w:rPr>
          <w:sz w:val="28"/>
          <w:szCs w:val="28"/>
        </w:rPr>
        <w:t>1994.</w:t>
      </w:r>
      <w:r>
        <w:rPr>
          <w:sz w:val="28"/>
          <w:szCs w:val="28"/>
        </w:rPr>
        <w:t xml:space="preserve"> — </w:t>
      </w:r>
      <w:r w:rsidRPr="00BE1131">
        <w:rPr>
          <w:sz w:val="28"/>
          <w:szCs w:val="28"/>
        </w:rPr>
        <w:t xml:space="preserve">55 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Орбан-Лембрик</w:t>
      </w:r>
      <w:r w:rsidRPr="00BE1131">
        <w:rPr>
          <w:sz w:val="28"/>
          <w:szCs w:val="28"/>
          <w:lang w:val="uk-UA"/>
        </w:rPr>
        <w:t> Л. Е. Соціальна психологія: Посібник.</w:t>
      </w:r>
      <w:r>
        <w:rPr>
          <w:sz w:val="28"/>
          <w:szCs w:val="28"/>
          <w:lang w:val="uk-UA"/>
        </w:rPr>
        <w:t xml:space="preserve"> </w:t>
      </w:r>
      <w:r w:rsidRPr="00021E79">
        <w:rPr>
          <w:sz w:val="28"/>
          <w:szCs w:val="28"/>
        </w:rPr>
        <w:t xml:space="preserve">/ </w:t>
      </w:r>
      <w:r w:rsidRPr="00BE1131">
        <w:rPr>
          <w:sz w:val="28"/>
          <w:szCs w:val="28"/>
          <w:lang w:val="uk-UA"/>
        </w:rPr>
        <w:t>Л. Е.</w:t>
      </w:r>
      <w:r>
        <w:rPr>
          <w:sz w:val="28"/>
          <w:szCs w:val="28"/>
          <w:lang w:val="en-US"/>
        </w:rPr>
        <w:t> </w:t>
      </w:r>
      <w:r w:rsidRPr="00BE1131">
        <w:rPr>
          <w:sz w:val="28"/>
          <w:szCs w:val="28"/>
        </w:rPr>
        <w:t>Орбан-Лембрик</w:t>
      </w:r>
      <w:r w:rsidRPr="00BE1131">
        <w:rPr>
          <w:sz w:val="28"/>
          <w:szCs w:val="28"/>
          <w:lang w:val="uk-UA"/>
        </w:rPr>
        <w:t> </w:t>
      </w:r>
      <w:r>
        <w:rPr>
          <w:sz w:val="28"/>
          <w:szCs w:val="28"/>
          <w:lang w:val="uk-UA"/>
        </w:rPr>
        <w:t xml:space="preserve">— </w:t>
      </w:r>
      <w:r w:rsidRPr="00BE1131">
        <w:rPr>
          <w:sz w:val="28"/>
          <w:szCs w:val="28"/>
          <w:lang w:val="uk-UA"/>
        </w:rPr>
        <w:t>К.</w:t>
      </w:r>
      <w:r>
        <w:rPr>
          <w:sz w:val="28"/>
          <w:szCs w:val="28"/>
          <w:lang w:val="uk-UA"/>
        </w:rPr>
        <w:t xml:space="preserve"> </w:t>
      </w:r>
      <w:r w:rsidRPr="00BE1131">
        <w:rPr>
          <w:sz w:val="28"/>
          <w:szCs w:val="28"/>
          <w:lang w:val="uk-UA"/>
        </w:rPr>
        <w:t>: Академвидав</w:t>
      </w:r>
      <w:r w:rsidRPr="00BE1131">
        <w:rPr>
          <w:sz w:val="28"/>
          <w:szCs w:val="28"/>
        </w:rPr>
        <w:t>.</w:t>
      </w:r>
      <w:r>
        <w:rPr>
          <w:sz w:val="28"/>
          <w:szCs w:val="28"/>
        </w:rPr>
        <w:t xml:space="preserve"> — </w:t>
      </w:r>
      <w:r w:rsidRPr="00BE1131">
        <w:rPr>
          <w:sz w:val="28"/>
          <w:szCs w:val="28"/>
          <w:lang w:val="uk-UA"/>
        </w:rPr>
        <w:t>2003.</w:t>
      </w:r>
      <w:r>
        <w:rPr>
          <w:sz w:val="28"/>
          <w:szCs w:val="28"/>
          <w:lang w:val="uk-UA"/>
        </w:rPr>
        <w:t xml:space="preserve"> — </w:t>
      </w:r>
      <w:r w:rsidRPr="00BE1131">
        <w:rPr>
          <w:sz w:val="28"/>
          <w:szCs w:val="28"/>
          <w:lang w:val="uk-UA"/>
        </w:rPr>
        <w:t>448 с.</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Орел</w:t>
      </w:r>
      <w:r w:rsidRPr="00BE1131">
        <w:rPr>
          <w:sz w:val="28"/>
          <w:szCs w:val="28"/>
          <w:lang w:val="uk-UA"/>
        </w:rPr>
        <w:t> </w:t>
      </w:r>
      <w:r w:rsidRPr="00BE1131">
        <w:rPr>
          <w:sz w:val="28"/>
          <w:szCs w:val="28"/>
        </w:rPr>
        <w:t>В.</w:t>
      </w:r>
      <w:r w:rsidRPr="00BE1131">
        <w:rPr>
          <w:sz w:val="28"/>
          <w:szCs w:val="28"/>
          <w:lang w:val="uk-UA"/>
        </w:rPr>
        <w:t> </w:t>
      </w:r>
      <w:r w:rsidRPr="00BE1131">
        <w:rPr>
          <w:sz w:val="28"/>
          <w:szCs w:val="28"/>
        </w:rPr>
        <w:t>Е. Исследование феномена психического выгорания в отечественной и зарубежной психологии</w:t>
      </w:r>
      <w:r w:rsidRPr="00BE1131">
        <w:rPr>
          <w:sz w:val="28"/>
          <w:szCs w:val="28"/>
          <w:lang w:val="uk-UA"/>
        </w:rPr>
        <w:t> </w:t>
      </w:r>
      <w:r w:rsidRPr="00BE1131">
        <w:rPr>
          <w:sz w:val="28"/>
          <w:szCs w:val="28"/>
        </w:rPr>
        <w:t>//</w:t>
      </w:r>
      <w:r w:rsidRPr="00BE1131">
        <w:rPr>
          <w:sz w:val="28"/>
          <w:szCs w:val="28"/>
          <w:lang w:val="uk-UA"/>
        </w:rPr>
        <w:t> </w:t>
      </w:r>
      <w:r w:rsidRPr="00BE1131">
        <w:rPr>
          <w:sz w:val="28"/>
          <w:szCs w:val="28"/>
        </w:rPr>
        <w:t>Проблемы общей и организационной психологии.</w:t>
      </w:r>
      <w:r>
        <w:rPr>
          <w:sz w:val="28"/>
          <w:szCs w:val="28"/>
        </w:rPr>
        <w:t xml:space="preserve"> — </w:t>
      </w:r>
      <w:r w:rsidRPr="00BE1131">
        <w:rPr>
          <w:sz w:val="28"/>
          <w:szCs w:val="28"/>
        </w:rPr>
        <w:t>Ярославль.</w:t>
      </w:r>
      <w:r>
        <w:rPr>
          <w:sz w:val="28"/>
          <w:szCs w:val="28"/>
        </w:rPr>
        <w:t xml:space="preserve"> — </w:t>
      </w:r>
      <w:r w:rsidRPr="00BE1131">
        <w:rPr>
          <w:sz w:val="28"/>
          <w:szCs w:val="28"/>
        </w:rPr>
        <w:t>1999.</w:t>
      </w:r>
      <w:r>
        <w:rPr>
          <w:sz w:val="28"/>
          <w:szCs w:val="28"/>
        </w:rPr>
        <w:t xml:space="preserve"> — </w:t>
      </w:r>
      <w:r w:rsidRPr="00BE1131">
        <w:rPr>
          <w:sz w:val="28"/>
          <w:szCs w:val="28"/>
        </w:rPr>
        <w:t>С.</w:t>
      </w:r>
      <w:r w:rsidRPr="00BE1131">
        <w:rPr>
          <w:sz w:val="28"/>
          <w:szCs w:val="28"/>
          <w:lang w:val="uk-UA"/>
        </w:rPr>
        <w:t> </w:t>
      </w:r>
      <w:r w:rsidRPr="00BE1131">
        <w:rPr>
          <w:sz w:val="28"/>
          <w:szCs w:val="28"/>
        </w:rPr>
        <w:t>76–97.</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Орел</w:t>
      </w:r>
      <w:r w:rsidRPr="00BE1131">
        <w:rPr>
          <w:sz w:val="28"/>
          <w:szCs w:val="28"/>
          <w:lang w:val="en-US"/>
        </w:rPr>
        <w:t> </w:t>
      </w:r>
      <w:r w:rsidRPr="00BE1131">
        <w:rPr>
          <w:sz w:val="28"/>
          <w:szCs w:val="28"/>
        </w:rPr>
        <w:t>В.</w:t>
      </w:r>
      <w:r w:rsidRPr="00BE1131">
        <w:rPr>
          <w:sz w:val="28"/>
          <w:szCs w:val="28"/>
          <w:lang w:val="en-US"/>
        </w:rPr>
        <w:t> </w:t>
      </w:r>
      <w:r w:rsidRPr="00BE1131">
        <w:rPr>
          <w:sz w:val="28"/>
          <w:szCs w:val="28"/>
        </w:rPr>
        <w:t>Е. Феномен «выгорания» в зарубежной психологии: эмпирические исследования и перспективы</w:t>
      </w:r>
      <w:r w:rsidRPr="00BE1131">
        <w:rPr>
          <w:sz w:val="28"/>
          <w:szCs w:val="28"/>
          <w:lang w:val="en-US"/>
        </w:rPr>
        <w:t> </w:t>
      </w:r>
      <w:r w:rsidRPr="00021E79">
        <w:rPr>
          <w:sz w:val="28"/>
          <w:szCs w:val="28"/>
        </w:rPr>
        <w:t xml:space="preserve">/ </w:t>
      </w:r>
      <w:r w:rsidRPr="00BE1131">
        <w:rPr>
          <w:sz w:val="28"/>
          <w:szCs w:val="28"/>
        </w:rPr>
        <w:t>В.</w:t>
      </w:r>
      <w:r w:rsidRPr="00BE1131">
        <w:rPr>
          <w:sz w:val="28"/>
          <w:szCs w:val="28"/>
          <w:lang w:val="en-US"/>
        </w:rPr>
        <w:t> </w:t>
      </w:r>
      <w:r w:rsidRPr="00BE1131">
        <w:rPr>
          <w:sz w:val="28"/>
          <w:szCs w:val="28"/>
        </w:rPr>
        <w:t>Е. Орел</w:t>
      </w:r>
      <w:r w:rsidRPr="00BE1131">
        <w:rPr>
          <w:sz w:val="28"/>
          <w:szCs w:val="28"/>
          <w:lang w:val="en-US"/>
        </w:rPr>
        <w:t> </w:t>
      </w:r>
      <w:r w:rsidRPr="00BE1131">
        <w:rPr>
          <w:sz w:val="28"/>
          <w:szCs w:val="28"/>
        </w:rPr>
        <w:t xml:space="preserve"> //</w:t>
      </w:r>
      <w:r w:rsidRPr="00BE1131">
        <w:rPr>
          <w:sz w:val="28"/>
          <w:szCs w:val="28"/>
          <w:lang w:val="en-US"/>
        </w:rPr>
        <w:t> </w:t>
      </w:r>
      <w:r w:rsidRPr="00BE1131">
        <w:rPr>
          <w:sz w:val="28"/>
          <w:szCs w:val="28"/>
        </w:rPr>
        <w:t>Психологический журнал</w:t>
      </w:r>
      <w:r w:rsidRPr="006E4C05">
        <w:rPr>
          <w:sz w:val="28"/>
          <w:szCs w:val="28"/>
        </w:rPr>
        <w:t>. —</w:t>
      </w:r>
      <w:r w:rsidRPr="00BE1131">
        <w:rPr>
          <w:sz w:val="28"/>
          <w:szCs w:val="28"/>
        </w:rPr>
        <w:t xml:space="preserve"> 2001</w:t>
      </w:r>
      <w:r w:rsidRPr="006E4C05">
        <w:rPr>
          <w:sz w:val="28"/>
          <w:szCs w:val="28"/>
        </w:rPr>
        <w:t>. —</w:t>
      </w:r>
      <w:r w:rsidRPr="00BE1131">
        <w:rPr>
          <w:sz w:val="28"/>
          <w:szCs w:val="28"/>
        </w:rPr>
        <w:t xml:space="preserve"> т</w:t>
      </w:r>
      <w:r w:rsidRPr="006E4C05">
        <w:rPr>
          <w:sz w:val="28"/>
          <w:szCs w:val="28"/>
        </w:rPr>
        <w:t>.</w:t>
      </w:r>
      <w:r w:rsidRPr="00BE1131">
        <w:rPr>
          <w:sz w:val="28"/>
          <w:szCs w:val="28"/>
        </w:rPr>
        <w:t xml:space="preserve"> 22.</w:t>
      </w:r>
      <w:r>
        <w:rPr>
          <w:sz w:val="28"/>
          <w:szCs w:val="28"/>
        </w:rPr>
        <w:t xml:space="preserve"> — </w:t>
      </w:r>
      <w:r w:rsidRPr="00BE1131">
        <w:rPr>
          <w:sz w:val="28"/>
          <w:szCs w:val="28"/>
        </w:rPr>
        <w:t>№1.</w:t>
      </w:r>
      <w:r>
        <w:rPr>
          <w:sz w:val="28"/>
          <w:szCs w:val="28"/>
        </w:rPr>
        <w:t xml:space="preserve"> — </w:t>
      </w:r>
      <w:r w:rsidRPr="00BE1131">
        <w:rPr>
          <w:sz w:val="28"/>
          <w:szCs w:val="28"/>
        </w:rPr>
        <w:t>С.</w:t>
      </w:r>
      <w:r w:rsidRPr="00BE1131">
        <w:rPr>
          <w:sz w:val="28"/>
          <w:szCs w:val="28"/>
          <w:lang w:val="en-US"/>
        </w:rPr>
        <w:t> </w:t>
      </w:r>
      <w:r w:rsidRPr="00BE1131">
        <w:rPr>
          <w:sz w:val="28"/>
          <w:szCs w:val="28"/>
        </w:rPr>
        <w:t>90–101.</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Орел</w:t>
      </w:r>
      <w:r w:rsidRPr="00BE1131">
        <w:rPr>
          <w:sz w:val="28"/>
          <w:szCs w:val="28"/>
          <w:lang w:val="en-US"/>
        </w:rPr>
        <w:t> </w:t>
      </w:r>
      <w:r w:rsidRPr="00BE1131">
        <w:rPr>
          <w:sz w:val="28"/>
          <w:szCs w:val="28"/>
        </w:rPr>
        <w:t>В.</w:t>
      </w:r>
      <w:r w:rsidRPr="00BE1131">
        <w:rPr>
          <w:sz w:val="28"/>
          <w:szCs w:val="28"/>
          <w:lang w:val="en-US"/>
        </w:rPr>
        <w:t> </w:t>
      </w:r>
      <w:r>
        <w:rPr>
          <w:sz w:val="28"/>
          <w:szCs w:val="28"/>
        </w:rPr>
        <w:t>Е.</w:t>
      </w:r>
      <w:r w:rsidRPr="00BE1131">
        <w:rPr>
          <w:sz w:val="28"/>
          <w:szCs w:val="28"/>
        </w:rPr>
        <w:t xml:space="preserve"> Исследование влияния содержания деятельности на удовлетворенность трудом</w:t>
      </w:r>
      <w:r w:rsidRPr="00BE1131">
        <w:rPr>
          <w:sz w:val="28"/>
          <w:szCs w:val="28"/>
          <w:lang w:val="en-US"/>
        </w:rPr>
        <w:t> </w:t>
      </w:r>
      <w:r w:rsidRPr="006E4C05">
        <w:rPr>
          <w:sz w:val="28"/>
          <w:szCs w:val="28"/>
        </w:rPr>
        <w:t xml:space="preserve">/ </w:t>
      </w:r>
      <w:r w:rsidRPr="00BE1131">
        <w:rPr>
          <w:sz w:val="28"/>
          <w:szCs w:val="28"/>
        </w:rPr>
        <w:t>В.</w:t>
      </w:r>
      <w:r w:rsidRPr="00BE1131">
        <w:rPr>
          <w:sz w:val="28"/>
          <w:szCs w:val="28"/>
          <w:lang w:val="en-US"/>
        </w:rPr>
        <w:t> </w:t>
      </w:r>
      <w:r w:rsidRPr="00BE1131">
        <w:rPr>
          <w:sz w:val="28"/>
          <w:szCs w:val="28"/>
        </w:rPr>
        <w:t>Е.</w:t>
      </w:r>
      <w:r>
        <w:rPr>
          <w:sz w:val="28"/>
          <w:szCs w:val="28"/>
          <w:lang w:val="en-US"/>
        </w:rPr>
        <w:t> </w:t>
      </w:r>
      <w:r w:rsidRPr="00BE1131">
        <w:rPr>
          <w:sz w:val="28"/>
          <w:szCs w:val="28"/>
        </w:rPr>
        <w:t>Орел, И.</w:t>
      </w:r>
      <w:r w:rsidRPr="00BE1131">
        <w:rPr>
          <w:sz w:val="28"/>
          <w:szCs w:val="28"/>
          <w:lang w:val="en-US"/>
        </w:rPr>
        <w:t> </w:t>
      </w:r>
      <w:r w:rsidRPr="00BE1131">
        <w:rPr>
          <w:sz w:val="28"/>
          <w:szCs w:val="28"/>
        </w:rPr>
        <w:t>С. Шемет</w:t>
      </w:r>
      <w:r w:rsidRPr="00BE1131">
        <w:rPr>
          <w:sz w:val="28"/>
          <w:szCs w:val="28"/>
          <w:lang w:val="en-US"/>
        </w:rPr>
        <w:t> </w:t>
      </w:r>
      <w:r w:rsidRPr="00BE1131">
        <w:rPr>
          <w:sz w:val="28"/>
          <w:szCs w:val="28"/>
        </w:rPr>
        <w:t xml:space="preserve"> //</w:t>
      </w:r>
      <w:r w:rsidRPr="00BE1131">
        <w:rPr>
          <w:sz w:val="28"/>
          <w:szCs w:val="28"/>
          <w:lang w:val="en-US"/>
        </w:rPr>
        <w:t> </w:t>
      </w:r>
      <w:r w:rsidRPr="00BE1131">
        <w:rPr>
          <w:sz w:val="28"/>
          <w:szCs w:val="28"/>
        </w:rPr>
        <w:t>Психологические проблемы рационализации трудовой деятельности. Ярославль.</w:t>
      </w:r>
      <w:r>
        <w:rPr>
          <w:sz w:val="28"/>
          <w:szCs w:val="28"/>
        </w:rPr>
        <w:t xml:space="preserve"> — </w:t>
      </w:r>
      <w:r w:rsidRPr="00BE1131">
        <w:rPr>
          <w:sz w:val="28"/>
          <w:szCs w:val="28"/>
        </w:rPr>
        <w:t>1987.</w:t>
      </w:r>
      <w:r>
        <w:rPr>
          <w:sz w:val="28"/>
          <w:szCs w:val="28"/>
        </w:rPr>
        <w:t xml:space="preserve"> — </w:t>
      </w:r>
      <w:r w:rsidRPr="00BE1131">
        <w:rPr>
          <w:sz w:val="28"/>
          <w:szCs w:val="28"/>
        </w:rPr>
        <w:t>С.</w:t>
      </w:r>
      <w:r w:rsidRPr="00BE1131">
        <w:rPr>
          <w:sz w:val="28"/>
          <w:szCs w:val="28"/>
          <w:lang w:val="en-US"/>
        </w:rPr>
        <w:t> </w:t>
      </w:r>
      <w:r w:rsidRPr="00BE1131">
        <w:rPr>
          <w:sz w:val="28"/>
          <w:szCs w:val="28"/>
        </w:rPr>
        <w:t>109</w:t>
      </w:r>
      <w:r>
        <w:rPr>
          <w:sz w:val="28"/>
          <w:szCs w:val="28"/>
          <w:lang w:val="uk-UA"/>
        </w:rPr>
        <w:t>-</w:t>
      </w:r>
      <w:r w:rsidRPr="00BE1131">
        <w:rPr>
          <w:sz w:val="28"/>
          <w:szCs w:val="28"/>
        </w:rPr>
        <w:t>116.</w:t>
      </w:r>
    </w:p>
    <w:p w:rsidR="00C51958" w:rsidRPr="00A5585F"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Марищук</w:t>
      </w:r>
      <w:r w:rsidRPr="00BE1131">
        <w:rPr>
          <w:sz w:val="28"/>
          <w:szCs w:val="28"/>
          <w:lang w:val="uk-UA"/>
        </w:rPr>
        <w:t> </w:t>
      </w:r>
      <w:r w:rsidRPr="00BE1131">
        <w:rPr>
          <w:sz w:val="28"/>
          <w:szCs w:val="28"/>
        </w:rPr>
        <w:t>В.</w:t>
      </w:r>
      <w:r w:rsidRPr="00BE1131">
        <w:rPr>
          <w:sz w:val="28"/>
          <w:szCs w:val="28"/>
          <w:lang w:val="uk-UA"/>
        </w:rPr>
        <w:t> </w:t>
      </w:r>
      <w:r w:rsidRPr="00BE1131">
        <w:rPr>
          <w:sz w:val="28"/>
          <w:szCs w:val="28"/>
        </w:rPr>
        <w:t>Л. Поведение и саморегуляция человека в условиях стресса</w:t>
      </w:r>
      <w:r w:rsidRPr="00BE1131">
        <w:rPr>
          <w:sz w:val="28"/>
          <w:szCs w:val="28"/>
          <w:lang w:val="uk-UA"/>
        </w:rPr>
        <w:t> </w:t>
      </w:r>
      <w:r w:rsidRPr="00BE1131">
        <w:rPr>
          <w:sz w:val="28"/>
          <w:szCs w:val="28"/>
        </w:rPr>
        <w:t>/</w:t>
      </w:r>
      <w:r w:rsidRPr="00BE1131">
        <w:rPr>
          <w:sz w:val="28"/>
          <w:szCs w:val="28"/>
          <w:lang w:val="uk-UA"/>
        </w:rPr>
        <w:t> </w:t>
      </w:r>
      <w:r w:rsidRPr="00BE1131">
        <w:rPr>
          <w:sz w:val="28"/>
          <w:szCs w:val="28"/>
        </w:rPr>
        <w:t>В.</w:t>
      </w:r>
      <w:r w:rsidRPr="00BE1131">
        <w:rPr>
          <w:sz w:val="28"/>
          <w:szCs w:val="28"/>
          <w:lang w:val="uk-UA"/>
        </w:rPr>
        <w:t> </w:t>
      </w:r>
      <w:r w:rsidRPr="00BE1131">
        <w:rPr>
          <w:sz w:val="28"/>
          <w:szCs w:val="28"/>
        </w:rPr>
        <w:t>Л.</w:t>
      </w:r>
      <w:r>
        <w:rPr>
          <w:sz w:val="28"/>
          <w:szCs w:val="28"/>
          <w:lang w:val="en-US"/>
        </w:rPr>
        <w:t> </w:t>
      </w:r>
      <w:r w:rsidRPr="00BE1131">
        <w:rPr>
          <w:sz w:val="28"/>
          <w:szCs w:val="28"/>
        </w:rPr>
        <w:t>Марищук, В.</w:t>
      </w:r>
      <w:r w:rsidRPr="00BE1131">
        <w:rPr>
          <w:sz w:val="28"/>
          <w:szCs w:val="28"/>
          <w:lang w:val="uk-UA"/>
        </w:rPr>
        <w:t> </w:t>
      </w:r>
      <w:r w:rsidRPr="00BE1131">
        <w:rPr>
          <w:sz w:val="28"/>
          <w:szCs w:val="28"/>
        </w:rPr>
        <w:t>И.</w:t>
      </w:r>
      <w:r>
        <w:rPr>
          <w:sz w:val="28"/>
          <w:szCs w:val="28"/>
        </w:rPr>
        <w:t xml:space="preserve"> </w:t>
      </w:r>
      <w:r w:rsidRPr="00BE1131">
        <w:rPr>
          <w:sz w:val="28"/>
          <w:szCs w:val="28"/>
        </w:rPr>
        <w:t>Евдокимов</w:t>
      </w:r>
      <w:r w:rsidRPr="00BE1131">
        <w:rPr>
          <w:sz w:val="28"/>
          <w:szCs w:val="28"/>
          <w:lang w:val="uk-UA"/>
        </w:rPr>
        <w:t> </w:t>
      </w:r>
      <w:r>
        <w:rPr>
          <w:sz w:val="28"/>
          <w:szCs w:val="28"/>
        </w:rPr>
        <w:t xml:space="preserve">— </w:t>
      </w:r>
      <w:r w:rsidRPr="00BE1131">
        <w:rPr>
          <w:sz w:val="28"/>
          <w:szCs w:val="28"/>
        </w:rPr>
        <w:t>СПб.</w:t>
      </w:r>
      <w:r>
        <w:rPr>
          <w:sz w:val="28"/>
          <w:szCs w:val="28"/>
          <w:lang w:val="uk-UA"/>
        </w:rPr>
        <w:t xml:space="preserve"> </w:t>
      </w:r>
      <w:r w:rsidRPr="00BE1131">
        <w:rPr>
          <w:sz w:val="28"/>
          <w:szCs w:val="28"/>
        </w:rPr>
        <w:t>: Издательский дом «Сентябрь».</w:t>
      </w:r>
      <w:r>
        <w:rPr>
          <w:sz w:val="28"/>
          <w:szCs w:val="28"/>
        </w:rPr>
        <w:t xml:space="preserve"> — </w:t>
      </w:r>
      <w:r w:rsidRPr="00BE1131">
        <w:rPr>
          <w:sz w:val="28"/>
          <w:szCs w:val="28"/>
        </w:rPr>
        <w:t>2001.</w:t>
      </w:r>
      <w:r>
        <w:rPr>
          <w:sz w:val="28"/>
          <w:szCs w:val="28"/>
        </w:rPr>
        <w:t xml:space="preserve"> — </w:t>
      </w:r>
      <w:r w:rsidRPr="00BE1131">
        <w:rPr>
          <w:sz w:val="28"/>
          <w:szCs w:val="28"/>
        </w:rPr>
        <w:t>260</w:t>
      </w:r>
      <w:r w:rsidRPr="00BE1131">
        <w:rPr>
          <w:sz w:val="28"/>
          <w:szCs w:val="28"/>
          <w:lang w:val="uk-UA"/>
        </w:rPr>
        <w:t> </w:t>
      </w:r>
      <w:r w:rsidRPr="00BE1131">
        <w:rPr>
          <w:sz w:val="28"/>
          <w:szCs w:val="28"/>
        </w:rPr>
        <w:t xml:space="preserve">с. </w:t>
      </w:r>
    </w:p>
    <w:p w:rsidR="00C51958" w:rsidRPr="00A5585F" w:rsidRDefault="00C51958" w:rsidP="00C51958">
      <w:pPr>
        <w:pStyle w:val="af1"/>
        <w:numPr>
          <w:ilvl w:val="0"/>
          <w:numId w:val="16"/>
        </w:numPr>
        <w:shd w:val="clear" w:color="auto" w:fill="FFFFFF"/>
        <w:tabs>
          <w:tab w:val="clear" w:pos="720"/>
          <w:tab w:val="num" w:pos="0"/>
        </w:tabs>
        <w:spacing w:before="0" w:beforeAutospacing="0" w:after="0" w:afterAutospacing="0" w:line="360" w:lineRule="auto"/>
        <w:ind w:left="-284" w:firstLine="567"/>
        <w:rPr>
          <w:color w:val="000000"/>
          <w:sz w:val="28"/>
          <w:szCs w:val="28"/>
        </w:rPr>
      </w:pPr>
      <w:r w:rsidRPr="00A5585F">
        <w:rPr>
          <w:color w:val="000000"/>
          <w:sz w:val="28"/>
          <w:szCs w:val="28"/>
        </w:rPr>
        <w:t>Маслач К. Профессиональное выгорание: как люди справляются.</w:t>
      </w:r>
      <w:r w:rsidRPr="00A5585F">
        <w:rPr>
          <w:color w:val="000000"/>
          <w:sz w:val="28"/>
          <w:szCs w:val="28"/>
          <w:lang w:val="ru-RU"/>
        </w:rPr>
        <w:t xml:space="preserve"> </w:t>
      </w:r>
      <w:r w:rsidRPr="00A5585F">
        <w:rPr>
          <w:color w:val="000000"/>
          <w:sz w:val="28"/>
          <w:szCs w:val="28"/>
        </w:rPr>
        <w:t>/</w:t>
      </w:r>
      <w:r>
        <w:rPr>
          <w:color w:val="000000"/>
          <w:sz w:val="28"/>
          <w:szCs w:val="28"/>
        </w:rPr>
        <w:t>К. Маслач</w:t>
      </w:r>
      <w:r w:rsidRPr="00A5585F">
        <w:rPr>
          <w:color w:val="000000"/>
          <w:sz w:val="28"/>
          <w:szCs w:val="28"/>
        </w:rPr>
        <w:t xml:space="preserve"> // Практикум по социальной психологии – СПб: Питер</w:t>
      </w:r>
      <w:r>
        <w:rPr>
          <w:color w:val="000000"/>
          <w:sz w:val="28"/>
          <w:szCs w:val="28"/>
        </w:rPr>
        <w:t xml:space="preserve">. </w:t>
      </w:r>
      <w:r>
        <w:rPr>
          <w:sz w:val="28"/>
          <w:szCs w:val="28"/>
        </w:rPr>
        <w:t xml:space="preserve">— </w:t>
      </w:r>
      <w:r>
        <w:rPr>
          <w:color w:val="000000"/>
          <w:sz w:val="28"/>
          <w:szCs w:val="28"/>
        </w:rPr>
        <w:t xml:space="preserve"> </w:t>
      </w:r>
      <w:r w:rsidRPr="00A5585F">
        <w:rPr>
          <w:color w:val="000000"/>
          <w:sz w:val="28"/>
          <w:szCs w:val="28"/>
        </w:rPr>
        <w:t>2001.</w:t>
      </w:r>
      <w:r w:rsidRPr="00A5585F">
        <w:rPr>
          <w:sz w:val="28"/>
          <w:szCs w:val="28"/>
        </w:rPr>
        <w:t xml:space="preserve"> </w:t>
      </w:r>
      <w:r>
        <w:rPr>
          <w:sz w:val="28"/>
          <w:szCs w:val="28"/>
        </w:rPr>
        <w:t>— С. 43-58.</w:t>
      </w:r>
    </w:p>
    <w:p w:rsidR="00C51958"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Практическая психология в тестах, или Как научиться понимать себя и других</w:t>
      </w:r>
      <w:r w:rsidRPr="00BE1131">
        <w:rPr>
          <w:sz w:val="28"/>
          <w:szCs w:val="28"/>
          <w:lang w:val="uk-UA"/>
        </w:rPr>
        <w:t> </w:t>
      </w:r>
      <w:r w:rsidRPr="00BE1131">
        <w:rPr>
          <w:sz w:val="28"/>
          <w:szCs w:val="28"/>
        </w:rPr>
        <w:t>/</w:t>
      </w:r>
      <w:r w:rsidRPr="00BE1131">
        <w:rPr>
          <w:sz w:val="28"/>
          <w:szCs w:val="28"/>
          <w:lang w:val="uk-UA"/>
        </w:rPr>
        <w:t> </w:t>
      </w:r>
      <w:r w:rsidRPr="00BE1131">
        <w:rPr>
          <w:sz w:val="28"/>
          <w:szCs w:val="28"/>
        </w:rPr>
        <w:t>Сост. Р.</w:t>
      </w:r>
      <w:r w:rsidRPr="00BE1131">
        <w:rPr>
          <w:sz w:val="28"/>
          <w:szCs w:val="28"/>
          <w:lang w:val="uk-UA"/>
        </w:rPr>
        <w:t> </w:t>
      </w:r>
      <w:r w:rsidRPr="00BE1131">
        <w:rPr>
          <w:sz w:val="28"/>
          <w:szCs w:val="28"/>
        </w:rPr>
        <w:t>Римская, С.</w:t>
      </w:r>
      <w:r w:rsidRPr="00BE1131">
        <w:rPr>
          <w:sz w:val="28"/>
          <w:szCs w:val="28"/>
          <w:lang w:val="uk-UA"/>
        </w:rPr>
        <w:t> </w:t>
      </w:r>
      <w:r w:rsidRPr="00BE1131">
        <w:rPr>
          <w:sz w:val="28"/>
          <w:szCs w:val="28"/>
        </w:rPr>
        <w:t>Римский.</w:t>
      </w:r>
      <w:r>
        <w:rPr>
          <w:sz w:val="28"/>
          <w:szCs w:val="28"/>
        </w:rPr>
        <w:t xml:space="preserve"> — </w:t>
      </w:r>
      <w:r w:rsidRPr="00BE1131">
        <w:rPr>
          <w:sz w:val="28"/>
          <w:szCs w:val="28"/>
        </w:rPr>
        <w:t>М.</w:t>
      </w:r>
      <w:r>
        <w:rPr>
          <w:sz w:val="28"/>
          <w:szCs w:val="28"/>
          <w:lang w:val="uk-UA"/>
        </w:rPr>
        <w:t xml:space="preserve"> </w:t>
      </w:r>
      <w:r w:rsidRPr="00BE1131">
        <w:rPr>
          <w:sz w:val="28"/>
          <w:szCs w:val="28"/>
        </w:rPr>
        <w:t>: АСТ-ПРЕСС.</w:t>
      </w:r>
      <w:r>
        <w:rPr>
          <w:sz w:val="28"/>
          <w:szCs w:val="28"/>
        </w:rPr>
        <w:t xml:space="preserve"> — </w:t>
      </w:r>
      <w:r w:rsidRPr="00BE1131">
        <w:rPr>
          <w:sz w:val="28"/>
          <w:szCs w:val="28"/>
        </w:rPr>
        <w:t>1999.</w:t>
      </w:r>
      <w:r>
        <w:rPr>
          <w:sz w:val="28"/>
          <w:szCs w:val="28"/>
        </w:rPr>
        <w:t xml:space="preserve"> — </w:t>
      </w:r>
      <w:r w:rsidRPr="00BE1131">
        <w:rPr>
          <w:sz w:val="28"/>
          <w:szCs w:val="28"/>
        </w:rPr>
        <w:t>376</w:t>
      </w:r>
      <w:r w:rsidRPr="00BE1131">
        <w:rPr>
          <w:sz w:val="28"/>
          <w:szCs w:val="28"/>
          <w:lang w:val="uk-UA"/>
        </w:rPr>
        <w:t> </w:t>
      </w:r>
      <w:r w:rsidRPr="00BE1131">
        <w:rPr>
          <w:sz w:val="28"/>
          <w:szCs w:val="28"/>
        </w:rPr>
        <w:t>с.</w:t>
      </w:r>
    </w:p>
    <w:p w:rsidR="00C51958" w:rsidRPr="00CE6A33" w:rsidRDefault="00C51958" w:rsidP="00C51958">
      <w:pPr>
        <w:numPr>
          <w:ilvl w:val="0"/>
          <w:numId w:val="16"/>
        </w:numPr>
        <w:tabs>
          <w:tab w:val="left" w:pos="1134"/>
        </w:tabs>
        <w:spacing w:line="360" w:lineRule="auto"/>
        <w:ind w:left="-284" w:firstLine="709"/>
        <w:jc w:val="both"/>
        <w:rPr>
          <w:sz w:val="28"/>
          <w:szCs w:val="28"/>
        </w:rPr>
      </w:pPr>
      <w:r w:rsidRPr="00CE6A33">
        <w:rPr>
          <w:sz w:val="28"/>
          <w:szCs w:val="28"/>
          <w:lang w:val="uk-UA"/>
        </w:rPr>
        <w:t>Практикум по психологии менеджмента и профессиональной деятельности / Под ред. Г.С.Никифорова, М.А.Дмитриевой, В.М.Снеткова. – СПб.: Речь, 2001. – С. 276–282</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Профилактика профессионального выгорания сотрудников благотворительных организаций: Учебно-методическое пособие</w:t>
      </w:r>
      <w:r w:rsidRPr="00BE1131">
        <w:rPr>
          <w:sz w:val="28"/>
          <w:szCs w:val="28"/>
          <w:lang w:val="uk-UA"/>
        </w:rPr>
        <w:t> </w:t>
      </w:r>
      <w:r w:rsidRPr="00BE1131">
        <w:rPr>
          <w:sz w:val="28"/>
          <w:szCs w:val="28"/>
        </w:rPr>
        <w:t>/</w:t>
      </w:r>
      <w:r w:rsidRPr="009F6FFE">
        <w:rPr>
          <w:sz w:val="28"/>
          <w:szCs w:val="28"/>
        </w:rPr>
        <w:t xml:space="preserve"> </w:t>
      </w:r>
      <w:r w:rsidRPr="00BE1131">
        <w:rPr>
          <w:sz w:val="28"/>
          <w:szCs w:val="28"/>
        </w:rPr>
        <w:t>Ответственный за выпуск Смульсон</w:t>
      </w:r>
      <w:r w:rsidRPr="00BE1131">
        <w:rPr>
          <w:sz w:val="28"/>
          <w:szCs w:val="28"/>
          <w:lang w:val="uk-UA"/>
        </w:rPr>
        <w:t> </w:t>
      </w:r>
      <w:r w:rsidRPr="00BE1131">
        <w:rPr>
          <w:sz w:val="28"/>
          <w:szCs w:val="28"/>
        </w:rPr>
        <w:t>М.</w:t>
      </w:r>
      <w:r w:rsidRPr="00BE1131">
        <w:rPr>
          <w:sz w:val="28"/>
          <w:szCs w:val="28"/>
          <w:lang w:val="uk-UA"/>
        </w:rPr>
        <w:t> </w:t>
      </w:r>
      <w:r w:rsidRPr="00BE1131">
        <w:rPr>
          <w:sz w:val="28"/>
          <w:szCs w:val="28"/>
        </w:rPr>
        <w:t>Л.</w:t>
      </w:r>
      <w:r>
        <w:rPr>
          <w:sz w:val="28"/>
          <w:szCs w:val="28"/>
        </w:rPr>
        <w:t xml:space="preserve"> — </w:t>
      </w:r>
      <w:r w:rsidRPr="00BE1131">
        <w:rPr>
          <w:sz w:val="28"/>
          <w:szCs w:val="28"/>
        </w:rPr>
        <w:t>К.</w:t>
      </w:r>
      <w:r>
        <w:rPr>
          <w:sz w:val="28"/>
          <w:szCs w:val="28"/>
          <w:lang w:val="uk-UA"/>
        </w:rPr>
        <w:t xml:space="preserve"> </w:t>
      </w:r>
      <w:r w:rsidRPr="00BE1131">
        <w:rPr>
          <w:sz w:val="28"/>
          <w:szCs w:val="28"/>
        </w:rPr>
        <w:t>: КИСОР.</w:t>
      </w:r>
      <w:r>
        <w:rPr>
          <w:sz w:val="28"/>
          <w:szCs w:val="28"/>
        </w:rPr>
        <w:t xml:space="preserve"> — </w:t>
      </w:r>
      <w:r w:rsidRPr="00BE1131">
        <w:rPr>
          <w:sz w:val="28"/>
          <w:szCs w:val="28"/>
        </w:rPr>
        <w:t>2003.</w:t>
      </w:r>
      <w:r>
        <w:rPr>
          <w:sz w:val="28"/>
          <w:szCs w:val="28"/>
        </w:rPr>
        <w:t xml:space="preserve"> — </w:t>
      </w:r>
      <w:r w:rsidRPr="00BE1131">
        <w:rPr>
          <w:sz w:val="28"/>
          <w:szCs w:val="28"/>
        </w:rPr>
        <w:t>72</w:t>
      </w:r>
      <w:r w:rsidRPr="00BE1131">
        <w:rPr>
          <w:sz w:val="28"/>
          <w:szCs w:val="28"/>
          <w:lang w:val="uk-UA"/>
        </w:rPr>
        <w:t> </w:t>
      </w:r>
      <w:r w:rsidRPr="00BE1131">
        <w:rPr>
          <w:sz w:val="28"/>
          <w:szCs w:val="28"/>
        </w:rPr>
        <w:t xml:space="preserve">с.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Психогимнастика в тренинге</w:t>
      </w:r>
      <w:r w:rsidRPr="00BE1131">
        <w:rPr>
          <w:sz w:val="28"/>
          <w:szCs w:val="28"/>
          <w:lang w:val="uk-UA"/>
        </w:rPr>
        <w:t> </w:t>
      </w:r>
      <w:r w:rsidRPr="00BE1131">
        <w:rPr>
          <w:sz w:val="28"/>
          <w:szCs w:val="28"/>
        </w:rPr>
        <w:t>/</w:t>
      </w:r>
      <w:r w:rsidRPr="00BE1131">
        <w:rPr>
          <w:sz w:val="28"/>
          <w:szCs w:val="28"/>
          <w:lang w:val="uk-UA"/>
        </w:rPr>
        <w:t> </w:t>
      </w:r>
      <w:r w:rsidRPr="00BE1131">
        <w:rPr>
          <w:sz w:val="28"/>
          <w:szCs w:val="28"/>
        </w:rPr>
        <w:t>Под редакцией Н.</w:t>
      </w:r>
      <w:r w:rsidRPr="00BE1131">
        <w:rPr>
          <w:sz w:val="28"/>
          <w:szCs w:val="28"/>
          <w:lang w:val="uk-UA"/>
        </w:rPr>
        <w:t> </w:t>
      </w:r>
      <w:r w:rsidRPr="00BE1131">
        <w:rPr>
          <w:sz w:val="28"/>
          <w:szCs w:val="28"/>
        </w:rPr>
        <w:t>Ю.</w:t>
      </w:r>
      <w:r w:rsidRPr="00BE1131">
        <w:rPr>
          <w:sz w:val="28"/>
          <w:szCs w:val="28"/>
          <w:lang w:val="uk-UA"/>
        </w:rPr>
        <w:t> </w:t>
      </w:r>
      <w:r w:rsidRPr="00BE1131">
        <w:rPr>
          <w:sz w:val="28"/>
          <w:szCs w:val="28"/>
        </w:rPr>
        <w:t>Хрящевой.</w:t>
      </w:r>
      <w:r>
        <w:rPr>
          <w:sz w:val="28"/>
          <w:szCs w:val="28"/>
        </w:rPr>
        <w:t xml:space="preserve"> — </w:t>
      </w:r>
      <w:r w:rsidRPr="00BE1131">
        <w:rPr>
          <w:sz w:val="28"/>
          <w:szCs w:val="28"/>
        </w:rPr>
        <w:t>СПб.</w:t>
      </w:r>
      <w:r>
        <w:rPr>
          <w:sz w:val="28"/>
          <w:szCs w:val="28"/>
          <w:lang w:val="uk-UA"/>
        </w:rPr>
        <w:t xml:space="preserve"> </w:t>
      </w:r>
      <w:r w:rsidRPr="00BE1131">
        <w:rPr>
          <w:sz w:val="28"/>
          <w:szCs w:val="28"/>
        </w:rPr>
        <w:t>: «Ювента», И.</w:t>
      </w:r>
      <w:r>
        <w:rPr>
          <w:sz w:val="28"/>
          <w:szCs w:val="28"/>
          <w:lang w:val="uk-UA"/>
        </w:rPr>
        <w:t xml:space="preserve"> </w:t>
      </w:r>
      <w:r w:rsidRPr="00BE1131">
        <w:rPr>
          <w:sz w:val="28"/>
          <w:szCs w:val="28"/>
        </w:rPr>
        <w:t>Т.</w:t>
      </w:r>
      <w:r>
        <w:rPr>
          <w:sz w:val="28"/>
          <w:szCs w:val="28"/>
        </w:rPr>
        <w:t xml:space="preserve"> — </w:t>
      </w:r>
      <w:r w:rsidRPr="00BE1131">
        <w:rPr>
          <w:sz w:val="28"/>
          <w:szCs w:val="28"/>
        </w:rPr>
        <w:t>1999.</w:t>
      </w:r>
      <w:r>
        <w:rPr>
          <w:sz w:val="28"/>
          <w:szCs w:val="28"/>
        </w:rPr>
        <w:t xml:space="preserve"> — </w:t>
      </w:r>
      <w:r w:rsidRPr="00BE1131">
        <w:rPr>
          <w:sz w:val="28"/>
          <w:szCs w:val="28"/>
        </w:rPr>
        <w:t>256</w:t>
      </w:r>
      <w:r w:rsidRPr="00BE1131">
        <w:rPr>
          <w:sz w:val="28"/>
          <w:szCs w:val="28"/>
          <w:lang w:val="uk-UA"/>
        </w:rPr>
        <w:t> </w:t>
      </w:r>
      <w:r w:rsidRPr="00BE1131">
        <w:rPr>
          <w:sz w:val="28"/>
          <w:szCs w:val="28"/>
        </w:rPr>
        <w:t>с.</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lastRenderedPageBreak/>
        <w:t>Райгородский</w:t>
      </w:r>
      <w:r w:rsidRPr="00BE1131">
        <w:rPr>
          <w:sz w:val="28"/>
          <w:szCs w:val="28"/>
          <w:lang w:val="uk-UA"/>
        </w:rPr>
        <w:t> </w:t>
      </w:r>
      <w:r w:rsidRPr="00BE1131">
        <w:rPr>
          <w:sz w:val="28"/>
          <w:szCs w:val="28"/>
        </w:rPr>
        <w:t>Д.</w:t>
      </w:r>
      <w:r w:rsidRPr="00BE1131">
        <w:rPr>
          <w:sz w:val="28"/>
          <w:szCs w:val="28"/>
          <w:lang w:val="uk-UA"/>
        </w:rPr>
        <w:t> </w:t>
      </w:r>
      <w:r w:rsidRPr="00BE1131">
        <w:rPr>
          <w:sz w:val="28"/>
          <w:szCs w:val="28"/>
        </w:rPr>
        <w:t>Я. Практическая психодиагностика. Методики и тесты. Учебное пособие.</w:t>
      </w:r>
      <w:r>
        <w:rPr>
          <w:sz w:val="28"/>
          <w:szCs w:val="28"/>
        </w:rPr>
        <w:t xml:space="preserve"> </w:t>
      </w:r>
      <w:r w:rsidRPr="009F6FFE">
        <w:rPr>
          <w:sz w:val="28"/>
          <w:szCs w:val="28"/>
        </w:rPr>
        <w:t xml:space="preserve">/ </w:t>
      </w:r>
      <w:r w:rsidRPr="00BE1131">
        <w:rPr>
          <w:sz w:val="28"/>
          <w:szCs w:val="28"/>
        </w:rPr>
        <w:t>Д.</w:t>
      </w:r>
      <w:r w:rsidRPr="00BE1131">
        <w:rPr>
          <w:sz w:val="28"/>
          <w:szCs w:val="28"/>
          <w:lang w:val="uk-UA"/>
        </w:rPr>
        <w:t> </w:t>
      </w:r>
      <w:r w:rsidRPr="00BE1131">
        <w:rPr>
          <w:sz w:val="28"/>
          <w:szCs w:val="28"/>
        </w:rPr>
        <w:t>Я. Райгородский</w:t>
      </w:r>
      <w:r w:rsidRPr="00BE1131">
        <w:rPr>
          <w:sz w:val="28"/>
          <w:szCs w:val="28"/>
          <w:lang w:val="uk-UA"/>
        </w:rPr>
        <w:t> </w:t>
      </w:r>
      <w:r>
        <w:rPr>
          <w:sz w:val="28"/>
          <w:szCs w:val="28"/>
        </w:rPr>
        <w:t xml:space="preserve">— </w:t>
      </w:r>
      <w:r w:rsidRPr="00BE1131">
        <w:rPr>
          <w:sz w:val="28"/>
          <w:szCs w:val="28"/>
        </w:rPr>
        <w:t>Самара</w:t>
      </w:r>
      <w:r>
        <w:rPr>
          <w:sz w:val="28"/>
          <w:szCs w:val="28"/>
          <w:lang w:val="uk-UA"/>
        </w:rPr>
        <w:t xml:space="preserve"> </w:t>
      </w:r>
      <w:r w:rsidRPr="00BE1131">
        <w:rPr>
          <w:sz w:val="28"/>
          <w:szCs w:val="28"/>
        </w:rPr>
        <w:t>: Издательский Дом «БАХРАХ».</w:t>
      </w:r>
      <w:r>
        <w:rPr>
          <w:sz w:val="28"/>
          <w:szCs w:val="28"/>
        </w:rPr>
        <w:t xml:space="preserve"> — </w:t>
      </w:r>
      <w:r w:rsidRPr="00BE1131">
        <w:rPr>
          <w:sz w:val="28"/>
          <w:szCs w:val="28"/>
        </w:rPr>
        <w:t>1998.</w:t>
      </w:r>
      <w:r>
        <w:rPr>
          <w:sz w:val="28"/>
          <w:szCs w:val="28"/>
        </w:rPr>
        <w:t xml:space="preserve"> — </w:t>
      </w:r>
      <w:r w:rsidRPr="00BE1131">
        <w:rPr>
          <w:sz w:val="28"/>
          <w:szCs w:val="28"/>
        </w:rPr>
        <w:t>672</w:t>
      </w:r>
      <w:r w:rsidRPr="00BE1131">
        <w:rPr>
          <w:sz w:val="28"/>
          <w:szCs w:val="28"/>
          <w:lang w:val="uk-UA"/>
        </w:rPr>
        <w:t> </w:t>
      </w:r>
      <w:r w:rsidRPr="00BE1131">
        <w:rPr>
          <w:sz w:val="28"/>
          <w:szCs w:val="28"/>
        </w:rPr>
        <w:t xml:space="preserve">с. </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Реан</w:t>
      </w:r>
      <w:r w:rsidRPr="00BE1131">
        <w:rPr>
          <w:sz w:val="28"/>
          <w:szCs w:val="28"/>
          <w:lang w:val="uk-UA"/>
        </w:rPr>
        <w:t> </w:t>
      </w:r>
      <w:r w:rsidRPr="00BE1131">
        <w:rPr>
          <w:sz w:val="28"/>
          <w:szCs w:val="28"/>
        </w:rPr>
        <w:t>А.</w:t>
      </w:r>
      <w:r w:rsidRPr="00BE1131">
        <w:rPr>
          <w:sz w:val="28"/>
          <w:szCs w:val="28"/>
          <w:lang w:val="uk-UA"/>
        </w:rPr>
        <w:t> </w:t>
      </w:r>
      <w:r>
        <w:rPr>
          <w:sz w:val="28"/>
          <w:szCs w:val="28"/>
        </w:rPr>
        <w:t>А.</w:t>
      </w:r>
      <w:r w:rsidRPr="00BE1131">
        <w:rPr>
          <w:sz w:val="28"/>
          <w:szCs w:val="28"/>
        </w:rPr>
        <w:t xml:space="preserve"> Факторы стрессоустойчивости учителей</w:t>
      </w:r>
      <w:r w:rsidRPr="00BE1131">
        <w:rPr>
          <w:sz w:val="28"/>
          <w:szCs w:val="28"/>
          <w:lang w:val="uk-UA"/>
        </w:rPr>
        <w:t> </w:t>
      </w:r>
      <w:r w:rsidRPr="009F6FFE">
        <w:rPr>
          <w:sz w:val="28"/>
          <w:szCs w:val="28"/>
        </w:rPr>
        <w:t xml:space="preserve">/ </w:t>
      </w:r>
      <w:r w:rsidRPr="00BE1131">
        <w:rPr>
          <w:sz w:val="28"/>
          <w:szCs w:val="28"/>
        </w:rPr>
        <w:t>А.</w:t>
      </w:r>
      <w:r w:rsidRPr="00BE1131">
        <w:rPr>
          <w:sz w:val="28"/>
          <w:szCs w:val="28"/>
          <w:lang w:val="uk-UA"/>
        </w:rPr>
        <w:t> </w:t>
      </w:r>
      <w:r w:rsidRPr="00BE1131">
        <w:rPr>
          <w:sz w:val="28"/>
          <w:szCs w:val="28"/>
        </w:rPr>
        <w:t>А.</w:t>
      </w:r>
      <w:r>
        <w:rPr>
          <w:sz w:val="28"/>
          <w:szCs w:val="28"/>
          <w:lang w:val="en-US"/>
        </w:rPr>
        <w:t> </w:t>
      </w:r>
      <w:r w:rsidRPr="00BE1131">
        <w:rPr>
          <w:sz w:val="28"/>
          <w:szCs w:val="28"/>
        </w:rPr>
        <w:t>Реан, А.</w:t>
      </w:r>
      <w:r w:rsidRPr="00BE1131">
        <w:rPr>
          <w:sz w:val="28"/>
          <w:szCs w:val="28"/>
          <w:lang w:val="uk-UA"/>
        </w:rPr>
        <w:t> </w:t>
      </w:r>
      <w:r w:rsidRPr="00BE1131">
        <w:rPr>
          <w:sz w:val="28"/>
          <w:szCs w:val="28"/>
        </w:rPr>
        <w:t>А. Баранов</w:t>
      </w:r>
      <w:r w:rsidRPr="00BE1131">
        <w:rPr>
          <w:sz w:val="28"/>
          <w:szCs w:val="28"/>
          <w:lang w:val="uk-UA"/>
        </w:rPr>
        <w:t> </w:t>
      </w:r>
      <w:r w:rsidRPr="00BE1131">
        <w:rPr>
          <w:sz w:val="28"/>
          <w:szCs w:val="28"/>
        </w:rPr>
        <w:t xml:space="preserve"> //</w:t>
      </w:r>
      <w:r w:rsidRPr="00BE1131">
        <w:rPr>
          <w:sz w:val="28"/>
          <w:szCs w:val="28"/>
          <w:lang w:val="uk-UA"/>
        </w:rPr>
        <w:t> </w:t>
      </w:r>
      <w:r w:rsidRPr="00BE1131">
        <w:rPr>
          <w:sz w:val="28"/>
          <w:szCs w:val="28"/>
        </w:rPr>
        <w:t>Вопросы психологии.</w:t>
      </w:r>
      <w:r>
        <w:rPr>
          <w:sz w:val="28"/>
          <w:szCs w:val="28"/>
        </w:rPr>
        <w:t xml:space="preserve"> — </w:t>
      </w:r>
      <w:r w:rsidRPr="00BE1131">
        <w:rPr>
          <w:sz w:val="28"/>
          <w:szCs w:val="28"/>
        </w:rPr>
        <w:t>1997.</w:t>
      </w:r>
      <w:r>
        <w:rPr>
          <w:sz w:val="28"/>
          <w:szCs w:val="28"/>
        </w:rPr>
        <w:t xml:space="preserve"> — </w:t>
      </w:r>
      <w:r w:rsidRPr="00BE1131">
        <w:rPr>
          <w:sz w:val="28"/>
          <w:szCs w:val="28"/>
        </w:rPr>
        <w:t>№1.</w:t>
      </w:r>
      <w:r>
        <w:rPr>
          <w:sz w:val="28"/>
          <w:szCs w:val="28"/>
        </w:rPr>
        <w:t xml:space="preserve"> — </w:t>
      </w:r>
      <w:r w:rsidRPr="00BE1131">
        <w:rPr>
          <w:sz w:val="28"/>
          <w:szCs w:val="28"/>
        </w:rPr>
        <w:t>С.</w:t>
      </w:r>
      <w:r w:rsidRPr="00BE1131">
        <w:rPr>
          <w:sz w:val="28"/>
          <w:szCs w:val="28"/>
          <w:lang w:val="uk-UA"/>
        </w:rPr>
        <w:t> </w:t>
      </w:r>
      <w:r w:rsidRPr="00BE1131">
        <w:rPr>
          <w:sz w:val="28"/>
          <w:szCs w:val="28"/>
        </w:rPr>
        <w:t>45–54.</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Самоукина</w:t>
      </w:r>
      <w:r w:rsidRPr="00BE1131">
        <w:rPr>
          <w:sz w:val="28"/>
          <w:szCs w:val="28"/>
          <w:lang w:val="uk-UA"/>
        </w:rPr>
        <w:t> </w:t>
      </w:r>
      <w:r w:rsidRPr="00BE1131">
        <w:rPr>
          <w:sz w:val="28"/>
          <w:szCs w:val="28"/>
        </w:rPr>
        <w:t>Н.</w:t>
      </w:r>
      <w:r w:rsidRPr="00BE1131">
        <w:rPr>
          <w:sz w:val="28"/>
          <w:szCs w:val="28"/>
          <w:lang w:val="uk-UA"/>
        </w:rPr>
        <w:t> </w:t>
      </w:r>
      <w:r w:rsidRPr="00BE1131">
        <w:rPr>
          <w:sz w:val="28"/>
          <w:szCs w:val="28"/>
        </w:rPr>
        <w:t>В. Психология профессиональной деятельности. 2-изд.</w:t>
      </w:r>
      <w:r>
        <w:rPr>
          <w:sz w:val="28"/>
          <w:szCs w:val="28"/>
        </w:rPr>
        <w:t xml:space="preserve"> </w:t>
      </w:r>
      <w:r w:rsidRPr="009F6FFE">
        <w:rPr>
          <w:sz w:val="28"/>
          <w:szCs w:val="28"/>
        </w:rPr>
        <w:t xml:space="preserve">/ </w:t>
      </w:r>
      <w:r w:rsidRPr="00BE1131">
        <w:rPr>
          <w:sz w:val="28"/>
          <w:szCs w:val="28"/>
        </w:rPr>
        <w:t>Н.</w:t>
      </w:r>
      <w:r w:rsidRPr="00BE1131">
        <w:rPr>
          <w:sz w:val="28"/>
          <w:szCs w:val="28"/>
          <w:lang w:val="uk-UA"/>
        </w:rPr>
        <w:t> </w:t>
      </w:r>
      <w:r w:rsidRPr="00BE1131">
        <w:rPr>
          <w:sz w:val="28"/>
          <w:szCs w:val="28"/>
        </w:rPr>
        <w:t>В. Самоукина</w:t>
      </w:r>
      <w:r w:rsidRPr="00BE1131">
        <w:rPr>
          <w:sz w:val="28"/>
          <w:szCs w:val="28"/>
          <w:lang w:val="uk-UA"/>
        </w:rPr>
        <w:t> </w:t>
      </w:r>
      <w:r>
        <w:rPr>
          <w:sz w:val="28"/>
          <w:szCs w:val="28"/>
        </w:rPr>
        <w:t xml:space="preserve">— </w:t>
      </w:r>
      <w:r w:rsidRPr="00BE1131">
        <w:rPr>
          <w:sz w:val="28"/>
          <w:szCs w:val="28"/>
        </w:rPr>
        <w:t>СПб.</w:t>
      </w:r>
      <w:r>
        <w:rPr>
          <w:sz w:val="28"/>
          <w:szCs w:val="28"/>
          <w:lang w:val="uk-UA"/>
        </w:rPr>
        <w:t xml:space="preserve"> </w:t>
      </w:r>
      <w:r w:rsidRPr="00BE1131">
        <w:rPr>
          <w:sz w:val="28"/>
          <w:szCs w:val="28"/>
        </w:rPr>
        <w:t>: Питер.</w:t>
      </w:r>
      <w:r>
        <w:rPr>
          <w:sz w:val="28"/>
          <w:szCs w:val="28"/>
        </w:rPr>
        <w:t xml:space="preserve"> — </w:t>
      </w:r>
      <w:r w:rsidRPr="00BE1131">
        <w:rPr>
          <w:sz w:val="28"/>
          <w:szCs w:val="28"/>
        </w:rPr>
        <w:t>2003.</w:t>
      </w:r>
      <w:r>
        <w:rPr>
          <w:sz w:val="28"/>
          <w:szCs w:val="28"/>
        </w:rPr>
        <w:t xml:space="preserve"> — </w:t>
      </w:r>
      <w:r w:rsidRPr="00BE1131">
        <w:rPr>
          <w:sz w:val="28"/>
          <w:szCs w:val="28"/>
        </w:rPr>
        <w:t>224</w:t>
      </w:r>
      <w:r w:rsidRPr="00BE1131">
        <w:rPr>
          <w:sz w:val="28"/>
          <w:szCs w:val="28"/>
          <w:lang w:val="uk-UA"/>
        </w:rPr>
        <w:t> </w:t>
      </w:r>
      <w:r w:rsidRPr="00BE1131">
        <w:rPr>
          <w:sz w:val="28"/>
          <w:szCs w:val="28"/>
        </w:rPr>
        <w:t xml:space="preserve">с. </w:t>
      </w:r>
    </w:p>
    <w:p w:rsidR="00C51958" w:rsidRPr="00BE1131" w:rsidRDefault="00C51958" w:rsidP="00C51958">
      <w:pPr>
        <w:pStyle w:val="11"/>
        <w:numPr>
          <w:ilvl w:val="0"/>
          <w:numId w:val="16"/>
        </w:numPr>
        <w:tabs>
          <w:tab w:val="left" w:pos="1134"/>
        </w:tabs>
        <w:spacing w:before="0" w:after="0" w:line="360" w:lineRule="auto"/>
        <w:ind w:left="-284" w:firstLine="709"/>
        <w:jc w:val="both"/>
        <w:rPr>
          <w:color w:val="000000"/>
          <w:sz w:val="28"/>
          <w:szCs w:val="28"/>
        </w:rPr>
      </w:pPr>
      <w:r w:rsidRPr="00BE1131">
        <w:rPr>
          <w:color w:val="000000"/>
          <w:sz w:val="28"/>
          <w:szCs w:val="28"/>
        </w:rPr>
        <w:t>Сельє</w:t>
      </w:r>
      <w:r w:rsidRPr="00BE1131">
        <w:rPr>
          <w:color w:val="000000"/>
          <w:sz w:val="28"/>
          <w:szCs w:val="28"/>
          <w:lang w:val="uk-UA"/>
        </w:rPr>
        <w:t> </w:t>
      </w:r>
      <w:r w:rsidRPr="00BE1131">
        <w:rPr>
          <w:color w:val="000000"/>
          <w:sz w:val="28"/>
          <w:szCs w:val="28"/>
        </w:rPr>
        <w:t>Г. Стресс без дистресса</w:t>
      </w:r>
      <w:r w:rsidRPr="00BE1131">
        <w:rPr>
          <w:color w:val="000000"/>
          <w:sz w:val="28"/>
          <w:szCs w:val="28"/>
          <w:lang w:val="uk-UA"/>
        </w:rPr>
        <w:t> </w:t>
      </w:r>
      <w:r w:rsidRPr="00BE1131">
        <w:rPr>
          <w:color w:val="000000"/>
          <w:sz w:val="28"/>
          <w:szCs w:val="28"/>
        </w:rPr>
        <w:t>/</w:t>
      </w:r>
      <w:r w:rsidRPr="00BE1131">
        <w:rPr>
          <w:color w:val="000000"/>
          <w:sz w:val="28"/>
          <w:szCs w:val="28"/>
          <w:lang w:val="uk-UA"/>
        </w:rPr>
        <w:t> </w:t>
      </w:r>
      <w:r w:rsidRPr="00BE1131">
        <w:rPr>
          <w:color w:val="000000"/>
          <w:sz w:val="28"/>
          <w:szCs w:val="28"/>
        </w:rPr>
        <w:t>Общ. ред. Е.</w:t>
      </w:r>
      <w:r w:rsidRPr="00BE1131">
        <w:rPr>
          <w:color w:val="000000"/>
          <w:sz w:val="28"/>
          <w:szCs w:val="28"/>
          <w:lang w:val="uk-UA"/>
        </w:rPr>
        <w:t> </w:t>
      </w:r>
      <w:r w:rsidRPr="00BE1131">
        <w:rPr>
          <w:color w:val="000000"/>
          <w:sz w:val="28"/>
          <w:szCs w:val="28"/>
        </w:rPr>
        <w:t>М.</w:t>
      </w:r>
      <w:r w:rsidRPr="00BE1131">
        <w:rPr>
          <w:color w:val="000000"/>
          <w:sz w:val="28"/>
          <w:szCs w:val="28"/>
          <w:lang w:val="uk-UA"/>
        </w:rPr>
        <w:t> </w:t>
      </w:r>
      <w:r w:rsidRPr="00BE1131">
        <w:rPr>
          <w:color w:val="000000"/>
          <w:sz w:val="28"/>
          <w:szCs w:val="28"/>
        </w:rPr>
        <w:t>Крепса.</w:t>
      </w:r>
      <w:r>
        <w:rPr>
          <w:color w:val="000000"/>
          <w:sz w:val="28"/>
          <w:szCs w:val="28"/>
        </w:rPr>
        <w:t xml:space="preserve"> — </w:t>
      </w:r>
      <w:r w:rsidRPr="00BE1131">
        <w:rPr>
          <w:color w:val="000000"/>
          <w:sz w:val="28"/>
          <w:szCs w:val="28"/>
        </w:rPr>
        <w:t>М.</w:t>
      </w:r>
      <w:r>
        <w:rPr>
          <w:color w:val="000000"/>
          <w:sz w:val="28"/>
          <w:szCs w:val="28"/>
          <w:lang w:val="uk-UA"/>
        </w:rPr>
        <w:t xml:space="preserve"> </w:t>
      </w:r>
      <w:r w:rsidRPr="00BE1131">
        <w:rPr>
          <w:color w:val="000000"/>
          <w:sz w:val="28"/>
          <w:szCs w:val="28"/>
        </w:rPr>
        <w:t>: Прогресс</w:t>
      </w:r>
      <w:r w:rsidRPr="00BE1131">
        <w:rPr>
          <w:sz w:val="28"/>
          <w:szCs w:val="28"/>
        </w:rPr>
        <w:t>.</w:t>
      </w:r>
      <w:r>
        <w:rPr>
          <w:sz w:val="28"/>
          <w:szCs w:val="28"/>
        </w:rPr>
        <w:t xml:space="preserve"> — </w:t>
      </w:r>
      <w:r w:rsidRPr="00BE1131">
        <w:rPr>
          <w:color w:val="000000"/>
          <w:sz w:val="28"/>
          <w:szCs w:val="28"/>
        </w:rPr>
        <w:t>1982</w:t>
      </w:r>
      <w:r w:rsidRPr="00BE1131">
        <w:rPr>
          <w:sz w:val="28"/>
          <w:szCs w:val="28"/>
        </w:rPr>
        <w:t>.</w:t>
      </w:r>
      <w:r>
        <w:rPr>
          <w:sz w:val="28"/>
          <w:szCs w:val="28"/>
        </w:rPr>
        <w:t xml:space="preserve"> —</w:t>
      </w:r>
      <w:r w:rsidRPr="009F6FFE">
        <w:rPr>
          <w:sz w:val="28"/>
          <w:szCs w:val="28"/>
        </w:rPr>
        <w:t xml:space="preserve"> 236 </w:t>
      </w:r>
      <w:r>
        <w:rPr>
          <w:sz w:val="28"/>
          <w:szCs w:val="28"/>
          <w:lang w:val="en-US"/>
        </w:rPr>
        <w:t>c</w:t>
      </w:r>
      <w:r w:rsidRPr="009F6FFE">
        <w:rPr>
          <w:sz w:val="28"/>
          <w:szCs w:val="28"/>
        </w:rPr>
        <w:t>.</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Старченкова</w:t>
      </w:r>
      <w:r w:rsidRPr="00BE1131">
        <w:rPr>
          <w:sz w:val="28"/>
          <w:szCs w:val="28"/>
          <w:lang w:val="uk-UA"/>
        </w:rPr>
        <w:t> </w:t>
      </w:r>
      <w:r w:rsidRPr="00BE1131">
        <w:rPr>
          <w:sz w:val="28"/>
          <w:szCs w:val="28"/>
        </w:rPr>
        <w:t>Е.</w:t>
      </w:r>
      <w:r w:rsidRPr="00BE1131">
        <w:rPr>
          <w:sz w:val="28"/>
          <w:szCs w:val="28"/>
          <w:lang w:val="uk-UA"/>
        </w:rPr>
        <w:t> </w:t>
      </w:r>
      <w:r w:rsidRPr="00BE1131">
        <w:rPr>
          <w:sz w:val="28"/>
          <w:szCs w:val="28"/>
        </w:rPr>
        <w:t>С. Психологические фактор</w:t>
      </w:r>
      <w:r>
        <w:rPr>
          <w:sz w:val="28"/>
          <w:szCs w:val="28"/>
        </w:rPr>
        <w:t>ы профессионального «выгорания»</w:t>
      </w:r>
      <w:r w:rsidRPr="009F6FFE">
        <w:rPr>
          <w:sz w:val="28"/>
          <w:szCs w:val="28"/>
        </w:rPr>
        <w:t>.</w:t>
      </w:r>
      <w:r w:rsidRPr="00BE1131">
        <w:rPr>
          <w:sz w:val="28"/>
          <w:szCs w:val="28"/>
        </w:rPr>
        <w:t xml:space="preserve"> </w:t>
      </w:r>
      <w:r w:rsidRPr="009F6FFE">
        <w:rPr>
          <w:sz w:val="28"/>
          <w:szCs w:val="28"/>
        </w:rPr>
        <w:t xml:space="preserve">/ </w:t>
      </w:r>
      <w:r w:rsidRPr="00BE1131">
        <w:rPr>
          <w:sz w:val="28"/>
          <w:szCs w:val="28"/>
        </w:rPr>
        <w:t>Е.</w:t>
      </w:r>
      <w:r w:rsidRPr="00BE1131">
        <w:rPr>
          <w:sz w:val="28"/>
          <w:szCs w:val="28"/>
          <w:lang w:val="uk-UA"/>
        </w:rPr>
        <w:t> </w:t>
      </w:r>
      <w:r w:rsidRPr="00BE1131">
        <w:rPr>
          <w:sz w:val="28"/>
          <w:szCs w:val="28"/>
        </w:rPr>
        <w:t>С. Старченкова</w:t>
      </w:r>
      <w:r w:rsidRPr="00BE1131">
        <w:rPr>
          <w:sz w:val="28"/>
          <w:szCs w:val="28"/>
          <w:lang w:val="uk-UA"/>
        </w:rPr>
        <w:t> </w:t>
      </w:r>
      <w:r w:rsidRPr="00BE1131">
        <w:rPr>
          <w:sz w:val="28"/>
          <w:szCs w:val="28"/>
        </w:rPr>
        <w:t xml:space="preserve"> </w:t>
      </w:r>
      <w:r w:rsidRPr="009F6FFE">
        <w:rPr>
          <w:sz w:val="28"/>
          <w:szCs w:val="28"/>
        </w:rPr>
        <w:t xml:space="preserve">// </w:t>
      </w:r>
      <w:r w:rsidRPr="00BE1131">
        <w:rPr>
          <w:sz w:val="28"/>
          <w:szCs w:val="28"/>
        </w:rPr>
        <w:t>Автореф. дис. ... канд. психол. наук. СПб.</w:t>
      </w:r>
      <w:r>
        <w:rPr>
          <w:sz w:val="28"/>
          <w:szCs w:val="28"/>
        </w:rPr>
        <w:t xml:space="preserve"> — </w:t>
      </w:r>
      <w:r w:rsidRPr="00BE1131">
        <w:rPr>
          <w:sz w:val="28"/>
          <w:szCs w:val="28"/>
        </w:rPr>
        <w:t>2002.</w:t>
      </w:r>
      <w:r>
        <w:rPr>
          <w:sz w:val="28"/>
          <w:szCs w:val="28"/>
        </w:rPr>
        <w:t xml:space="preserve"> —</w:t>
      </w:r>
      <w:r>
        <w:rPr>
          <w:sz w:val="28"/>
          <w:szCs w:val="28"/>
          <w:lang w:val="en-US"/>
        </w:rPr>
        <w:t xml:space="preserve"> 190 c.</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Тарабрина</w:t>
      </w:r>
      <w:r w:rsidRPr="00BE1131">
        <w:rPr>
          <w:sz w:val="28"/>
          <w:szCs w:val="28"/>
          <w:lang w:val="uk-UA"/>
        </w:rPr>
        <w:t> </w:t>
      </w:r>
      <w:r w:rsidRPr="00BE1131">
        <w:rPr>
          <w:sz w:val="28"/>
          <w:szCs w:val="28"/>
        </w:rPr>
        <w:t>Н.</w:t>
      </w:r>
      <w:r w:rsidRPr="00BE1131">
        <w:rPr>
          <w:sz w:val="28"/>
          <w:szCs w:val="28"/>
          <w:lang w:val="uk-UA"/>
        </w:rPr>
        <w:t> </w:t>
      </w:r>
      <w:r w:rsidRPr="00BE1131">
        <w:rPr>
          <w:sz w:val="28"/>
          <w:szCs w:val="28"/>
        </w:rPr>
        <w:t>В. Практикум по психологии посттравмвтического стресса.</w:t>
      </w:r>
      <w:r>
        <w:rPr>
          <w:sz w:val="28"/>
          <w:szCs w:val="28"/>
        </w:rPr>
        <w:t xml:space="preserve"> </w:t>
      </w:r>
      <w:r w:rsidRPr="009F6FFE">
        <w:rPr>
          <w:sz w:val="28"/>
          <w:szCs w:val="28"/>
        </w:rPr>
        <w:t xml:space="preserve">/ </w:t>
      </w:r>
      <w:r w:rsidRPr="00BE1131">
        <w:rPr>
          <w:sz w:val="28"/>
          <w:szCs w:val="28"/>
        </w:rPr>
        <w:t>Н.</w:t>
      </w:r>
      <w:r w:rsidRPr="00BE1131">
        <w:rPr>
          <w:sz w:val="28"/>
          <w:szCs w:val="28"/>
          <w:lang w:val="uk-UA"/>
        </w:rPr>
        <w:t> </w:t>
      </w:r>
      <w:r w:rsidRPr="00BE1131">
        <w:rPr>
          <w:sz w:val="28"/>
          <w:szCs w:val="28"/>
        </w:rPr>
        <w:t>В. Тарабрина</w:t>
      </w:r>
      <w:r w:rsidRPr="00BE1131">
        <w:rPr>
          <w:sz w:val="28"/>
          <w:szCs w:val="28"/>
          <w:lang w:val="uk-UA"/>
        </w:rPr>
        <w:t> </w:t>
      </w:r>
      <w:r>
        <w:rPr>
          <w:sz w:val="28"/>
          <w:szCs w:val="28"/>
        </w:rPr>
        <w:t xml:space="preserve">— </w:t>
      </w:r>
      <w:r w:rsidRPr="00BE1131">
        <w:rPr>
          <w:sz w:val="28"/>
          <w:szCs w:val="28"/>
        </w:rPr>
        <w:t>СПб.</w:t>
      </w:r>
      <w:r>
        <w:rPr>
          <w:sz w:val="28"/>
          <w:szCs w:val="28"/>
          <w:lang w:val="uk-UA"/>
        </w:rPr>
        <w:t xml:space="preserve"> </w:t>
      </w:r>
      <w:r w:rsidRPr="00BE1131">
        <w:rPr>
          <w:sz w:val="28"/>
          <w:szCs w:val="28"/>
        </w:rPr>
        <w:t>: Питер.</w:t>
      </w:r>
      <w:r>
        <w:rPr>
          <w:sz w:val="28"/>
          <w:szCs w:val="28"/>
        </w:rPr>
        <w:t xml:space="preserve"> — </w:t>
      </w:r>
      <w:r w:rsidRPr="00BE1131">
        <w:rPr>
          <w:sz w:val="28"/>
          <w:szCs w:val="28"/>
        </w:rPr>
        <w:t>2001.</w:t>
      </w:r>
      <w:r>
        <w:rPr>
          <w:sz w:val="28"/>
          <w:szCs w:val="28"/>
        </w:rPr>
        <w:t xml:space="preserve"> — </w:t>
      </w:r>
      <w:r w:rsidRPr="00BE1131">
        <w:rPr>
          <w:sz w:val="28"/>
          <w:szCs w:val="28"/>
        </w:rPr>
        <w:t>272</w:t>
      </w:r>
      <w:r w:rsidRPr="00BE1131">
        <w:rPr>
          <w:sz w:val="28"/>
          <w:szCs w:val="28"/>
          <w:lang w:val="uk-UA"/>
        </w:rPr>
        <w:t> </w:t>
      </w:r>
      <w:r w:rsidRPr="00BE1131">
        <w:rPr>
          <w:sz w:val="28"/>
          <w:szCs w:val="28"/>
        </w:rPr>
        <w:t xml:space="preserve">с. </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Татенко</w:t>
      </w:r>
      <w:r w:rsidRPr="00BE1131">
        <w:rPr>
          <w:sz w:val="28"/>
          <w:szCs w:val="28"/>
          <w:lang w:val="uk-UA"/>
        </w:rPr>
        <w:t> </w:t>
      </w:r>
      <w:r w:rsidRPr="00BE1131">
        <w:rPr>
          <w:sz w:val="28"/>
          <w:szCs w:val="28"/>
        </w:rPr>
        <w:t>В.</w:t>
      </w:r>
      <w:r w:rsidRPr="00BE1131">
        <w:rPr>
          <w:sz w:val="28"/>
          <w:szCs w:val="28"/>
          <w:lang w:val="uk-UA"/>
        </w:rPr>
        <w:t> </w:t>
      </w:r>
      <w:r w:rsidRPr="00BE1131">
        <w:rPr>
          <w:sz w:val="28"/>
          <w:szCs w:val="28"/>
        </w:rPr>
        <w:t xml:space="preserve">О. </w:t>
      </w:r>
      <w:r w:rsidRPr="00BE1131">
        <w:rPr>
          <w:sz w:val="28"/>
          <w:szCs w:val="28"/>
          <w:lang w:val="uk-UA"/>
        </w:rPr>
        <w:t>Проблема актуалізації суб’єктних можливостей людини: психореабілітаційний аспект </w:t>
      </w:r>
      <w:r w:rsidRPr="009F6FFE">
        <w:rPr>
          <w:sz w:val="28"/>
          <w:szCs w:val="28"/>
        </w:rPr>
        <w:t xml:space="preserve">/ </w:t>
      </w:r>
      <w:r w:rsidRPr="00BE1131">
        <w:rPr>
          <w:sz w:val="28"/>
          <w:szCs w:val="28"/>
        </w:rPr>
        <w:t>В.</w:t>
      </w:r>
      <w:r w:rsidRPr="00BE1131">
        <w:rPr>
          <w:sz w:val="28"/>
          <w:szCs w:val="28"/>
          <w:lang w:val="uk-UA"/>
        </w:rPr>
        <w:t> </w:t>
      </w:r>
      <w:r w:rsidRPr="00BE1131">
        <w:rPr>
          <w:sz w:val="28"/>
          <w:szCs w:val="28"/>
        </w:rPr>
        <w:t>О. Татенко</w:t>
      </w:r>
      <w:r w:rsidRPr="00BE1131">
        <w:rPr>
          <w:sz w:val="28"/>
          <w:szCs w:val="28"/>
          <w:lang w:val="uk-UA"/>
        </w:rPr>
        <w:t> </w:t>
      </w:r>
      <w:r w:rsidRPr="00BE1131">
        <w:rPr>
          <w:sz w:val="28"/>
          <w:szCs w:val="28"/>
        </w:rPr>
        <w:t xml:space="preserve"> </w:t>
      </w:r>
      <w:r w:rsidRPr="00BE1131">
        <w:rPr>
          <w:sz w:val="28"/>
          <w:szCs w:val="28"/>
          <w:lang w:val="uk-UA"/>
        </w:rPr>
        <w:t>// Актуальні проблеми психології: Наукові записки Інституту психології ім. Г.С.Костюка АПН України / За ред С. Д. Максименка.</w:t>
      </w:r>
      <w:r>
        <w:rPr>
          <w:sz w:val="28"/>
          <w:szCs w:val="28"/>
          <w:lang w:val="uk-UA"/>
        </w:rPr>
        <w:t xml:space="preserve"> — </w:t>
      </w:r>
      <w:r w:rsidRPr="00BE1131">
        <w:rPr>
          <w:sz w:val="28"/>
          <w:szCs w:val="28"/>
          <w:lang w:val="uk-UA"/>
        </w:rPr>
        <w:t>Вип. 19.</w:t>
      </w:r>
      <w:r>
        <w:rPr>
          <w:sz w:val="28"/>
          <w:szCs w:val="28"/>
          <w:lang w:val="uk-UA"/>
        </w:rPr>
        <w:t xml:space="preserve"> — </w:t>
      </w:r>
      <w:r w:rsidRPr="00BE1131">
        <w:rPr>
          <w:sz w:val="28"/>
          <w:szCs w:val="28"/>
          <w:lang w:val="uk-UA"/>
        </w:rPr>
        <w:t>К</w:t>
      </w:r>
      <w:r w:rsidRPr="00BE1131">
        <w:rPr>
          <w:sz w:val="28"/>
          <w:szCs w:val="28"/>
        </w:rPr>
        <w:t>.</w:t>
      </w:r>
      <w:r>
        <w:rPr>
          <w:sz w:val="28"/>
          <w:szCs w:val="28"/>
        </w:rPr>
        <w:t xml:space="preserve"> — </w:t>
      </w:r>
      <w:r w:rsidRPr="00BE1131">
        <w:rPr>
          <w:sz w:val="28"/>
          <w:szCs w:val="28"/>
          <w:lang w:val="uk-UA"/>
        </w:rPr>
        <w:t>1999.</w:t>
      </w:r>
      <w:r>
        <w:rPr>
          <w:sz w:val="28"/>
          <w:szCs w:val="28"/>
          <w:lang w:val="uk-UA"/>
        </w:rPr>
        <w:t xml:space="preserve"> — </w:t>
      </w:r>
      <w:r w:rsidRPr="00BE1131">
        <w:rPr>
          <w:sz w:val="28"/>
          <w:szCs w:val="28"/>
          <w:lang w:val="uk-UA"/>
        </w:rPr>
        <w:t xml:space="preserve">С. 231–239. </w:t>
      </w:r>
    </w:p>
    <w:p w:rsidR="00C51958" w:rsidRPr="00BE1131" w:rsidRDefault="00C51958" w:rsidP="00C51958">
      <w:pPr>
        <w:numPr>
          <w:ilvl w:val="0"/>
          <w:numId w:val="16"/>
        </w:numPr>
        <w:tabs>
          <w:tab w:val="left" w:pos="1134"/>
        </w:tabs>
        <w:spacing w:line="360" w:lineRule="auto"/>
        <w:ind w:left="-284" w:firstLine="709"/>
        <w:jc w:val="both"/>
        <w:rPr>
          <w:sz w:val="28"/>
          <w:szCs w:val="28"/>
        </w:rPr>
      </w:pPr>
      <w:r w:rsidRPr="00BE1131">
        <w:rPr>
          <w:sz w:val="28"/>
          <w:szCs w:val="28"/>
        </w:rPr>
        <w:t>Тренінг педагогічного спілкування: Методичні поради для практичних психологів</w:t>
      </w:r>
      <w:r w:rsidRPr="00BE1131">
        <w:rPr>
          <w:sz w:val="28"/>
          <w:szCs w:val="28"/>
          <w:lang w:val="uk-UA"/>
        </w:rPr>
        <w:t> </w:t>
      </w:r>
      <w:r w:rsidRPr="00BE1131">
        <w:rPr>
          <w:sz w:val="28"/>
          <w:szCs w:val="28"/>
        </w:rPr>
        <w:t>/</w:t>
      </w:r>
      <w:r w:rsidRPr="00BE1131">
        <w:rPr>
          <w:sz w:val="28"/>
          <w:szCs w:val="28"/>
          <w:lang w:val="uk-UA"/>
        </w:rPr>
        <w:t> </w:t>
      </w:r>
      <w:r w:rsidRPr="00BE1131">
        <w:rPr>
          <w:sz w:val="28"/>
          <w:szCs w:val="28"/>
        </w:rPr>
        <w:t>Укладач А.</w:t>
      </w:r>
      <w:r w:rsidRPr="00BE1131">
        <w:rPr>
          <w:sz w:val="28"/>
          <w:szCs w:val="28"/>
          <w:lang w:val="uk-UA"/>
        </w:rPr>
        <w:t> </w:t>
      </w:r>
      <w:r w:rsidRPr="00BE1131">
        <w:rPr>
          <w:sz w:val="28"/>
          <w:szCs w:val="28"/>
        </w:rPr>
        <w:t>М.</w:t>
      </w:r>
      <w:r w:rsidRPr="00BE1131">
        <w:rPr>
          <w:sz w:val="28"/>
          <w:szCs w:val="28"/>
          <w:lang w:val="uk-UA"/>
        </w:rPr>
        <w:t> </w:t>
      </w:r>
      <w:r w:rsidRPr="00BE1131">
        <w:rPr>
          <w:sz w:val="28"/>
          <w:szCs w:val="28"/>
        </w:rPr>
        <w:t>Гірник.</w:t>
      </w:r>
      <w:r>
        <w:rPr>
          <w:sz w:val="28"/>
          <w:szCs w:val="28"/>
        </w:rPr>
        <w:t xml:space="preserve"> — </w:t>
      </w:r>
      <w:r w:rsidRPr="00BE1131">
        <w:rPr>
          <w:sz w:val="28"/>
          <w:szCs w:val="28"/>
        </w:rPr>
        <w:t>К</w:t>
      </w:r>
      <w:r>
        <w:rPr>
          <w:sz w:val="28"/>
          <w:szCs w:val="28"/>
          <w:lang w:val="uk-UA"/>
        </w:rPr>
        <w:t xml:space="preserve">. </w:t>
      </w:r>
      <w:r w:rsidRPr="00BE1131">
        <w:rPr>
          <w:sz w:val="28"/>
          <w:szCs w:val="28"/>
        </w:rPr>
        <w:t>: КВГІ.</w:t>
      </w:r>
      <w:r>
        <w:rPr>
          <w:sz w:val="28"/>
          <w:szCs w:val="28"/>
        </w:rPr>
        <w:t xml:space="preserve"> — </w:t>
      </w:r>
      <w:r w:rsidRPr="00BE1131">
        <w:rPr>
          <w:sz w:val="28"/>
          <w:szCs w:val="28"/>
        </w:rPr>
        <w:t>1995.</w:t>
      </w:r>
      <w:r>
        <w:rPr>
          <w:sz w:val="28"/>
          <w:szCs w:val="28"/>
        </w:rPr>
        <w:t xml:space="preserve"> — </w:t>
      </w:r>
      <w:r w:rsidRPr="00BE1131">
        <w:rPr>
          <w:sz w:val="28"/>
          <w:szCs w:val="28"/>
        </w:rPr>
        <w:t>36</w:t>
      </w:r>
      <w:r w:rsidRPr="00BE1131">
        <w:rPr>
          <w:sz w:val="28"/>
          <w:szCs w:val="28"/>
          <w:lang w:val="uk-UA"/>
        </w:rPr>
        <w:t> </w:t>
      </w:r>
      <w:r w:rsidRPr="00BE1131">
        <w:rPr>
          <w:sz w:val="28"/>
          <w:szCs w:val="28"/>
        </w:rPr>
        <w:t xml:space="preserve">с. </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Тьюбсинг</w:t>
      </w:r>
      <w:r w:rsidRPr="00BE1131">
        <w:rPr>
          <w:sz w:val="28"/>
          <w:szCs w:val="28"/>
          <w:lang w:val="uk-UA"/>
        </w:rPr>
        <w:t> </w:t>
      </w:r>
      <w:r w:rsidRPr="00BE1131">
        <w:rPr>
          <w:sz w:val="28"/>
          <w:szCs w:val="28"/>
        </w:rPr>
        <w:t>Д.</w:t>
      </w:r>
      <w:r w:rsidRPr="00BE1131">
        <w:rPr>
          <w:sz w:val="28"/>
          <w:szCs w:val="28"/>
          <w:lang w:val="uk-UA"/>
        </w:rPr>
        <w:t> </w:t>
      </w:r>
      <w:r w:rsidRPr="00BE1131">
        <w:rPr>
          <w:sz w:val="28"/>
          <w:szCs w:val="28"/>
        </w:rPr>
        <w:t>А. Избегайте стрессовых ситуаций: Пер. с англ.</w:t>
      </w:r>
      <w:r>
        <w:rPr>
          <w:sz w:val="28"/>
          <w:szCs w:val="28"/>
        </w:rPr>
        <w:t xml:space="preserve"> </w:t>
      </w:r>
      <w:r w:rsidRPr="009F6FFE">
        <w:rPr>
          <w:sz w:val="28"/>
          <w:szCs w:val="28"/>
        </w:rPr>
        <w:t xml:space="preserve">/ </w:t>
      </w:r>
      <w:r w:rsidRPr="00BE1131">
        <w:rPr>
          <w:sz w:val="28"/>
          <w:szCs w:val="28"/>
        </w:rPr>
        <w:t>Д.</w:t>
      </w:r>
      <w:r w:rsidRPr="00BE1131">
        <w:rPr>
          <w:sz w:val="28"/>
          <w:szCs w:val="28"/>
          <w:lang w:val="uk-UA"/>
        </w:rPr>
        <w:t> </w:t>
      </w:r>
      <w:r w:rsidRPr="00BE1131">
        <w:rPr>
          <w:sz w:val="28"/>
          <w:szCs w:val="28"/>
        </w:rPr>
        <w:t>А.</w:t>
      </w:r>
      <w:r>
        <w:rPr>
          <w:sz w:val="28"/>
          <w:szCs w:val="28"/>
          <w:lang w:val="en-US"/>
        </w:rPr>
        <w:t> </w:t>
      </w:r>
      <w:r w:rsidRPr="00BE1131">
        <w:rPr>
          <w:sz w:val="28"/>
          <w:szCs w:val="28"/>
        </w:rPr>
        <w:t>Тьюбсинг</w:t>
      </w:r>
      <w:r w:rsidRPr="00BE1131">
        <w:rPr>
          <w:sz w:val="28"/>
          <w:szCs w:val="28"/>
          <w:lang w:val="uk-UA"/>
        </w:rPr>
        <w:t> </w:t>
      </w:r>
      <w:r>
        <w:rPr>
          <w:sz w:val="28"/>
          <w:szCs w:val="28"/>
        </w:rPr>
        <w:t xml:space="preserve">— </w:t>
      </w:r>
      <w:r w:rsidRPr="00BE1131">
        <w:rPr>
          <w:sz w:val="28"/>
          <w:szCs w:val="28"/>
        </w:rPr>
        <w:t>М.</w:t>
      </w:r>
      <w:r>
        <w:rPr>
          <w:sz w:val="28"/>
          <w:szCs w:val="28"/>
          <w:lang w:val="en-US"/>
        </w:rPr>
        <w:t> </w:t>
      </w:r>
      <w:r w:rsidRPr="00BE1131">
        <w:rPr>
          <w:sz w:val="28"/>
          <w:szCs w:val="28"/>
        </w:rPr>
        <w:t>: Медицина.</w:t>
      </w:r>
      <w:r>
        <w:rPr>
          <w:sz w:val="28"/>
          <w:szCs w:val="28"/>
        </w:rPr>
        <w:t xml:space="preserve"> — </w:t>
      </w:r>
      <w:r w:rsidRPr="00BE1131">
        <w:rPr>
          <w:sz w:val="28"/>
          <w:szCs w:val="28"/>
        </w:rPr>
        <w:t>1993.</w:t>
      </w:r>
      <w:r>
        <w:rPr>
          <w:sz w:val="28"/>
          <w:szCs w:val="28"/>
        </w:rPr>
        <w:t xml:space="preserve"> — </w:t>
      </w:r>
      <w:r w:rsidRPr="00BE1131">
        <w:rPr>
          <w:sz w:val="28"/>
          <w:szCs w:val="28"/>
        </w:rPr>
        <w:t>144</w:t>
      </w:r>
      <w:r w:rsidRPr="00BE1131">
        <w:rPr>
          <w:sz w:val="28"/>
          <w:szCs w:val="28"/>
          <w:lang w:val="uk-UA"/>
        </w:rPr>
        <w:t> </w:t>
      </w:r>
      <w:r w:rsidRPr="00BE1131">
        <w:rPr>
          <w:sz w:val="28"/>
          <w:szCs w:val="28"/>
        </w:rPr>
        <w:t xml:space="preserve">с. </w:t>
      </w:r>
    </w:p>
    <w:p w:rsidR="00C51958" w:rsidRPr="00BE1131" w:rsidRDefault="00C51958" w:rsidP="00C51958">
      <w:pPr>
        <w:pStyle w:val="11"/>
        <w:numPr>
          <w:ilvl w:val="0"/>
          <w:numId w:val="16"/>
        </w:numPr>
        <w:tabs>
          <w:tab w:val="left" w:pos="1134"/>
        </w:tabs>
        <w:spacing w:before="0" w:after="0" w:line="360" w:lineRule="auto"/>
        <w:ind w:left="-284" w:firstLine="709"/>
        <w:jc w:val="both"/>
        <w:rPr>
          <w:color w:val="000000"/>
          <w:sz w:val="28"/>
          <w:szCs w:val="28"/>
        </w:rPr>
      </w:pPr>
      <w:r w:rsidRPr="00BE1131">
        <w:rPr>
          <w:color w:val="000000"/>
          <w:sz w:val="28"/>
          <w:szCs w:val="28"/>
        </w:rPr>
        <w:t>Форманюк</w:t>
      </w:r>
      <w:r w:rsidRPr="00BE1131">
        <w:rPr>
          <w:color w:val="000000"/>
          <w:sz w:val="28"/>
          <w:szCs w:val="28"/>
          <w:lang w:val="uk-UA"/>
        </w:rPr>
        <w:t> </w:t>
      </w:r>
      <w:r w:rsidRPr="00BE1131">
        <w:rPr>
          <w:color w:val="000000"/>
          <w:sz w:val="28"/>
          <w:szCs w:val="28"/>
        </w:rPr>
        <w:t>Т.</w:t>
      </w:r>
      <w:r w:rsidRPr="00BE1131">
        <w:rPr>
          <w:color w:val="000000"/>
          <w:sz w:val="28"/>
          <w:szCs w:val="28"/>
          <w:lang w:val="uk-UA"/>
        </w:rPr>
        <w:t> </w:t>
      </w:r>
      <w:r w:rsidRPr="00BE1131">
        <w:rPr>
          <w:color w:val="000000"/>
          <w:sz w:val="28"/>
          <w:szCs w:val="28"/>
        </w:rPr>
        <w:t>В. Синдром «эмоционального сгорания» как показатель профессиональной дезадаптации учителя</w:t>
      </w:r>
      <w:r w:rsidRPr="00BE1131">
        <w:rPr>
          <w:color w:val="000000"/>
          <w:sz w:val="28"/>
          <w:szCs w:val="28"/>
          <w:lang w:val="uk-UA"/>
        </w:rPr>
        <w:t> </w:t>
      </w:r>
      <w:r w:rsidRPr="009F6FFE">
        <w:rPr>
          <w:color w:val="000000"/>
          <w:sz w:val="28"/>
          <w:szCs w:val="28"/>
        </w:rPr>
        <w:t xml:space="preserve">/ </w:t>
      </w:r>
      <w:r w:rsidRPr="00BE1131">
        <w:rPr>
          <w:color w:val="000000"/>
          <w:sz w:val="28"/>
          <w:szCs w:val="28"/>
        </w:rPr>
        <w:t>Т.</w:t>
      </w:r>
      <w:r w:rsidRPr="00BE1131">
        <w:rPr>
          <w:color w:val="000000"/>
          <w:sz w:val="28"/>
          <w:szCs w:val="28"/>
          <w:lang w:val="uk-UA"/>
        </w:rPr>
        <w:t> </w:t>
      </w:r>
      <w:r w:rsidRPr="00BE1131">
        <w:rPr>
          <w:color w:val="000000"/>
          <w:sz w:val="28"/>
          <w:szCs w:val="28"/>
        </w:rPr>
        <w:t>В. Форманюк</w:t>
      </w:r>
      <w:r w:rsidRPr="00BE1131">
        <w:rPr>
          <w:color w:val="000000"/>
          <w:sz w:val="28"/>
          <w:szCs w:val="28"/>
          <w:lang w:val="uk-UA"/>
        </w:rPr>
        <w:t> </w:t>
      </w:r>
      <w:r w:rsidRPr="00BE1131">
        <w:rPr>
          <w:color w:val="000000"/>
          <w:sz w:val="28"/>
          <w:szCs w:val="28"/>
        </w:rPr>
        <w:t xml:space="preserve"> //</w:t>
      </w:r>
      <w:r w:rsidRPr="00BE1131">
        <w:rPr>
          <w:color w:val="000000"/>
          <w:sz w:val="28"/>
          <w:szCs w:val="28"/>
          <w:lang w:val="uk-UA"/>
        </w:rPr>
        <w:t> </w:t>
      </w:r>
      <w:r w:rsidRPr="00BE1131">
        <w:rPr>
          <w:color w:val="000000"/>
          <w:sz w:val="28"/>
          <w:szCs w:val="28"/>
        </w:rPr>
        <w:t>Вопросы психологии</w:t>
      </w:r>
      <w:r w:rsidRPr="00BE1131">
        <w:rPr>
          <w:sz w:val="28"/>
          <w:szCs w:val="28"/>
        </w:rPr>
        <w:t>.</w:t>
      </w:r>
      <w:r>
        <w:rPr>
          <w:sz w:val="28"/>
          <w:szCs w:val="28"/>
        </w:rPr>
        <w:t xml:space="preserve"> — </w:t>
      </w:r>
      <w:r w:rsidRPr="00BE1131">
        <w:rPr>
          <w:color w:val="000000"/>
          <w:sz w:val="28"/>
          <w:szCs w:val="28"/>
        </w:rPr>
        <w:t>1994.</w:t>
      </w:r>
      <w:r>
        <w:rPr>
          <w:color w:val="000000"/>
          <w:sz w:val="28"/>
          <w:szCs w:val="28"/>
        </w:rPr>
        <w:t xml:space="preserve"> — </w:t>
      </w:r>
      <w:r w:rsidRPr="00BE1131">
        <w:rPr>
          <w:color w:val="000000"/>
          <w:sz w:val="28"/>
          <w:szCs w:val="28"/>
        </w:rPr>
        <w:t>№ 6.</w:t>
      </w:r>
      <w:r>
        <w:rPr>
          <w:color w:val="000000"/>
          <w:sz w:val="28"/>
          <w:szCs w:val="28"/>
        </w:rPr>
        <w:t xml:space="preserve"> — </w:t>
      </w:r>
      <w:r w:rsidRPr="00BE1131">
        <w:rPr>
          <w:color w:val="000000"/>
          <w:sz w:val="28"/>
          <w:szCs w:val="28"/>
        </w:rPr>
        <w:t>С.</w:t>
      </w:r>
      <w:r w:rsidRPr="00BE1131">
        <w:rPr>
          <w:color w:val="000000"/>
          <w:sz w:val="28"/>
          <w:szCs w:val="28"/>
          <w:lang w:val="uk-UA"/>
        </w:rPr>
        <w:t> </w:t>
      </w:r>
      <w:r w:rsidRPr="00BE1131">
        <w:rPr>
          <w:color w:val="000000"/>
          <w:sz w:val="28"/>
          <w:szCs w:val="28"/>
        </w:rPr>
        <w:t>57–64.</w:t>
      </w:r>
    </w:p>
    <w:p w:rsidR="00C51958" w:rsidRPr="00BE1131" w:rsidRDefault="00C51958" w:rsidP="00C51958">
      <w:pPr>
        <w:pStyle w:val="11"/>
        <w:numPr>
          <w:ilvl w:val="0"/>
          <w:numId w:val="16"/>
        </w:numPr>
        <w:tabs>
          <w:tab w:val="left" w:pos="1134"/>
        </w:tabs>
        <w:spacing w:before="0" w:after="0" w:line="360" w:lineRule="auto"/>
        <w:ind w:left="-284" w:firstLine="709"/>
        <w:jc w:val="both"/>
        <w:rPr>
          <w:sz w:val="28"/>
          <w:szCs w:val="28"/>
        </w:rPr>
      </w:pPr>
      <w:r w:rsidRPr="00BE1131">
        <w:rPr>
          <w:sz w:val="28"/>
          <w:szCs w:val="28"/>
        </w:rPr>
        <w:t>Чернобровкин</w:t>
      </w:r>
      <w:r w:rsidRPr="00BE1131">
        <w:rPr>
          <w:sz w:val="28"/>
          <w:szCs w:val="28"/>
          <w:lang w:val="uk-UA"/>
        </w:rPr>
        <w:t> </w:t>
      </w:r>
      <w:r w:rsidRPr="00BE1131">
        <w:rPr>
          <w:sz w:val="28"/>
          <w:szCs w:val="28"/>
        </w:rPr>
        <w:t>В.</w:t>
      </w:r>
      <w:r w:rsidRPr="00BE1131">
        <w:rPr>
          <w:sz w:val="28"/>
          <w:szCs w:val="28"/>
          <w:lang w:val="uk-UA"/>
        </w:rPr>
        <w:t> </w:t>
      </w:r>
      <w:r>
        <w:rPr>
          <w:sz w:val="28"/>
          <w:szCs w:val="28"/>
        </w:rPr>
        <w:t>М.</w:t>
      </w:r>
      <w:r w:rsidRPr="00BE1131">
        <w:rPr>
          <w:sz w:val="28"/>
          <w:szCs w:val="28"/>
        </w:rPr>
        <w:t xml:space="preserve"> Методика диагностики фрустрационных реакций педагогов</w:t>
      </w:r>
      <w:r w:rsidRPr="00BE1131">
        <w:rPr>
          <w:sz w:val="28"/>
          <w:szCs w:val="28"/>
          <w:lang w:val="uk-UA"/>
        </w:rPr>
        <w:t> </w:t>
      </w:r>
      <w:r w:rsidRPr="009F6FFE">
        <w:rPr>
          <w:sz w:val="28"/>
          <w:szCs w:val="28"/>
        </w:rPr>
        <w:t xml:space="preserve">/ </w:t>
      </w:r>
      <w:r w:rsidRPr="00BE1131">
        <w:rPr>
          <w:sz w:val="28"/>
          <w:szCs w:val="28"/>
        </w:rPr>
        <w:t>В.</w:t>
      </w:r>
      <w:r w:rsidRPr="00BE1131">
        <w:rPr>
          <w:sz w:val="28"/>
          <w:szCs w:val="28"/>
          <w:lang w:val="uk-UA"/>
        </w:rPr>
        <w:t> </w:t>
      </w:r>
      <w:r w:rsidRPr="00BE1131">
        <w:rPr>
          <w:sz w:val="28"/>
          <w:szCs w:val="28"/>
        </w:rPr>
        <w:t>М.</w:t>
      </w:r>
      <w:r>
        <w:rPr>
          <w:sz w:val="28"/>
          <w:szCs w:val="28"/>
          <w:lang w:val="en-US"/>
        </w:rPr>
        <w:t> </w:t>
      </w:r>
      <w:r w:rsidRPr="00BE1131">
        <w:rPr>
          <w:sz w:val="28"/>
          <w:szCs w:val="28"/>
        </w:rPr>
        <w:t>Чернобровкин, В.</w:t>
      </w:r>
      <w:r w:rsidRPr="00BE1131">
        <w:rPr>
          <w:sz w:val="28"/>
          <w:szCs w:val="28"/>
          <w:lang w:val="uk-UA"/>
        </w:rPr>
        <w:t> </w:t>
      </w:r>
      <w:r w:rsidRPr="00BE1131">
        <w:rPr>
          <w:sz w:val="28"/>
          <w:szCs w:val="28"/>
        </w:rPr>
        <w:t>А. Чернобровкина</w:t>
      </w:r>
      <w:r w:rsidRPr="00BE1131">
        <w:rPr>
          <w:sz w:val="28"/>
          <w:szCs w:val="28"/>
          <w:lang w:val="uk-UA"/>
        </w:rPr>
        <w:t> </w:t>
      </w:r>
      <w:r w:rsidRPr="00BE1131">
        <w:rPr>
          <w:sz w:val="28"/>
          <w:szCs w:val="28"/>
        </w:rPr>
        <w:t xml:space="preserve"> </w:t>
      </w:r>
      <w:r w:rsidRPr="009F6FFE">
        <w:rPr>
          <w:sz w:val="28"/>
          <w:szCs w:val="28"/>
        </w:rPr>
        <w:t>/</w:t>
      </w:r>
      <w:r w:rsidRPr="00BE1131">
        <w:rPr>
          <w:sz w:val="28"/>
          <w:szCs w:val="28"/>
        </w:rPr>
        <w:t>/</w:t>
      </w:r>
      <w:r w:rsidRPr="00BE1131">
        <w:rPr>
          <w:sz w:val="28"/>
          <w:szCs w:val="28"/>
          <w:lang w:val="uk-UA"/>
        </w:rPr>
        <w:t> </w:t>
      </w:r>
      <w:r w:rsidRPr="00BE1131">
        <w:rPr>
          <w:sz w:val="28"/>
          <w:szCs w:val="28"/>
        </w:rPr>
        <w:t>Практична психологія та соціальна робота.</w:t>
      </w:r>
      <w:r>
        <w:rPr>
          <w:sz w:val="28"/>
          <w:szCs w:val="28"/>
        </w:rPr>
        <w:t xml:space="preserve"> — </w:t>
      </w:r>
      <w:r w:rsidRPr="00BE1131">
        <w:rPr>
          <w:sz w:val="28"/>
          <w:szCs w:val="28"/>
        </w:rPr>
        <w:t>2001.</w:t>
      </w:r>
      <w:r>
        <w:rPr>
          <w:sz w:val="28"/>
          <w:szCs w:val="28"/>
        </w:rPr>
        <w:t xml:space="preserve"> — </w:t>
      </w:r>
      <w:r w:rsidRPr="00BE1131">
        <w:rPr>
          <w:sz w:val="28"/>
          <w:szCs w:val="28"/>
        </w:rPr>
        <w:t>№1(28).</w:t>
      </w:r>
      <w:r>
        <w:rPr>
          <w:sz w:val="28"/>
          <w:szCs w:val="28"/>
        </w:rPr>
        <w:t xml:space="preserve"> — </w:t>
      </w:r>
      <w:r w:rsidRPr="00BE1131">
        <w:rPr>
          <w:sz w:val="28"/>
          <w:szCs w:val="28"/>
        </w:rPr>
        <w:t>С.</w:t>
      </w:r>
      <w:r w:rsidRPr="00BE1131">
        <w:rPr>
          <w:sz w:val="28"/>
          <w:szCs w:val="28"/>
          <w:lang w:val="uk-UA"/>
        </w:rPr>
        <w:t> </w:t>
      </w:r>
      <w:r w:rsidRPr="00BE1131">
        <w:rPr>
          <w:sz w:val="28"/>
          <w:szCs w:val="28"/>
        </w:rPr>
        <w:t>5–20.</w:t>
      </w:r>
    </w:p>
    <w:p w:rsidR="00C51958" w:rsidRDefault="00C51958" w:rsidP="00C51958">
      <w:pPr>
        <w:spacing w:after="200" w:line="276" w:lineRule="auto"/>
        <w:ind w:left="-284"/>
        <w:rPr>
          <w:sz w:val="28"/>
          <w:szCs w:val="28"/>
        </w:rPr>
      </w:pPr>
      <w:r>
        <w:rPr>
          <w:sz w:val="28"/>
          <w:szCs w:val="28"/>
        </w:rPr>
        <w:br w:type="page"/>
      </w:r>
    </w:p>
    <w:p w:rsidR="00807B08" w:rsidRDefault="00807B08" w:rsidP="00C51958">
      <w:pPr>
        <w:pStyle w:val="a3"/>
        <w:tabs>
          <w:tab w:val="left" w:pos="3585"/>
        </w:tabs>
        <w:spacing w:line="360" w:lineRule="auto"/>
        <w:ind w:left="-284" w:firstLine="851"/>
        <w:jc w:val="center"/>
        <w:rPr>
          <w:b/>
          <w:sz w:val="82"/>
          <w:szCs w:val="82"/>
          <w:lang w:val="uk-UA"/>
        </w:rPr>
      </w:pPr>
    </w:p>
    <w:p w:rsidR="00807B08" w:rsidRDefault="00807B08" w:rsidP="00C51958">
      <w:pPr>
        <w:pStyle w:val="a3"/>
        <w:tabs>
          <w:tab w:val="left" w:pos="3585"/>
        </w:tabs>
        <w:spacing w:line="360" w:lineRule="auto"/>
        <w:ind w:left="-284" w:firstLine="851"/>
        <w:jc w:val="center"/>
        <w:rPr>
          <w:b/>
          <w:sz w:val="82"/>
          <w:szCs w:val="82"/>
          <w:lang w:val="uk-UA"/>
        </w:rPr>
      </w:pPr>
    </w:p>
    <w:p w:rsidR="00807B08" w:rsidRDefault="00807B08" w:rsidP="00C51958">
      <w:pPr>
        <w:pStyle w:val="a3"/>
        <w:tabs>
          <w:tab w:val="left" w:pos="3585"/>
        </w:tabs>
        <w:spacing w:line="360" w:lineRule="auto"/>
        <w:ind w:left="-284" w:firstLine="851"/>
        <w:jc w:val="center"/>
        <w:rPr>
          <w:b/>
          <w:sz w:val="82"/>
          <w:szCs w:val="82"/>
          <w:lang w:val="uk-UA"/>
        </w:rPr>
      </w:pPr>
    </w:p>
    <w:p w:rsidR="00807B08" w:rsidRDefault="00807B08" w:rsidP="00C51958">
      <w:pPr>
        <w:pStyle w:val="a3"/>
        <w:tabs>
          <w:tab w:val="left" w:pos="3585"/>
        </w:tabs>
        <w:spacing w:line="360" w:lineRule="auto"/>
        <w:ind w:left="-284" w:firstLine="851"/>
        <w:jc w:val="center"/>
        <w:rPr>
          <w:b/>
          <w:sz w:val="82"/>
          <w:szCs w:val="82"/>
          <w:lang w:val="uk-UA"/>
        </w:rPr>
      </w:pPr>
    </w:p>
    <w:p w:rsidR="00807B08" w:rsidRPr="00807B08" w:rsidRDefault="00C51958" w:rsidP="00C51958">
      <w:pPr>
        <w:pStyle w:val="a3"/>
        <w:tabs>
          <w:tab w:val="left" w:pos="3585"/>
        </w:tabs>
        <w:spacing w:line="360" w:lineRule="auto"/>
        <w:ind w:left="-284" w:firstLine="851"/>
        <w:jc w:val="center"/>
        <w:rPr>
          <w:b/>
          <w:sz w:val="82"/>
          <w:szCs w:val="82"/>
          <w:lang w:val="uk-UA"/>
        </w:rPr>
      </w:pPr>
      <w:r w:rsidRPr="00807B08">
        <w:rPr>
          <w:b/>
          <w:sz w:val="82"/>
          <w:szCs w:val="82"/>
          <w:lang w:val="uk-UA"/>
        </w:rPr>
        <w:t>ДОДАТКИ</w:t>
      </w:r>
    </w:p>
    <w:p w:rsidR="00807B08" w:rsidRDefault="00807B08">
      <w:pPr>
        <w:spacing w:after="200" w:line="276" w:lineRule="auto"/>
        <w:rPr>
          <w:b/>
          <w:sz w:val="28"/>
          <w:szCs w:val="28"/>
          <w:lang w:val="uk-UA"/>
        </w:rPr>
      </w:pPr>
      <w:r>
        <w:rPr>
          <w:b/>
          <w:sz w:val="28"/>
          <w:szCs w:val="28"/>
          <w:lang w:val="uk-UA"/>
        </w:rPr>
        <w:br w:type="page"/>
      </w:r>
    </w:p>
    <w:p w:rsidR="00C51958" w:rsidRPr="006159E2" w:rsidRDefault="00C51958" w:rsidP="00C51958">
      <w:pPr>
        <w:pStyle w:val="a3"/>
        <w:tabs>
          <w:tab w:val="left" w:pos="3585"/>
        </w:tabs>
        <w:spacing w:line="360" w:lineRule="auto"/>
        <w:ind w:left="-284" w:firstLine="851"/>
        <w:jc w:val="center"/>
        <w:rPr>
          <w:b/>
          <w:sz w:val="28"/>
          <w:szCs w:val="28"/>
          <w:lang w:val="uk-UA"/>
        </w:rPr>
      </w:pPr>
    </w:p>
    <w:p w:rsidR="00C51958" w:rsidRPr="00D778A9" w:rsidRDefault="00C51958" w:rsidP="00C51958">
      <w:pPr>
        <w:spacing w:line="360" w:lineRule="auto"/>
        <w:ind w:left="-284" w:firstLine="851"/>
        <w:jc w:val="center"/>
        <w:rPr>
          <w:b/>
          <w:sz w:val="28"/>
          <w:szCs w:val="28"/>
          <w:lang w:val="uk-UA"/>
        </w:rPr>
      </w:pPr>
      <w:r w:rsidRPr="00D778A9">
        <w:rPr>
          <w:b/>
          <w:sz w:val="28"/>
          <w:szCs w:val="28"/>
          <w:lang w:val="uk-UA"/>
        </w:rPr>
        <w:t xml:space="preserve">Додаток </w:t>
      </w:r>
      <w:r>
        <w:rPr>
          <w:b/>
          <w:sz w:val="28"/>
          <w:szCs w:val="28"/>
          <w:lang w:val="uk-UA"/>
        </w:rPr>
        <w:t>А</w:t>
      </w:r>
    </w:p>
    <w:p w:rsidR="00C51958" w:rsidRDefault="00C51958" w:rsidP="00C51958">
      <w:pPr>
        <w:spacing w:line="360" w:lineRule="auto"/>
        <w:ind w:left="-284" w:firstLine="851"/>
        <w:jc w:val="center"/>
        <w:rPr>
          <w:b/>
          <w:sz w:val="28"/>
          <w:szCs w:val="28"/>
          <w:lang w:val="uk-UA"/>
        </w:rPr>
      </w:pPr>
    </w:p>
    <w:p w:rsidR="00C51958" w:rsidRPr="00D778A9" w:rsidRDefault="00C51958" w:rsidP="00C51958">
      <w:pPr>
        <w:spacing w:line="360" w:lineRule="auto"/>
        <w:ind w:left="-284" w:firstLine="851"/>
        <w:jc w:val="center"/>
        <w:rPr>
          <w:b/>
          <w:sz w:val="28"/>
          <w:szCs w:val="28"/>
          <w:lang w:val="uk-UA"/>
        </w:rPr>
      </w:pPr>
      <w:r w:rsidRPr="00D778A9">
        <w:rPr>
          <w:b/>
          <w:sz w:val="28"/>
          <w:szCs w:val="28"/>
          <w:lang w:val="uk-UA"/>
        </w:rPr>
        <w:t>МЕТОДИКА ДІАГНОСТИКИ</w:t>
      </w:r>
    </w:p>
    <w:p w:rsidR="00C51958" w:rsidRPr="00D778A9" w:rsidRDefault="00C51958" w:rsidP="00C51958">
      <w:pPr>
        <w:spacing w:line="360" w:lineRule="auto"/>
        <w:ind w:left="-284" w:firstLine="851"/>
        <w:jc w:val="center"/>
        <w:rPr>
          <w:b/>
          <w:sz w:val="28"/>
          <w:szCs w:val="28"/>
          <w:lang w:val="uk-UA"/>
        </w:rPr>
      </w:pPr>
      <w:r w:rsidRPr="00D778A9">
        <w:rPr>
          <w:b/>
          <w:sz w:val="28"/>
          <w:szCs w:val="28"/>
          <w:lang w:val="uk-UA"/>
        </w:rPr>
        <w:t xml:space="preserve">РІВНЯ </w:t>
      </w:r>
      <w:r>
        <w:rPr>
          <w:b/>
          <w:sz w:val="28"/>
          <w:szCs w:val="28"/>
          <w:lang w:val="uk-UA"/>
        </w:rPr>
        <w:t>«</w:t>
      </w:r>
      <w:r w:rsidRPr="00D778A9">
        <w:rPr>
          <w:b/>
          <w:sz w:val="28"/>
          <w:szCs w:val="28"/>
          <w:lang w:val="uk-UA"/>
        </w:rPr>
        <w:t>ЕМОЦІЙНОГО ВИГОРАННЯ</w:t>
      </w:r>
      <w:r>
        <w:rPr>
          <w:b/>
          <w:sz w:val="28"/>
          <w:szCs w:val="28"/>
          <w:lang w:val="uk-UA"/>
        </w:rPr>
        <w:t>»</w:t>
      </w:r>
    </w:p>
    <w:p w:rsidR="00C51958" w:rsidRPr="00D778A9" w:rsidRDefault="00C51958" w:rsidP="00C51958">
      <w:pPr>
        <w:spacing w:line="360" w:lineRule="auto"/>
        <w:ind w:left="-284" w:firstLine="851"/>
        <w:jc w:val="center"/>
        <w:rPr>
          <w:b/>
          <w:sz w:val="28"/>
          <w:szCs w:val="28"/>
          <w:lang w:val="uk-UA"/>
        </w:rPr>
      </w:pPr>
      <w:r>
        <w:rPr>
          <w:b/>
          <w:sz w:val="28"/>
          <w:szCs w:val="28"/>
          <w:lang w:val="uk-UA"/>
        </w:rPr>
        <w:t>(В. В. Бойка</w:t>
      </w:r>
      <w:r w:rsidRPr="00D778A9">
        <w:rPr>
          <w:b/>
          <w:sz w:val="28"/>
          <w:szCs w:val="28"/>
          <w:lang w:val="uk-UA"/>
        </w:rPr>
        <w:t>)</w:t>
      </w:r>
    </w:p>
    <w:p w:rsidR="00C51958" w:rsidRPr="00D778A9" w:rsidRDefault="00C51958" w:rsidP="00C51958">
      <w:pPr>
        <w:spacing w:line="360" w:lineRule="auto"/>
        <w:ind w:left="-284" w:firstLine="851"/>
        <w:jc w:val="center"/>
        <w:rPr>
          <w:b/>
          <w:sz w:val="28"/>
          <w:szCs w:val="28"/>
          <w:lang w:val="uk-UA"/>
        </w:rPr>
      </w:pPr>
    </w:p>
    <w:p w:rsidR="00C51958" w:rsidRPr="00D778A9" w:rsidRDefault="00C51958" w:rsidP="00C51958">
      <w:pPr>
        <w:spacing w:line="360" w:lineRule="auto"/>
        <w:ind w:left="-284" w:firstLine="851"/>
        <w:jc w:val="center"/>
        <w:rPr>
          <w:i/>
          <w:sz w:val="28"/>
          <w:szCs w:val="28"/>
          <w:lang w:val="uk-UA"/>
        </w:rPr>
      </w:pPr>
      <w:r w:rsidRPr="00D778A9">
        <w:rPr>
          <w:i/>
          <w:sz w:val="28"/>
          <w:szCs w:val="28"/>
          <w:lang w:val="uk-UA"/>
        </w:rPr>
        <w:t>(Карамушка</w:t>
      </w:r>
      <w:r>
        <w:rPr>
          <w:i/>
          <w:sz w:val="28"/>
          <w:szCs w:val="28"/>
          <w:lang w:val="uk-UA"/>
        </w:rPr>
        <w:t> </w:t>
      </w:r>
      <w:r w:rsidRPr="00D778A9">
        <w:rPr>
          <w:i/>
          <w:sz w:val="28"/>
          <w:szCs w:val="28"/>
          <w:lang w:val="uk-UA"/>
        </w:rPr>
        <w:t>Л.</w:t>
      </w:r>
      <w:r>
        <w:rPr>
          <w:i/>
          <w:sz w:val="28"/>
          <w:szCs w:val="28"/>
          <w:lang w:val="uk-UA"/>
        </w:rPr>
        <w:t> </w:t>
      </w:r>
      <w:r w:rsidRPr="00D778A9">
        <w:rPr>
          <w:i/>
          <w:sz w:val="28"/>
          <w:szCs w:val="28"/>
          <w:lang w:val="uk-UA"/>
        </w:rPr>
        <w:t>М. Психологія управління: Навч. посіб. – К.: Міленіум, 2003. – С.</w:t>
      </w:r>
      <w:r>
        <w:rPr>
          <w:i/>
          <w:sz w:val="28"/>
          <w:szCs w:val="28"/>
          <w:lang w:val="uk-UA"/>
        </w:rPr>
        <w:t> </w:t>
      </w:r>
      <w:r w:rsidRPr="00D778A9">
        <w:rPr>
          <w:i/>
          <w:sz w:val="28"/>
          <w:szCs w:val="28"/>
          <w:lang w:val="uk-UA"/>
        </w:rPr>
        <w:t>274 – 280).</w:t>
      </w:r>
    </w:p>
    <w:p w:rsidR="00C51958" w:rsidRPr="00D778A9" w:rsidRDefault="00C51958" w:rsidP="00C51958">
      <w:pPr>
        <w:spacing w:line="360" w:lineRule="auto"/>
        <w:ind w:left="-284"/>
        <w:jc w:val="center"/>
        <w:rPr>
          <w:b/>
          <w:sz w:val="28"/>
          <w:szCs w:val="28"/>
          <w:lang w:val="uk-UA"/>
        </w:rPr>
      </w:pPr>
    </w:p>
    <w:p w:rsidR="00C51958" w:rsidRPr="00D778A9" w:rsidRDefault="00C51958" w:rsidP="00C51958">
      <w:pPr>
        <w:spacing w:line="360" w:lineRule="auto"/>
        <w:ind w:left="-284" w:firstLine="720"/>
        <w:jc w:val="both"/>
        <w:rPr>
          <w:sz w:val="28"/>
          <w:lang w:val="uk-UA"/>
        </w:rPr>
      </w:pPr>
      <w:r w:rsidRPr="00D778A9">
        <w:rPr>
          <w:b/>
          <w:i/>
          <w:sz w:val="28"/>
          <w:lang w:val="uk-UA"/>
        </w:rPr>
        <w:t>Інструкція.</w:t>
      </w:r>
      <w:r w:rsidRPr="00D778A9">
        <w:rPr>
          <w:sz w:val="28"/>
          <w:lang w:val="uk-UA"/>
        </w:rPr>
        <w:t xml:space="preserve"> На кожне із запропонованих нижче суджень дайте відповідь «так» чи «ні». Візьміть до уваги: якщо у формулюваннях опитувальника згадуються партнери, то йдеться про суб’єктів Вашої професійної діяльності – пацієнтів, клієнтів, споживачів, замовників, учнів, студентів та інших осіб, з якими Ви щоденно працюєте. </w:t>
      </w:r>
    </w:p>
    <w:p w:rsidR="00C51958" w:rsidRPr="00D778A9" w:rsidRDefault="00C51958" w:rsidP="00C51958">
      <w:pPr>
        <w:spacing w:line="360" w:lineRule="auto"/>
        <w:ind w:left="-284" w:firstLine="720"/>
        <w:jc w:val="both"/>
        <w:rPr>
          <w:b/>
          <w:sz w:val="28"/>
          <w:lang w:val="uk-UA"/>
        </w:rPr>
      </w:pPr>
    </w:p>
    <w:p w:rsidR="00C51958" w:rsidRPr="00D778A9" w:rsidRDefault="00C51958" w:rsidP="00C51958">
      <w:pPr>
        <w:spacing w:line="360" w:lineRule="auto"/>
        <w:ind w:left="-284" w:firstLine="720"/>
        <w:jc w:val="center"/>
        <w:rPr>
          <w:b/>
          <w:sz w:val="28"/>
          <w:lang w:val="uk-UA"/>
        </w:rPr>
      </w:pPr>
      <w:r w:rsidRPr="00D778A9">
        <w:rPr>
          <w:b/>
          <w:sz w:val="28"/>
          <w:lang w:val="uk-UA"/>
        </w:rPr>
        <w:t xml:space="preserve">Текст опитувальника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Організаційні помилки на роботі постійно змушують нервуватися, напружуватися, хвилюватися.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Сьогодні я задоволений своєю професією не менше, ніж на початку кар’єри.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помилився у виборі професії чи профілю діяльності (займаю не своє місце).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Мене турбує те, що я став гірше працювати (менш продуктивно, менш якісно, повільніше).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Теплота у взаємодії з партнерами дуже залежить від мого настрою.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Від мене, як від професіонала, мало залежить добробут партнерів.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Коли я приходжу з роботи додому, то деякий час (години 2–3) мені хочеться побути на самоті, щоб зі мною ніхто не спілкувався.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Коли я відчуваю втому чи напруження, то намагаюся швидше вирішити проблеми партнера (згорнути взаємодію).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Мені здається, що емоційно я не можу дати колегам того, що потребує професійний обов’язок.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lastRenderedPageBreak/>
        <w:t xml:space="preserve">Моя робота притупляє емоції.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відверто втомився від людських проблем, з якими доводиться мати справу на роботі.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Трапляється, я погано засинаю (сплю) через хвилювання, пов’язані з роботою.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Взаємодія з партнерами потребує від мене великого напруження.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Робота з людьми приносить мені все менше задоволення.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б змінив місце роботи, якби з’явилась така можливість.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Мене часто засмучує те, що я не можу на потрібному рівні надати професійну підтримку, послугу, допомогу.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Мені завжди вдається запобігти впливу поганого настрою на ділові контакти.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Мене дуже засмучує ситуація, коли щось не йде на лад у стосунках з діловим партнером.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так стомлююся на роботі, що вдома намагаюся спілкуватися якомога менше.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Через брак часу, втому та напруження часто приділяю партнеру менше уваги, ніж потрібно.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звичні ситуації спілкування на роботі дратують мене.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спокійно сприймаю обґрунтовані претензії партнерів.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Спілкування з партнерами спонукає мене уникати людей.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При згадці про деяких партнерів та колег у мене псується настрій.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Конфлікти та суперечки з колегами віднімають багато сил та емоцій.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Мені все складніше встановлювати або підтримувати контакти з діловими партнерами.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Обставини на роботі мені здаються дуже складними  і важкими.</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В мене часто виникають тривожні очікування, пов’язані з роботою: щось має трапитися, як би не припуститися помилки, чи зможу зробити все як потрібно, чи не скоротять мене тощо.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Якщо партнер мені неприємний, то я намагаюсь обмежити час спілкування з ним, менше приділяти йому уваги.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У спілкуванні на роботі я притримуюся принципу «не роби людям добра – не отримаєш зла».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з радістю розповідаю домашнім про свою роботу.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lastRenderedPageBreak/>
        <w:t xml:space="preserve">Трапляються дні, коли мій емоційний стан погано відображається на результатах роботи (менше працюю, знижується якість, виникають конфлікти).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я відчуваю, що потрібно поспівчувати партнерові, але не в змозі цього зробити.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дуже хвилююся за свою роботу.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Партнерам по роботі віддаю більше уваги та турботи, ніж отримую від них вдячності.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При одній згадці про роботу мені стає погано: починає колоти в області серця, підвищується тиск, виникає головний біль.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У мене добрі (в цілому задовільні) стосунки з безпосереднім керівником.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часто радію, коли бачу, що моя робота приносить користь людям.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Останнім часом мене переслідують невдачі на роботі.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Деякі аспекти (факти) моєї роботи викликають розчарування, нудьгу і зневіру.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Трапляються дні, коли контакти з партнерами складаються гірше ніж зазвичай.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переймаюся проблемами ділових партнерів (суб’єктів діяльності) менше, ніж зазвичай.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Втома від роботи призводить до того, що я намагаюся скоротити час спілкування з друзями та знайомими.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Зазвичай я виявляю зацікавленість особистістю партнера більше, ніж того вимагає справа.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Зазвичай я приходжу на роботу відпочивши, зі свіжими силами, в доброму настрої.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я ловлю себе на тому, що працюю з партнерами автоматично, без душі.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У справах зустрічаються настільки неприємні люди, що всупереч волі бажаєш їм чогось недоброго.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Після спілкування з неприємними партнерами в мене буває погіршення фізичного та психічного самопочуття.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На роботі я постійно відчуваю психічне та фізичне перевантаження.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Успіхи в роботі надихають мене.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Ситуація на роботі, в якій я опинився, здається безвихідною (майже безвихідною).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втратив спокій через роботу.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lastRenderedPageBreak/>
        <w:t xml:space="preserve">Впродовж останнього року траплялися скарги на мене з боку партнерів.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Мені вдається зберегти нерви тільки через те, що багато з того, що відбувається з партнерами, я не беру близько до серця.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часто з роботи приношу додому негативні емоції.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часто працюю через силу.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Раніше я був більш співчутливим та уважним до партнерів, ніж тепер.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У роботі з людьми керуюся принципом: не псуй нерви, бережи здоров’я.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я йду на роботу з важким відчуттям: як все набридло, нікого б не бачити й не чути.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Після напруженого робочого дня я відчуваю, що занедужав.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Контингент партнерів, з якими я працюю, дуже важкий.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мені здається, що результати моєї роботи не варті тих зусиль, які я витрачаю.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Якщо б мені поталанило з роботою, я був би набагато щасливішим.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у відчаї від того, що на роботі в мене серйозні проблеми.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Іноді я поводжуся зі своїми партнерами так, як би не хотів, щоб вони вчиняли зі мною.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засуджую партнерів, що розраховують на особливу поблажливість та увагу.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Зазвичай після робочого дня у мене не вистачає  сил займатися домашніми справами.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Часто я підганяю час: швидше б закінчився робочий день.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Стан, прохання, потреби партнерів зазвичай мене щиро хвилюють.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Працюючи з людьми, я зазвичай ніби ставлю екран, що захищає мене від чужих страждань та негативних емоцій.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Робота з людьми (з партнерами) дуже розчарувала мене.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Щоб відновити сили, я часто вживаю ліки.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Як правило, мій робочий день проходить спокійно і легко.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Мої вимоги до виконуваної роботи вищі, ніж те, чого я досягаю через певні обставини.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Моя кар’єра склалася вдало.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дуже нервую з приводу того, що пов’язано з роботою.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lastRenderedPageBreak/>
        <w:t xml:space="preserve">Деяких із своїх постійних партнерів я не хотів би бачити й чути.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Я схвалюю колег, які повністю присвячують себе людям (партнерам), нехтуючи власними інтересами.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Моя втома на роботі зазвичай мало або взагалі не відображається на спілкуванні з домашніми і друзями.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За можливості, я віддаю партнерові менше уваги, але так, щоб він цього не помітив.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Мене часто підводять нерви в спілкуванні з людьми на роботі.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До всього (майже до всього), що відбувається на роботі, я втратив зацікавленість, живе почуття.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Робота з людьми погано вплинула на мене як на фахівця – зробила знервованим, злим, притупила емоції. </w:t>
      </w:r>
    </w:p>
    <w:p w:rsidR="00C51958" w:rsidRPr="00D778A9" w:rsidRDefault="00C51958" w:rsidP="00C51958">
      <w:pPr>
        <w:numPr>
          <w:ilvl w:val="0"/>
          <w:numId w:val="12"/>
        </w:numPr>
        <w:spacing w:line="360" w:lineRule="auto"/>
        <w:ind w:left="-284"/>
        <w:jc w:val="both"/>
        <w:rPr>
          <w:sz w:val="28"/>
          <w:lang w:val="uk-UA"/>
        </w:rPr>
      </w:pPr>
      <w:r w:rsidRPr="00D778A9">
        <w:rPr>
          <w:sz w:val="28"/>
          <w:lang w:val="uk-UA"/>
        </w:rPr>
        <w:t xml:space="preserve">Робота з людьми вочевидь підриває моє здоров’я. </w:t>
      </w:r>
    </w:p>
    <w:p w:rsidR="00C51958" w:rsidRPr="00D778A9" w:rsidRDefault="00C51958" w:rsidP="00C51958">
      <w:pPr>
        <w:pStyle w:val="a8"/>
        <w:spacing w:line="360" w:lineRule="auto"/>
        <w:ind w:left="-284"/>
      </w:pPr>
    </w:p>
    <w:p w:rsidR="00C51958" w:rsidRDefault="00C51958" w:rsidP="00C51958">
      <w:pPr>
        <w:pStyle w:val="a8"/>
        <w:spacing w:line="360" w:lineRule="auto"/>
        <w:ind w:left="-284"/>
        <w:rPr>
          <w:b/>
        </w:rPr>
      </w:pPr>
      <w:r w:rsidRPr="00D778A9">
        <w:br w:type="page"/>
      </w:r>
      <w:r w:rsidRPr="00964152">
        <w:rPr>
          <w:b/>
        </w:rPr>
        <w:lastRenderedPageBreak/>
        <w:t xml:space="preserve">БЛАНК ДЛЯ ВІДПОВІДЕЙ </w:t>
      </w:r>
    </w:p>
    <w:p w:rsidR="00C51958" w:rsidRPr="00D778A9" w:rsidRDefault="00C51958" w:rsidP="00C51958">
      <w:pPr>
        <w:spacing w:line="360" w:lineRule="auto"/>
        <w:ind w:left="-284"/>
        <w:rPr>
          <w:b/>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5"/>
        <w:gridCol w:w="655"/>
        <w:gridCol w:w="655"/>
        <w:gridCol w:w="655"/>
        <w:gridCol w:w="655"/>
        <w:gridCol w:w="655"/>
        <w:gridCol w:w="655"/>
        <w:gridCol w:w="655"/>
        <w:gridCol w:w="655"/>
        <w:gridCol w:w="655"/>
        <w:gridCol w:w="655"/>
        <w:gridCol w:w="655"/>
        <w:gridCol w:w="655"/>
      </w:tblGrid>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w:t>
            </w:r>
          </w:p>
        </w:tc>
        <w:tc>
          <w:tcPr>
            <w:tcW w:w="655" w:type="dxa"/>
          </w:tcPr>
          <w:p w:rsidR="00C51958" w:rsidRPr="00964152" w:rsidRDefault="00C51958" w:rsidP="00C51958">
            <w:pPr>
              <w:spacing w:line="360" w:lineRule="auto"/>
              <w:ind w:left="-284"/>
              <w:rPr>
                <w:sz w:val="28"/>
                <w:lang w:val="uk-UA"/>
              </w:rPr>
            </w:pPr>
            <w:r w:rsidRPr="00964152">
              <w:rPr>
                <w:sz w:val="28"/>
                <w:lang w:val="uk-UA"/>
              </w:rPr>
              <w:t>2</w:t>
            </w:r>
          </w:p>
        </w:tc>
        <w:tc>
          <w:tcPr>
            <w:tcW w:w="655" w:type="dxa"/>
          </w:tcPr>
          <w:p w:rsidR="00C51958" w:rsidRPr="00964152" w:rsidRDefault="00C51958" w:rsidP="00C51958">
            <w:pPr>
              <w:spacing w:line="360" w:lineRule="auto"/>
              <w:ind w:left="-284"/>
              <w:rPr>
                <w:sz w:val="28"/>
                <w:lang w:val="uk-UA"/>
              </w:rPr>
            </w:pPr>
            <w:r w:rsidRPr="00964152">
              <w:rPr>
                <w:sz w:val="28"/>
                <w:lang w:val="uk-UA"/>
              </w:rPr>
              <w:t>3</w:t>
            </w:r>
          </w:p>
        </w:tc>
        <w:tc>
          <w:tcPr>
            <w:tcW w:w="655" w:type="dxa"/>
          </w:tcPr>
          <w:p w:rsidR="00C51958" w:rsidRPr="00964152" w:rsidRDefault="00C51958" w:rsidP="00C51958">
            <w:pPr>
              <w:spacing w:line="360" w:lineRule="auto"/>
              <w:ind w:left="-284"/>
              <w:rPr>
                <w:sz w:val="28"/>
                <w:lang w:val="uk-UA"/>
              </w:rPr>
            </w:pPr>
            <w:r w:rsidRPr="00964152">
              <w:rPr>
                <w:sz w:val="28"/>
                <w:lang w:val="uk-UA"/>
              </w:rPr>
              <w:t>4</w:t>
            </w:r>
          </w:p>
        </w:tc>
        <w:tc>
          <w:tcPr>
            <w:tcW w:w="655" w:type="dxa"/>
          </w:tcPr>
          <w:p w:rsidR="00C51958" w:rsidRPr="00964152" w:rsidRDefault="00C51958" w:rsidP="00C51958">
            <w:pPr>
              <w:spacing w:line="360" w:lineRule="auto"/>
              <w:ind w:left="-284"/>
              <w:rPr>
                <w:sz w:val="28"/>
                <w:lang w:val="uk-UA"/>
              </w:rPr>
            </w:pPr>
            <w:r w:rsidRPr="00964152">
              <w:rPr>
                <w:sz w:val="28"/>
                <w:lang w:val="uk-UA"/>
              </w:rPr>
              <w:t>5</w:t>
            </w:r>
          </w:p>
        </w:tc>
        <w:tc>
          <w:tcPr>
            <w:tcW w:w="655" w:type="dxa"/>
          </w:tcPr>
          <w:p w:rsidR="00C51958" w:rsidRPr="00964152" w:rsidRDefault="00C51958" w:rsidP="00C51958">
            <w:pPr>
              <w:spacing w:line="360" w:lineRule="auto"/>
              <w:ind w:left="-284"/>
              <w:rPr>
                <w:sz w:val="28"/>
                <w:lang w:val="uk-UA"/>
              </w:rPr>
            </w:pPr>
            <w:r w:rsidRPr="00964152">
              <w:rPr>
                <w:sz w:val="28"/>
                <w:lang w:val="uk-UA"/>
              </w:rPr>
              <w:t>6</w:t>
            </w:r>
          </w:p>
        </w:tc>
        <w:tc>
          <w:tcPr>
            <w:tcW w:w="655" w:type="dxa"/>
          </w:tcPr>
          <w:p w:rsidR="00C51958" w:rsidRPr="00964152" w:rsidRDefault="00C51958" w:rsidP="00C51958">
            <w:pPr>
              <w:spacing w:line="360" w:lineRule="auto"/>
              <w:ind w:left="-284"/>
              <w:rPr>
                <w:sz w:val="28"/>
                <w:lang w:val="uk-UA"/>
              </w:rPr>
            </w:pPr>
            <w:r w:rsidRPr="00964152">
              <w:rPr>
                <w:sz w:val="28"/>
                <w:lang w:val="uk-UA"/>
              </w:rPr>
              <w:t>7</w:t>
            </w:r>
          </w:p>
        </w:tc>
        <w:tc>
          <w:tcPr>
            <w:tcW w:w="655" w:type="dxa"/>
          </w:tcPr>
          <w:p w:rsidR="00C51958" w:rsidRPr="00964152" w:rsidRDefault="00C51958" w:rsidP="00C51958">
            <w:pPr>
              <w:spacing w:line="360" w:lineRule="auto"/>
              <w:ind w:left="-284"/>
              <w:rPr>
                <w:sz w:val="28"/>
                <w:lang w:val="uk-UA"/>
              </w:rPr>
            </w:pPr>
            <w:r w:rsidRPr="00964152">
              <w:rPr>
                <w:sz w:val="28"/>
                <w:lang w:val="uk-UA"/>
              </w:rPr>
              <w:t>8</w:t>
            </w:r>
          </w:p>
        </w:tc>
        <w:tc>
          <w:tcPr>
            <w:tcW w:w="655" w:type="dxa"/>
          </w:tcPr>
          <w:p w:rsidR="00C51958" w:rsidRPr="00964152" w:rsidRDefault="00C51958" w:rsidP="00C51958">
            <w:pPr>
              <w:spacing w:line="360" w:lineRule="auto"/>
              <w:ind w:left="-284"/>
              <w:rPr>
                <w:sz w:val="28"/>
                <w:lang w:val="uk-UA"/>
              </w:rPr>
            </w:pPr>
            <w:r w:rsidRPr="00964152">
              <w:rPr>
                <w:sz w:val="28"/>
                <w:lang w:val="uk-UA"/>
              </w:rPr>
              <w:t>9</w:t>
            </w:r>
          </w:p>
        </w:tc>
        <w:tc>
          <w:tcPr>
            <w:tcW w:w="655" w:type="dxa"/>
          </w:tcPr>
          <w:p w:rsidR="00C51958" w:rsidRPr="00964152" w:rsidRDefault="00C51958" w:rsidP="00C51958">
            <w:pPr>
              <w:spacing w:line="360" w:lineRule="auto"/>
              <w:ind w:left="-284"/>
              <w:rPr>
                <w:sz w:val="28"/>
                <w:lang w:val="uk-UA"/>
              </w:rPr>
            </w:pPr>
            <w:r w:rsidRPr="00964152">
              <w:rPr>
                <w:sz w:val="28"/>
                <w:lang w:val="uk-UA"/>
              </w:rPr>
              <w:t>10</w:t>
            </w:r>
          </w:p>
        </w:tc>
        <w:tc>
          <w:tcPr>
            <w:tcW w:w="655" w:type="dxa"/>
          </w:tcPr>
          <w:p w:rsidR="00C51958" w:rsidRPr="00964152" w:rsidRDefault="00C51958" w:rsidP="00C51958">
            <w:pPr>
              <w:spacing w:line="360" w:lineRule="auto"/>
              <w:ind w:left="-284"/>
              <w:rPr>
                <w:sz w:val="28"/>
                <w:lang w:val="uk-UA"/>
              </w:rPr>
            </w:pPr>
            <w:r w:rsidRPr="00964152">
              <w:rPr>
                <w:sz w:val="28"/>
                <w:lang w:val="uk-UA"/>
              </w:rPr>
              <w:t>11</w:t>
            </w:r>
          </w:p>
        </w:tc>
        <w:tc>
          <w:tcPr>
            <w:tcW w:w="655" w:type="dxa"/>
          </w:tcPr>
          <w:p w:rsidR="00C51958" w:rsidRPr="00964152" w:rsidRDefault="00C51958" w:rsidP="00C51958">
            <w:pPr>
              <w:spacing w:line="360" w:lineRule="auto"/>
              <w:ind w:left="-284"/>
              <w:rPr>
                <w:sz w:val="28"/>
                <w:lang w:val="uk-UA"/>
              </w:rPr>
            </w:pPr>
            <w:r w:rsidRPr="00964152">
              <w:rPr>
                <w:sz w:val="28"/>
                <w:lang w:val="uk-UA"/>
              </w:rPr>
              <w:t>12</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 xml:space="preserve">Відповідь </w:t>
            </w:r>
          </w:p>
          <w:p w:rsidR="00C51958" w:rsidRPr="00D778A9" w:rsidRDefault="00C51958" w:rsidP="00C51958">
            <w:pPr>
              <w:spacing w:line="360" w:lineRule="auto"/>
              <w:ind w:left="-284"/>
              <w:rPr>
                <w:b/>
                <w:sz w:val="16"/>
                <w:lang w:val="uk-UA"/>
              </w:rPr>
            </w:pPr>
            <w:r w:rsidRPr="00D778A9">
              <w:rPr>
                <w:b/>
                <w:sz w:val="16"/>
                <w:lang w:val="uk-UA"/>
              </w:rPr>
              <w:t>+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19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24</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29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36</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+або–</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39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48</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49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59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60</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69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72</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r w:rsidRPr="00D778A9">
              <w:rPr>
                <w:b/>
                <w:lang w:val="uk-UA"/>
              </w:rPr>
              <w:t>№ з/п</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74</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75</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76</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77</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78</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79</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80</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81</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82</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83</w:t>
            </w:r>
          </w:p>
        </w:tc>
        <w:tc>
          <w:tcPr>
            <w:tcW w:w="655" w:type="dxa"/>
          </w:tcPr>
          <w:p w:rsidR="00C51958" w:rsidRPr="00964152" w:rsidRDefault="00C51958" w:rsidP="00C51958">
            <w:pPr>
              <w:spacing w:line="360" w:lineRule="auto"/>
              <w:ind w:left="-284"/>
              <w:jc w:val="center"/>
              <w:rPr>
                <w:sz w:val="28"/>
                <w:lang w:val="uk-UA"/>
              </w:rPr>
            </w:pPr>
            <w:r w:rsidRPr="00964152">
              <w:rPr>
                <w:sz w:val="28"/>
                <w:lang w:val="uk-UA"/>
              </w:rPr>
              <w:t>84</w:t>
            </w:r>
          </w:p>
        </w:tc>
      </w:tr>
      <w:tr w:rsidR="00C51958" w:rsidRPr="00D778A9" w:rsidTr="000F7408">
        <w:trPr>
          <w:jc w:val="center"/>
        </w:trPr>
        <w:tc>
          <w:tcPr>
            <w:tcW w:w="1075" w:type="dxa"/>
          </w:tcPr>
          <w:p w:rsidR="00C51958" w:rsidRPr="00D778A9" w:rsidRDefault="00C51958" w:rsidP="00C51958">
            <w:pPr>
              <w:spacing w:line="360" w:lineRule="auto"/>
              <w:ind w:left="-284"/>
              <w:rPr>
                <w:b/>
                <w:sz w:val="16"/>
                <w:lang w:val="uk-UA"/>
              </w:rPr>
            </w:pPr>
            <w:r w:rsidRPr="00D778A9">
              <w:rPr>
                <w:b/>
                <w:sz w:val="16"/>
                <w:lang w:val="uk-UA"/>
              </w:rPr>
              <w:t>Відповідь  + або –</w:t>
            </w: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jc w:val="center"/>
        </w:trPr>
        <w:tc>
          <w:tcPr>
            <w:tcW w:w="1075" w:type="dxa"/>
          </w:tcPr>
          <w:p w:rsidR="00C51958" w:rsidRPr="00D778A9" w:rsidRDefault="00C51958" w:rsidP="00C51958">
            <w:pPr>
              <w:spacing w:line="360" w:lineRule="auto"/>
              <w:ind w:left="-284"/>
              <w:rPr>
                <w:b/>
                <w:lang w:val="uk-UA"/>
              </w:rPr>
            </w:pPr>
          </w:p>
        </w:tc>
        <w:tc>
          <w:tcPr>
            <w:tcW w:w="655" w:type="dxa"/>
          </w:tcPr>
          <w:p w:rsidR="00C51958" w:rsidRPr="00964152" w:rsidRDefault="00C51958" w:rsidP="00C51958">
            <w:pPr>
              <w:spacing w:line="360" w:lineRule="auto"/>
              <w:ind w:left="-284"/>
              <w:rPr>
                <w:sz w:val="28"/>
                <w:lang w:val="uk-UA"/>
              </w:rPr>
            </w:pPr>
          </w:p>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c>
          <w:tcPr>
            <w:tcW w:w="655" w:type="dxa"/>
          </w:tcPr>
          <w:p w:rsidR="00C51958" w:rsidRPr="00964152" w:rsidRDefault="00C51958" w:rsidP="00C51958">
            <w:pPr>
              <w:spacing w:line="360" w:lineRule="auto"/>
              <w:ind w:left="-284"/>
              <w:rPr>
                <w:sz w:val="28"/>
                <w:lang w:val="uk-UA"/>
              </w:rPr>
            </w:pPr>
          </w:p>
        </w:tc>
      </w:tr>
      <w:tr w:rsidR="00C51958" w:rsidRPr="00D778A9" w:rsidTr="000F7408">
        <w:trPr>
          <w:cantSplit/>
          <w:jc w:val="center"/>
        </w:trPr>
        <w:tc>
          <w:tcPr>
            <w:tcW w:w="1075" w:type="dxa"/>
          </w:tcPr>
          <w:p w:rsidR="00C51958" w:rsidRPr="00D778A9" w:rsidRDefault="00C51958" w:rsidP="00C51958">
            <w:pPr>
              <w:spacing w:line="360" w:lineRule="auto"/>
              <w:ind w:left="-284"/>
              <w:rPr>
                <w:b/>
                <w:lang w:val="uk-UA"/>
              </w:rPr>
            </w:pPr>
          </w:p>
        </w:tc>
        <w:tc>
          <w:tcPr>
            <w:tcW w:w="2620" w:type="dxa"/>
            <w:gridSpan w:val="4"/>
          </w:tcPr>
          <w:p w:rsidR="00C51958" w:rsidRPr="00964152" w:rsidRDefault="00C51958" w:rsidP="00C51958">
            <w:pPr>
              <w:spacing w:line="360" w:lineRule="auto"/>
              <w:ind w:left="-284"/>
              <w:rPr>
                <w:sz w:val="28"/>
                <w:lang w:val="uk-UA"/>
              </w:rPr>
            </w:pPr>
          </w:p>
          <w:p w:rsidR="00C51958" w:rsidRPr="00964152" w:rsidRDefault="00C51958" w:rsidP="00C51958">
            <w:pPr>
              <w:spacing w:line="360" w:lineRule="auto"/>
              <w:ind w:left="-284"/>
              <w:rPr>
                <w:sz w:val="28"/>
                <w:lang w:val="uk-UA"/>
              </w:rPr>
            </w:pPr>
          </w:p>
        </w:tc>
        <w:tc>
          <w:tcPr>
            <w:tcW w:w="2620" w:type="dxa"/>
            <w:gridSpan w:val="4"/>
          </w:tcPr>
          <w:p w:rsidR="00C51958" w:rsidRPr="00964152" w:rsidRDefault="00C51958" w:rsidP="00C51958">
            <w:pPr>
              <w:spacing w:line="360" w:lineRule="auto"/>
              <w:ind w:left="-284"/>
              <w:rPr>
                <w:sz w:val="28"/>
                <w:lang w:val="uk-UA"/>
              </w:rPr>
            </w:pPr>
          </w:p>
        </w:tc>
        <w:tc>
          <w:tcPr>
            <w:tcW w:w="2620" w:type="dxa"/>
            <w:gridSpan w:val="4"/>
          </w:tcPr>
          <w:p w:rsidR="00C51958" w:rsidRPr="00964152" w:rsidRDefault="00C51958" w:rsidP="00C51958">
            <w:pPr>
              <w:spacing w:line="360" w:lineRule="auto"/>
              <w:ind w:left="-284"/>
              <w:rPr>
                <w:sz w:val="28"/>
                <w:lang w:val="uk-UA"/>
              </w:rPr>
            </w:pPr>
          </w:p>
        </w:tc>
      </w:tr>
    </w:tbl>
    <w:p w:rsidR="00C51958" w:rsidRPr="00D778A9" w:rsidRDefault="00C51958" w:rsidP="00C51958">
      <w:pPr>
        <w:spacing w:line="360" w:lineRule="auto"/>
        <w:ind w:left="-284"/>
        <w:rPr>
          <w:sz w:val="28"/>
          <w:lang w:val="uk-UA"/>
        </w:rPr>
      </w:pPr>
    </w:p>
    <w:p w:rsidR="00C51958" w:rsidRPr="00D778A9" w:rsidRDefault="00C51958" w:rsidP="00C51958">
      <w:pPr>
        <w:spacing w:line="360" w:lineRule="auto"/>
        <w:ind w:left="-284"/>
        <w:jc w:val="center"/>
        <w:rPr>
          <w:b/>
          <w:color w:val="000000"/>
          <w:sz w:val="28"/>
          <w:lang w:val="uk-UA"/>
        </w:rPr>
      </w:pPr>
      <w:r>
        <w:rPr>
          <w:b/>
          <w:color w:val="000000"/>
          <w:sz w:val="28"/>
          <w:lang w:val="uk-UA"/>
        </w:rPr>
        <w:br w:type="page"/>
      </w:r>
      <w:r w:rsidRPr="00D778A9">
        <w:rPr>
          <w:b/>
          <w:color w:val="000000"/>
          <w:sz w:val="28"/>
          <w:lang w:val="uk-UA"/>
        </w:rPr>
        <w:lastRenderedPageBreak/>
        <w:t xml:space="preserve">Обробка та інтерпретація результатів </w:t>
      </w:r>
    </w:p>
    <w:p w:rsidR="00C51958" w:rsidRPr="00D778A9" w:rsidRDefault="00C51958" w:rsidP="00C51958">
      <w:pPr>
        <w:pStyle w:val="aa"/>
        <w:spacing w:line="360" w:lineRule="auto"/>
        <w:ind w:left="-284" w:firstLine="720"/>
        <w:jc w:val="both"/>
        <w:rPr>
          <w:color w:val="000000"/>
        </w:rPr>
      </w:pPr>
      <w:r w:rsidRPr="00D778A9">
        <w:rPr>
          <w:color w:val="000000"/>
        </w:rPr>
        <w:t xml:space="preserve">Кожен варіант відповіді попередньо оцінений компетентними суддями тим чи іншим числом балів – зазначається в «ключі» поруч із номером судження в дужках. Це зроблено тому, що ознаки, які включені в симптом, мають різне значення для визначення його складності. Максимальну оцінку – 10 балів – отримала від суддів та ознака, яка є найбільш показовою для симптому. </w:t>
      </w:r>
    </w:p>
    <w:p w:rsidR="00C51958" w:rsidRPr="00D778A9" w:rsidRDefault="00C51958" w:rsidP="00C51958">
      <w:pPr>
        <w:pStyle w:val="aa"/>
        <w:spacing w:line="360" w:lineRule="auto"/>
        <w:ind w:left="-284" w:firstLine="720"/>
        <w:jc w:val="both"/>
        <w:rPr>
          <w:color w:val="000000"/>
        </w:rPr>
      </w:pPr>
      <w:r w:rsidRPr="00D778A9">
        <w:rPr>
          <w:color w:val="000000"/>
        </w:rPr>
        <w:t xml:space="preserve">Відповідно до «ключа» здійснюють такі підрахунки: </w:t>
      </w:r>
    </w:p>
    <w:p w:rsidR="00C51958" w:rsidRPr="00D778A9" w:rsidRDefault="00C51958" w:rsidP="00C51958">
      <w:pPr>
        <w:numPr>
          <w:ilvl w:val="0"/>
          <w:numId w:val="10"/>
        </w:numPr>
        <w:spacing w:line="360" w:lineRule="auto"/>
        <w:ind w:left="-284" w:firstLine="720"/>
        <w:jc w:val="both"/>
        <w:rPr>
          <w:color w:val="000000"/>
          <w:sz w:val="28"/>
          <w:lang w:val="uk-UA"/>
        </w:rPr>
      </w:pPr>
      <w:r w:rsidRPr="00D778A9">
        <w:rPr>
          <w:color w:val="000000"/>
          <w:sz w:val="28"/>
          <w:lang w:val="uk-UA"/>
        </w:rPr>
        <w:t xml:space="preserve">визначають суму балів окремо для кожного з 12 симптомів «вигорання»; </w:t>
      </w:r>
    </w:p>
    <w:p w:rsidR="00C51958" w:rsidRPr="00D778A9" w:rsidRDefault="00C51958" w:rsidP="00C51958">
      <w:pPr>
        <w:numPr>
          <w:ilvl w:val="0"/>
          <w:numId w:val="10"/>
        </w:numPr>
        <w:spacing w:line="360" w:lineRule="auto"/>
        <w:ind w:left="-284" w:firstLine="720"/>
        <w:jc w:val="both"/>
        <w:rPr>
          <w:color w:val="000000"/>
          <w:sz w:val="28"/>
          <w:lang w:val="uk-UA"/>
        </w:rPr>
      </w:pPr>
      <w:r w:rsidRPr="00D778A9">
        <w:rPr>
          <w:color w:val="000000"/>
          <w:sz w:val="28"/>
          <w:lang w:val="uk-UA"/>
        </w:rPr>
        <w:t xml:space="preserve">підраховують суму показників симптомів для кожного з 3-х компонентів формування «вигорання»; </w:t>
      </w:r>
    </w:p>
    <w:p w:rsidR="00C51958" w:rsidRPr="00D778A9" w:rsidRDefault="00C51958" w:rsidP="00C51958">
      <w:pPr>
        <w:numPr>
          <w:ilvl w:val="0"/>
          <w:numId w:val="10"/>
        </w:numPr>
        <w:spacing w:line="360" w:lineRule="auto"/>
        <w:ind w:left="-284" w:firstLine="720"/>
        <w:jc w:val="both"/>
        <w:rPr>
          <w:color w:val="000000"/>
          <w:sz w:val="28"/>
          <w:lang w:val="uk-UA"/>
        </w:rPr>
      </w:pPr>
      <w:r w:rsidRPr="00D778A9">
        <w:rPr>
          <w:color w:val="000000"/>
          <w:sz w:val="28"/>
          <w:lang w:val="uk-UA"/>
        </w:rPr>
        <w:t xml:space="preserve">знаходять підсумковий показник синдрому «емоційного вигорання» – сума показників за всіма 12 симптомами.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У «ключі» поряд із номерами суджень в дужках вказаний бал, встановлений експертами, який показує «вагу» даної ознаки симптому. </w:t>
      </w:r>
    </w:p>
    <w:p w:rsidR="00C51958" w:rsidRPr="00D778A9" w:rsidRDefault="00C51958" w:rsidP="00C51958">
      <w:pPr>
        <w:spacing w:line="360" w:lineRule="auto"/>
        <w:ind w:left="-284" w:firstLine="720"/>
        <w:jc w:val="both"/>
        <w:rPr>
          <w:color w:val="000000"/>
          <w:sz w:val="28"/>
          <w:lang w:val="uk-UA"/>
        </w:rPr>
      </w:pPr>
    </w:p>
    <w:p w:rsidR="00C51958" w:rsidRPr="00D778A9" w:rsidRDefault="00C51958" w:rsidP="00C51958">
      <w:pPr>
        <w:spacing w:line="360" w:lineRule="auto"/>
        <w:ind w:left="-284" w:firstLine="720"/>
        <w:jc w:val="center"/>
        <w:rPr>
          <w:b/>
          <w:color w:val="000000"/>
          <w:sz w:val="28"/>
          <w:lang w:val="uk-UA"/>
        </w:rPr>
      </w:pPr>
      <w:r w:rsidRPr="00D778A9">
        <w:rPr>
          <w:b/>
          <w:color w:val="000000"/>
          <w:sz w:val="28"/>
          <w:lang w:val="uk-UA"/>
        </w:rPr>
        <w:t xml:space="preserve">«КЛЮЧ» </w:t>
      </w:r>
    </w:p>
    <w:p w:rsidR="00C51958" w:rsidRPr="00D44736" w:rsidRDefault="00C51958" w:rsidP="00C51958">
      <w:pPr>
        <w:pStyle w:val="8"/>
        <w:spacing w:before="0" w:after="0" w:line="360" w:lineRule="auto"/>
        <w:ind w:left="-284" w:firstLine="720"/>
        <w:rPr>
          <w:b/>
          <w:color w:val="000000"/>
          <w:sz w:val="28"/>
          <w:szCs w:val="28"/>
          <w:lang w:val="uk-UA"/>
        </w:rPr>
      </w:pPr>
      <w:r w:rsidRPr="00D44736">
        <w:rPr>
          <w:b/>
          <w:color w:val="000000"/>
          <w:sz w:val="28"/>
          <w:szCs w:val="28"/>
          <w:lang w:val="uk-UA"/>
        </w:rPr>
        <w:t xml:space="preserve">Перший компонент – «Напруження» </w:t>
      </w:r>
    </w:p>
    <w:p w:rsidR="00C51958" w:rsidRPr="00D778A9" w:rsidRDefault="00C51958" w:rsidP="00C51958">
      <w:pPr>
        <w:pStyle w:val="aa"/>
        <w:numPr>
          <w:ilvl w:val="0"/>
          <w:numId w:val="9"/>
        </w:numPr>
        <w:spacing w:line="360" w:lineRule="auto"/>
        <w:ind w:left="-284" w:firstLine="720"/>
        <w:jc w:val="both"/>
        <w:rPr>
          <w:color w:val="000000"/>
        </w:rPr>
      </w:pPr>
      <w:r w:rsidRPr="00D778A9">
        <w:rPr>
          <w:color w:val="000000"/>
        </w:rPr>
        <w:t xml:space="preserve">Переживання психотравмуючих обставин: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+1(2),+13(3), +25(2), –37(3), +49(10), +61(5), –73(5) </w:t>
      </w:r>
    </w:p>
    <w:p w:rsidR="00C51958" w:rsidRPr="00D778A9" w:rsidRDefault="00C51958" w:rsidP="00C51958">
      <w:pPr>
        <w:numPr>
          <w:ilvl w:val="0"/>
          <w:numId w:val="9"/>
        </w:numPr>
        <w:spacing w:line="360" w:lineRule="auto"/>
        <w:ind w:left="-284" w:firstLine="720"/>
        <w:jc w:val="both"/>
        <w:rPr>
          <w:color w:val="000000"/>
          <w:sz w:val="28"/>
          <w:lang w:val="uk-UA"/>
        </w:rPr>
      </w:pPr>
      <w:r w:rsidRPr="00D778A9">
        <w:rPr>
          <w:color w:val="000000"/>
          <w:sz w:val="28"/>
          <w:lang w:val="uk-UA"/>
        </w:rPr>
        <w:t xml:space="preserve">Незадоволеність собою: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-2(3), +14(2), +26(2), –38(10), –50(5), +62(5), +74(3) </w:t>
      </w:r>
    </w:p>
    <w:p w:rsidR="00C51958" w:rsidRPr="00D778A9" w:rsidRDefault="00C51958" w:rsidP="00C51958">
      <w:pPr>
        <w:numPr>
          <w:ilvl w:val="0"/>
          <w:numId w:val="9"/>
        </w:numPr>
        <w:spacing w:line="360" w:lineRule="auto"/>
        <w:ind w:left="-284" w:firstLine="720"/>
        <w:jc w:val="both"/>
        <w:rPr>
          <w:color w:val="000000"/>
          <w:sz w:val="28"/>
          <w:lang w:val="uk-UA"/>
        </w:rPr>
      </w:pPr>
      <w:r w:rsidRPr="00D778A9">
        <w:rPr>
          <w:color w:val="000000"/>
          <w:sz w:val="28"/>
          <w:lang w:val="uk-UA"/>
        </w:rPr>
        <w:t>«Загнаність у кут»:</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+3(10), +15(5), +27(2), +39(2),+51(5), +63(1), –75(5) </w:t>
      </w:r>
    </w:p>
    <w:p w:rsidR="00C51958" w:rsidRPr="00D778A9" w:rsidRDefault="00C51958" w:rsidP="00C51958">
      <w:pPr>
        <w:numPr>
          <w:ilvl w:val="0"/>
          <w:numId w:val="9"/>
        </w:numPr>
        <w:spacing w:line="360" w:lineRule="auto"/>
        <w:ind w:left="-284" w:firstLine="720"/>
        <w:jc w:val="both"/>
        <w:rPr>
          <w:color w:val="000000"/>
          <w:sz w:val="28"/>
          <w:lang w:val="uk-UA"/>
        </w:rPr>
      </w:pPr>
      <w:r w:rsidRPr="00D778A9">
        <w:rPr>
          <w:color w:val="000000"/>
          <w:sz w:val="28"/>
          <w:lang w:val="uk-UA"/>
        </w:rPr>
        <w:t xml:space="preserve">Тривога і депресія: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+4(2), +16(3), +28(5), +40(5), +52(10), +64(2), +76(3) </w:t>
      </w:r>
    </w:p>
    <w:p w:rsidR="00C51958" w:rsidRPr="00D778A9" w:rsidRDefault="00C51958" w:rsidP="00C51958">
      <w:pPr>
        <w:spacing w:line="360" w:lineRule="auto"/>
        <w:ind w:left="-284" w:firstLine="720"/>
        <w:jc w:val="both"/>
        <w:rPr>
          <w:color w:val="000000"/>
          <w:sz w:val="28"/>
          <w:lang w:val="uk-UA"/>
        </w:rPr>
      </w:pPr>
    </w:p>
    <w:p w:rsidR="00C51958" w:rsidRPr="008B5898" w:rsidRDefault="00C51958" w:rsidP="00C51958">
      <w:pPr>
        <w:spacing w:line="360" w:lineRule="auto"/>
        <w:ind w:left="-284"/>
        <w:jc w:val="both"/>
        <w:rPr>
          <w:b/>
          <w:i/>
          <w:color w:val="000000"/>
          <w:sz w:val="28"/>
          <w:lang w:val="uk-UA"/>
        </w:rPr>
      </w:pPr>
      <w:r w:rsidRPr="008B5898">
        <w:rPr>
          <w:b/>
          <w:i/>
          <w:color w:val="000000"/>
          <w:sz w:val="28"/>
          <w:lang w:val="uk-UA"/>
        </w:rPr>
        <w:t>Другий компонент – «Резистенція»</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1. Неадекватне вибіркове емоційне реагування: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+5(5), –17(3), +29(10), +41(2), +53(2), +65(3), +77(5)</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2. Емоційно-моральна дезорієнтація: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+6(10), –18(3), +30(3), +42(5), +54(2), +66(2), –78(5)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lastRenderedPageBreak/>
        <w:t xml:space="preserve">3. Розширення сфери економії емоцій: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+7(2), +19(10), –31(2), +43(5), +55(3), +67(3), –79(5)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4. Редукція професійних обов’язків: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+8(5), +20(5), +32(2), –44(2), +56(3), +68(3), +80(10) </w:t>
      </w:r>
    </w:p>
    <w:p w:rsidR="00C51958" w:rsidRPr="00D778A9" w:rsidRDefault="00C51958" w:rsidP="00C51958">
      <w:pPr>
        <w:spacing w:line="360" w:lineRule="auto"/>
        <w:ind w:left="-284" w:firstLine="720"/>
        <w:jc w:val="both"/>
        <w:rPr>
          <w:color w:val="000000"/>
          <w:sz w:val="28"/>
          <w:lang w:val="uk-UA"/>
        </w:rPr>
      </w:pPr>
    </w:p>
    <w:p w:rsidR="00C51958" w:rsidRPr="008B5898" w:rsidRDefault="00C51958" w:rsidP="00C51958">
      <w:pPr>
        <w:pStyle w:val="aa"/>
        <w:spacing w:line="360" w:lineRule="auto"/>
        <w:ind w:left="-284"/>
        <w:jc w:val="both"/>
        <w:rPr>
          <w:b/>
          <w:i/>
          <w:color w:val="000000"/>
        </w:rPr>
      </w:pPr>
      <w:r w:rsidRPr="008B5898">
        <w:rPr>
          <w:b/>
          <w:i/>
          <w:color w:val="000000"/>
        </w:rPr>
        <w:t>Третій компонент – «Виснаження»</w:t>
      </w:r>
    </w:p>
    <w:p w:rsidR="00C51958" w:rsidRPr="00D778A9" w:rsidRDefault="00C51958" w:rsidP="00C51958">
      <w:pPr>
        <w:pStyle w:val="aa"/>
        <w:spacing w:line="360" w:lineRule="auto"/>
        <w:ind w:left="-284"/>
        <w:jc w:val="both"/>
        <w:rPr>
          <w:color w:val="000000"/>
        </w:rPr>
      </w:pPr>
      <w:r w:rsidRPr="00D778A9">
        <w:rPr>
          <w:color w:val="000000"/>
        </w:rPr>
        <w:t xml:space="preserve">1. Емоційний дефіцит: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+9(3), +21(2), +33(5), –45(5), +57(3), –69(10), +81(2)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2. Емоційне відчуження: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+10(2), +22(3), –34(2), +46(3), +58(5), +70(5), +82(10)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3. Особистісне відчуження (деперсоналізація):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+11(5), +23(3), +35(3), +47(5), +59(5), +71(2), +83(10)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4. Психосоматичні та психовегетативні порушення: </w:t>
      </w:r>
    </w:p>
    <w:p w:rsidR="00C51958" w:rsidRPr="00D778A9" w:rsidRDefault="00C51958" w:rsidP="00C51958">
      <w:pPr>
        <w:spacing w:line="360" w:lineRule="auto"/>
        <w:ind w:left="-284"/>
        <w:jc w:val="both"/>
        <w:rPr>
          <w:color w:val="000000"/>
          <w:sz w:val="28"/>
          <w:lang w:val="uk-UA"/>
        </w:rPr>
      </w:pPr>
      <w:r w:rsidRPr="00D778A9">
        <w:rPr>
          <w:color w:val="000000"/>
          <w:sz w:val="28"/>
          <w:lang w:val="uk-UA"/>
        </w:rPr>
        <w:t xml:space="preserve">+12(3), +24(2), +36(5), +48(3), +60(2), +72(10), +84(5) </w:t>
      </w:r>
    </w:p>
    <w:p w:rsidR="00C51958" w:rsidRPr="00D778A9" w:rsidRDefault="00C51958" w:rsidP="00C51958">
      <w:pPr>
        <w:spacing w:line="360" w:lineRule="auto"/>
        <w:ind w:left="-284" w:firstLine="720"/>
        <w:jc w:val="both"/>
        <w:rPr>
          <w:i/>
          <w:color w:val="000000"/>
          <w:sz w:val="28"/>
          <w:lang w:val="uk-UA"/>
        </w:rPr>
      </w:pPr>
    </w:p>
    <w:p w:rsidR="00C51958" w:rsidRPr="00D778A9" w:rsidRDefault="00C51958" w:rsidP="00C51958">
      <w:pPr>
        <w:spacing w:line="360" w:lineRule="auto"/>
        <w:ind w:left="-284" w:firstLine="720"/>
        <w:jc w:val="center"/>
        <w:rPr>
          <w:b/>
          <w:i/>
          <w:color w:val="000000"/>
          <w:sz w:val="28"/>
          <w:lang w:val="uk-UA"/>
        </w:rPr>
      </w:pPr>
      <w:r w:rsidRPr="00D778A9">
        <w:rPr>
          <w:b/>
          <w:i/>
          <w:color w:val="000000"/>
          <w:sz w:val="28"/>
          <w:lang w:val="uk-UA"/>
        </w:rPr>
        <w:t xml:space="preserve">Інтерпретація результатів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Запропонована методика дає детальну картину синдрому «емоційного вигорання».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Насамперед, необхідно </w:t>
      </w:r>
      <w:r w:rsidRPr="00D778A9">
        <w:rPr>
          <w:i/>
          <w:color w:val="000000"/>
          <w:sz w:val="28"/>
          <w:lang w:val="uk-UA"/>
        </w:rPr>
        <w:t>звернути увагу на окремі симптоми.</w:t>
      </w:r>
      <w:r w:rsidRPr="00D778A9">
        <w:rPr>
          <w:color w:val="000000"/>
          <w:sz w:val="28"/>
          <w:lang w:val="uk-UA"/>
        </w:rPr>
        <w:t xml:space="preserve"> Показник враженості кожного симптому знаходиться в межах від 0 до 30 балів: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0 – 9 балів – симптом не сформований;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10 – 15 балів – симптом знаходиться на стадії формування;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16 і більше балів – симптом сформований.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Симптоми з показниками 20 і більше балів є домінуючими у компоненті або у всьому синдромі «емоційного вигорання».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Методика дає можливість побачити провідні симптоми «вигорання». Суттєвим є те, до якого компоненту формування «емоційного вигорання» належать домінуючі симптоми і в якому компоненті їх найбільша кількість. </w:t>
      </w:r>
    </w:p>
    <w:p w:rsidR="00C51958" w:rsidRPr="00D778A9" w:rsidRDefault="00C51958" w:rsidP="00C51958">
      <w:pPr>
        <w:spacing w:line="360" w:lineRule="auto"/>
        <w:ind w:left="-284" w:firstLine="720"/>
        <w:jc w:val="both"/>
        <w:rPr>
          <w:color w:val="000000"/>
          <w:sz w:val="28"/>
          <w:lang w:val="uk-UA"/>
        </w:rPr>
      </w:pPr>
      <w:r w:rsidRPr="00D778A9">
        <w:rPr>
          <w:color w:val="000000"/>
          <w:sz w:val="28"/>
          <w:lang w:val="uk-UA"/>
        </w:rPr>
        <w:t xml:space="preserve">Подальший крок в інтерпретації результатів – </w:t>
      </w:r>
      <w:r w:rsidRPr="00D778A9">
        <w:rPr>
          <w:i/>
          <w:color w:val="000000"/>
          <w:sz w:val="28"/>
          <w:lang w:val="uk-UA"/>
        </w:rPr>
        <w:t xml:space="preserve">осмислення показників компонентів «вигорання» – «напруження», «резистенція» та «виснаження». </w:t>
      </w:r>
    </w:p>
    <w:p w:rsidR="00C51958" w:rsidRPr="00D778A9" w:rsidRDefault="00C51958" w:rsidP="00C51958">
      <w:pPr>
        <w:pStyle w:val="ac"/>
        <w:spacing w:after="0" w:line="360" w:lineRule="auto"/>
        <w:ind w:left="-284" w:firstLine="720"/>
        <w:jc w:val="both"/>
        <w:rPr>
          <w:color w:val="000000"/>
          <w:sz w:val="28"/>
          <w:lang w:val="uk-UA"/>
        </w:rPr>
      </w:pPr>
      <w:r w:rsidRPr="00D778A9">
        <w:rPr>
          <w:color w:val="000000"/>
          <w:sz w:val="28"/>
          <w:lang w:val="uk-UA"/>
        </w:rPr>
        <w:lastRenderedPageBreak/>
        <w:t xml:space="preserve">У кожному з них оцінка можлива в межах від 0 до 120 балів. Однак зіставлення балів, отриманих для компонентів, не є правомірним, тому що не свідчить про їхню відносну роль або внесок у синдром. Справа в тому, що вимірювані в них явища істотно різні – реакція на зовнішні і внутрішні фактори, прийоми психологічного захисту, стан нервової системи. За кількісними показниками правомірно судити тільки про те, наскільки кожний компонент сформувався, який компонент сформувався більшою або меншою мірою: </w:t>
      </w:r>
    </w:p>
    <w:p w:rsidR="00C51958" w:rsidRPr="00D778A9" w:rsidRDefault="00C51958" w:rsidP="00C51958">
      <w:pPr>
        <w:pStyle w:val="ac"/>
        <w:numPr>
          <w:ilvl w:val="0"/>
          <w:numId w:val="11"/>
        </w:numPr>
        <w:spacing w:after="0" w:line="360" w:lineRule="auto"/>
        <w:ind w:left="-284"/>
        <w:jc w:val="both"/>
        <w:rPr>
          <w:color w:val="000000"/>
          <w:sz w:val="28"/>
          <w:lang w:val="uk-UA"/>
        </w:rPr>
      </w:pPr>
      <w:r w:rsidRPr="00D778A9">
        <w:rPr>
          <w:color w:val="000000"/>
          <w:sz w:val="28"/>
          <w:lang w:val="uk-UA"/>
        </w:rPr>
        <w:t xml:space="preserve">36 і менше балів – компонент не сформований; </w:t>
      </w:r>
    </w:p>
    <w:p w:rsidR="00C51958" w:rsidRPr="00D778A9" w:rsidRDefault="00C51958" w:rsidP="00C51958">
      <w:pPr>
        <w:pStyle w:val="ac"/>
        <w:numPr>
          <w:ilvl w:val="0"/>
          <w:numId w:val="11"/>
        </w:numPr>
        <w:spacing w:after="0" w:line="360" w:lineRule="auto"/>
        <w:ind w:left="-284"/>
        <w:jc w:val="both"/>
        <w:rPr>
          <w:color w:val="000000"/>
          <w:sz w:val="28"/>
          <w:lang w:val="uk-UA"/>
        </w:rPr>
      </w:pPr>
      <w:r w:rsidRPr="00D778A9">
        <w:rPr>
          <w:color w:val="000000"/>
          <w:sz w:val="28"/>
          <w:lang w:val="uk-UA"/>
        </w:rPr>
        <w:t xml:space="preserve">37-60 балів – компонент на стадії формування; </w:t>
      </w:r>
    </w:p>
    <w:p w:rsidR="00C51958" w:rsidRPr="00D778A9" w:rsidRDefault="00C51958" w:rsidP="00C51958">
      <w:pPr>
        <w:numPr>
          <w:ilvl w:val="0"/>
          <w:numId w:val="11"/>
        </w:numPr>
        <w:spacing w:line="360" w:lineRule="auto"/>
        <w:ind w:left="-284"/>
        <w:jc w:val="both"/>
        <w:rPr>
          <w:sz w:val="28"/>
          <w:lang w:val="uk-UA"/>
        </w:rPr>
      </w:pPr>
      <w:r w:rsidRPr="00D778A9">
        <w:rPr>
          <w:color w:val="000000"/>
          <w:sz w:val="28"/>
          <w:lang w:val="uk-UA"/>
        </w:rPr>
        <w:t>61 і більше балів – компонент сформований.</w:t>
      </w:r>
      <w:r w:rsidRPr="00D778A9">
        <w:rPr>
          <w:sz w:val="28"/>
          <w:lang w:val="uk-UA"/>
        </w:rPr>
        <w:t xml:space="preserve"> </w:t>
      </w:r>
    </w:p>
    <w:p w:rsidR="00C51958" w:rsidRPr="00D778A9" w:rsidRDefault="00C51958" w:rsidP="00C51958">
      <w:pPr>
        <w:spacing w:line="360" w:lineRule="auto"/>
        <w:ind w:left="-284" w:firstLine="851"/>
        <w:rPr>
          <w:b/>
          <w:sz w:val="28"/>
          <w:szCs w:val="28"/>
          <w:lang w:val="uk-UA"/>
        </w:rPr>
      </w:pPr>
    </w:p>
    <w:p w:rsidR="00C51958" w:rsidRDefault="00C51958" w:rsidP="00C51958">
      <w:pPr>
        <w:spacing w:after="200" w:line="276" w:lineRule="auto"/>
        <w:ind w:left="-284"/>
        <w:rPr>
          <w:b/>
          <w:i/>
          <w:sz w:val="28"/>
          <w:lang w:val="uk-UA"/>
        </w:rPr>
      </w:pPr>
      <w:r>
        <w:rPr>
          <w:b/>
          <w:i/>
          <w:sz w:val="28"/>
          <w:lang w:val="uk-UA"/>
        </w:rPr>
        <w:br w:type="page"/>
      </w:r>
    </w:p>
    <w:p w:rsidR="00C51958" w:rsidRDefault="00C51958" w:rsidP="00C51958">
      <w:pPr>
        <w:spacing w:line="360" w:lineRule="auto"/>
        <w:ind w:left="-284" w:firstLine="851"/>
        <w:jc w:val="center"/>
        <w:rPr>
          <w:b/>
          <w:sz w:val="28"/>
          <w:szCs w:val="28"/>
          <w:lang w:val="uk-UA"/>
        </w:rPr>
      </w:pPr>
      <w:r w:rsidRPr="00884B66">
        <w:rPr>
          <w:b/>
          <w:sz w:val="28"/>
          <w:szCs w:val="28"/>
          <w:lang w:val="uk-UA"/>
        </w:rPr>
        <w:lastRenderedPageBreak/>
        <w:t xml:space="preserve">Додаток </w:t>
      </w:r>
      <w:r>
        <w:rPr>
          <w:b/>
          <w:sz w:val="28"/>
          <w:szCs w:val="28"/>
          <w:lang w:val="uk-UA"/>
        </w:rPr>
        <w:t>Б</w:t>
      </w:r>
    </w:p>
    <w:p w:rsidR="00C51958" w:rsidRDefault="00C51958" w:rsidP="00C51958">
      <w:pPr>
        <w:spacing w:line="360" w:lineRule="auto"/>
        <w:ind w:left="-284" w:firstLine="851"/>
        <w:jc w:val="center"/>
        <w:rPr>
          <w:b/>
          <w:sz w:val="28"/>
          <w:szCs w:val="28"/>
          <w:lang w:val="uk-UA"/>
        </w:rPr>
      </w:pPr>
    </w:p>
    <w:p w:rsidR="00C51958" w:rsidRDefault="00C51958" w:rsidP="00C51958">
      <w:pPr>
        <w:spacing w:line="360" w:lineRule="auto"/>
        <w:ind w:left="-284" w:firstLine="851"/>
        <w:jc w:val="center"/>
        <w:rPr>
          <w:b/>
          <w:sz w:val="28"/>
          <w:szCs w:val="28"/>
          <w:lang w:val="uk-UA"/>
        </w:rPr>
      </w:pPr>
      <w:r>
        <w:rPr>
          <w:b/>
          <w:sz w:val="28"/>
          <w:szCs w:val="28"/>
          <w:lang w:val="uk-UA"/>
        </w:rPr>
        <w:t xml:space="preserve">МЕТОД «ІНТЕРВ’Ю» </w:t>
      </w:r>
    </w:p>
    <w:p w:rsidR="00C51958" w:rsidRDefault="00C51958" w:rsidP="00C51958">
      <w:pPr>
        <w:spacing w:line="360" w:lineRule="auto"/>
        <w:ind w:left="-284" w:firstLine="851"/>
        <w:jc w:val="center"/>
        <w:rPr>
          <w:b/>
          <w:sz w:val="28"/>
          <w:szCs w:val="28"/>
          <w:lang w:val="uk-UA"/>
        </w:rPr>
      </w:pPr>
      <w:r>
        <w:rPr>
          <w:b/>
          <w:sz w:val="28"/>
          <w:szCs w:val="28"/>
          <w:lang w:val="uk-UA"/>
        </w:rPr>
        <w:t xml:space="preserve">Перелік питань </w:t>
      </w:r>
    </w:p>
    <w:p w:rsidR="00C51958" w:rsidRPr="00FB3DAF" w:rsidRDefault="00C51958" w:rsidP="00C51958">
      <w:pPr>
        <w:spacing w:line="360" w:lineRule="auto"/>
        <w:ind w:left="-284" w:firstLine="851"/>
        <w:jc w:val="center"/>
        <w:rPr>
          <w:sz w:val="28"/>
          <w:szCs w:val="28"/>
          <w:lang w:val="uk-UA"/>
        </w:rPr>
      </w:pPr>
    </w:p>
    <w:p w:rsidR="00C51958" w:rsidRDefault="00C51958" w:rsidP="00C51958">
      <w:pPr>
        <w:numPr>
          <w:ilvl w:val="0"/>
          <w:numId w:val="14"/>
        </w:numPr>
        <w:tabs>
          <w:tab w:val="num" w:pos="0"/>
        </w:tabs>
        <w:spacing w:line="360" w:lineRule="auto"/>
        <w:ind w:left="-284" w:firstLine="851"/>
        <w:jc w:val="both"/>
        <w:rPr>
          <w:sz w:val="28"/>
          <w:szCs w:val="28"/>
          <w:lang w:val="uk-UA"/>
        </w:rPr>
      </w:pPr>
      <w:r>
        <w:rPr>
          <w:sz w:val="28"/>
          <w:szCs w:val="28"/>
          <w:lang w:val="uk-UA"/>
        </w:rPr>
        <w:t>Як Ви розумієте, що таке «</w:t>
      </w:r>
      <w:r w:rsidRPr="00FB3DAF">
        <w:rPr>
          <w:sz w:val="28"/>
          <w:szCs w:val="28"/>
          <w:lang w:val="uk-UA"/>
        </w:rPr>
        <w:t>професійне</w:t>
      </w:r>
      <w:r>
        <w:rPr>
          <w:sz w:val="28"/>
          <w:szCs w:val="28"/>
          <w:lang w:val="uk-UA"/>
        </w:rPr>
        <w:t xml:space="preserve"> вигорання» соціального педагога</w:t>
      </w:r>
      <w:r w:rsidRPr="00FB3DAF">
        <w:rPr>
          <w:sz w:val="28"/>
          <w:szCs w:val="28"/>
          <w:lang w:val="uk-UA"/>
        </w:rPr>
        <w:t xml:space="preserve">? </w:t>
      </w:r>
    </w:p>
    <w:p w:rsidR="00C51958" w:rsidRPr="008B1110" w:rsidRDefault="00C51958" w:rsidP="00C51958">
      <w:pPr>
        <w:spacing w:line="360" w:lineRule="auto"/>
        <w:ind w:left="-284" w:firstLine="851"/>
        <w:jc w:val="both"/>
        <w:rPr>
          <w:sz w:val="16"/>
          <w:szCs w:val="16"/>
          <w:lang w:val="uk-UA"/>
        </w:rPr>
      </w:pPr>
    </w:p>
    <w:p w:rsidR="00C51958" w:rsidRDefault="00C51958" w:rsidP="00C51958">
      <w:pPr>
        <w:numPr>
          <w:ilvl w:val="0"/>
          <w:numId w:val="14"/>
        </w:numPr>
        <w:tabs>
          <w:tab w:val="num" w:pos="0"/>
        </w:tabs>
        <w:spacing w:line="360" w:lineRule="auto"/>
        <w:ind w:left="-284" w:firstLine="851"/>
        <w:jc w:val="both"/>
        <w:rPr>
          <w:sz w:val="28"/>
          <w:szCs w:val="28"/>
          <w:lang w:val="uk-UA"/>
        </w:rPr>
      </w:pPr>
      <w:r>
        <w:rPr>
          <w:sz w:val="28"/>
          <w:szCs w:val="28"/>
          <w:lang w:val="uk-UA"/>
        </w:rPr>
        <w:t xml:space="preserve">Що Ви вважаєте </w:t>
      </w:r>
      <w:r w:rsidRPr="00FB3DAF">
        <w:rPr>
          <w:sz w:val="28"/>
          <w:szCs w:val="28"/>
          <w:lang w:val="uk-UA"/>
        </w:rPr>
        <w:t>детермінантами</w:t>
      </w:r>
      <w:r>
        <w:rPr>
          <w:sz w:val="28"/>
          <w:szCs w:val="28"/>
          <w:lang w:val="uk-UA"/>
        </w:rPr>
        <w:t xml:space="preserve"> синдрому «професійного вигорання»</w:t>
      </w:r>
      <w:r w:rsidRPr="00FB3DAF">
        <w:rPr>
          <w:sz w:val="28"/>
          <w:szCs w:val="28"/>
          <w:lang w:val="uk-UA"/>
        </w:rPr>
        <w:t xml:space="preserve"> </w:t>
      </w:r>
      <w:r>
        <w:rPr>
          <w:sz w:val="28"/>
          <w:szCs w:val="28"/>
          <w:lang w:val="uk-UA"/>
        </w:rPr>
        <w:t xml:space="preserve">соціального </w:t>
      </w:r>
      <w:r w:rsidRPr="00FB3DAF">
        <w:rPr>
          <w:sz w:val="28"/>
          <w:szCs w:val="28"/>
          <w:lang w:val="uk-UA"/>
        </w:rPr>
        <w:t xml:space="preserve">педагога? </w:t>
      </w:r>
    </w:p>
    <w:p w:rsidR="00C51958" w:rsidRPr="008B1110" w:rsidRDefault="00C51958" w:rsidP="00C51958">
      <w:pPr>
        <w:spacing w:line="360" w:lineRule="auto"/>
        <w:ind w:left="-284" w:firstLine="851"/>
        <w:jc w:val="both"/>
        <w:rPr>
          <w:sz w:val="16"/>
          <w:szCs w:val="16"/>
          <w:lang w:val="uk-UA"/>
        </w:rPr>
      </w:pPr>
    </w:p>
    <w:p w:rsidR="00C51958" w:rsidRDefault="00C51958" w:rsidP="00C51958">
      <w:pPr>
        <w:numPr>
          <w:ilvl w:val="0"/>
          <w:numId w:val="14"/>
        </w:numPr>
        <w:tabs>
          <w:tab w:val="num" w:pos="0"/>
        </w:tabs>
        <w:spacing w:line="360" w:lineRule="auto"/>
        <w:ind w:left="-284" w:firstLine="851"/>
        <w:jc w:val="both"/>
        <w:rPr>
          <w:sz w:val="28"/>
          <w:szCs w:val="28"/>
          <w:lang w:val="uk-UA"/>
        </w:rPr>
      </w:pPr>
      <w:r w:rsidRPr="00FB3DAF">
        <w:rPr>
          <w:sz w:val="28"/>
          <w:szCs w:val="28"/>
          <w:lang w:val="uk-UA"/>
        </w:rPr>
        <w:t>Які Ви знаєте методи проф</w:t>
      </w:r>
      <w:r>
        <w:rPr>
          <w:sz w:val="28"/>
          <w:szCs w:val="28"/>
          <w:lang w:val="uk-UA"/>
        </w:rPr>
        <w:t>ілактики та подолання синдрому «</w:t>
      </w:r>
      <w:r w:rsidRPr="00FB3DAF">
        <w:rPr>
          <w:sz w:val="28"/>
          <w:szCs w:val="28"/>
          <w:lang w:val="uk-UA"/>
        </w:rPr>
        <w:t>професійного вигорання</w:t>
      </w:r>
      <w:r>
        <w:rPr>
          <w:sz w:val="28"/>
          <w:szCs w:val="28"/>
          <w:lang w:val="uk-UA"/>
        </w:rPr>
        <w:t xml:space="preserve">» </w:t>
      </w:r>
      <w:r w:rsidRPr="00FB3DAF">
        <w:rPr>
          <w:sz w:val="28"/>
          <w:szCs w:val="28"/>
          <w:lang w:val="uk-UA"/>
        </w:rPr>
        <w:t xml:space="preserve">? </w:t>
      </w:r>
    </w:p>
    <w:p w:rsidR="00C51958" w:rsidRPr="008B1110" w:rsidRDefault="00C51958" w:rsidP="00C51958">
      <w:pPr>
        <w:spacing w:line="360" w:lineRule="auto"/>
        <w:ind w:left="-284" w:firstLine="851"/>
        <w:jc w:val="both"/>
        <w:rPr>
          <w:sz w:val="16"/>
          <w:szCs w:val="16"/>
          <w:lang w:val="uk-UA"/>
        </w:rPr>
      </w:pPr>
    </w:p>
    <w:p w:rsidR="00C51958" w:rsidRDefault="00C51958" w:rsidP="00C51958">
      <w:pPr>
        <w:numPr>
          <w:ilvl w:val="0"/>
          <w:numId w:val="14"/>
        </w:numPr>
        <w:tabs>
          <w:tab w:val="num" w:pos="0"/>
        </w:tabs>
        <w:spacing w:line="360" w:lineRule="auto"/>
        <w:ind w:left="-284" w:firstLine="851"/>
        <w:jc w:val="both"/>
        <w:rPr>
          <w:sz w:val="28"/>
          <w:szCs w:val="28"/>
          <w:lang w:val="uk-UA"/>
        </w:rPr>
      </w:pPr>
      <w:r>
        <w:rPr>
          <w:sz w:val="28"/>
          <w:szCs w:val="28"/>
          <w:lang w:val="uk-UA"/>
        </w:rPr>
        <w:t>Серед яких</w:t>
      </w:r>
      <w:r w:rsidRPr="00FB3DAF">
        <w:rPr>
          <w:sz w:val="28"/>
          <w:szCs w:val="28"/>
          <w:lang w:val="uk-UA"/>
        </w:rPr>
        <w:t>, на Вашу думку, категорі</w:t>
      </w:r>
      <w:r>
        <w:rPr>
          <w:sz w:val="28"/>
          <w:szCs w:val="28"/>
          <w:lang w:val="uk-UA"/>
        </w:rPr>
        <w:t>й</w:t>
      </w:r>
      <w:r w:rsidRPr="00FB3DAF">
        <w:rPr>
          <w:sz w:val="28"/>
          <w:szCs w:val="28"/>
          <w:lang w:val="uk-UA"/>
        </w:rPr>
        <w:t xml:space="preserve"> </w:t>
      </w:r>
      <w:r>
        <w:rPr>
          <w:sz w:val="28"/>
          <w:szCs w:val="28"/>
          <w:lang w:val="uk-UA"/>
        </w:rPr>
        <w:t>найбільш розповсюджений синдром «професійного вигорання»:</w:t>
      </w:r>
    </w:p>
    <w:p w:rsidR="00C51958" w:rsidRDefault="00C51958" w:rsidP="00C51958">
      <w:pPr>
        <w:numPr>
          <w:ilvl w:val="1"/>
          <w:numId w:val="14"/>
        </w:numPr>
        <w:spacing w:line="360" w:lineRule="auto"/>
        <w:ind w:left="-284" w:firstLine="851"/>
        <w:jc w:val="both"/>
        <w:rPr>
          <w:sz w:val="28"/>
          <w:szCs w:val="28"/>
          <w:lang w:val="uk-UA"/>
        </w:rPr>
      </w:pPr>
      <w:r>
        <w:rPr>
          <w:sz w:val="28"/>
          <w:szCs w:val="28"/>
          <w:lang w:val="uk-UA"/>
        </w:rPr>
        <w:t xml:space="preserve"> Соціальні педагоги з яким педагогічним стажем найбільш схильні до розвитку цього синдрому?</w:t>
      </w:r>
    </w:p>
    <w:p w:rsidR="00C51958" w:rsidRDefault="00C51958" w:rsidP="00C51958">
      <w:pPr>
        <w:numPr>
          <w:ilvl w:val="1"/>
          <w:numId w:val="14"/>
        </w:numPr>
        <w:spacing w:line="360" w:lineRule="auto"/>
        <w:ind w:left="-284" w:firstLine="851"/>
        <w:jc w:val="both"/>
        <w:rPr>
          <w:sz w:val="28"/>
          <w:szCs w:val="28"/>
          <w:lang w:val="uk-UA"/>
        </w:rPr>
      </w:pPr>
      <w:r>
        <w:rPr>
          <w:sz w:val="28"/>
          <w:szCs w:val="28"/>
          <w:lang w:val="uk-UA"/>
        </w:rPr>
        <w:t xml:space="preserve"> Працівники якого віку найбільш схильні до розвитку синдрому «професійного вигорання»? </w:t>
      </w:r>
    </w:p>
    <w:p w:rsidR="00C51958" w:rsidRDefault="00C51958" w:rsidP="00C51958">
      <w:pPr>
        <w:numPr>
          <w:ilvl w:val="1"/>
          <w:numId w:val="14"/>
        </w:numPr>
        <w:spacing w:line="360" w:lineRule="auto"/>
        <w:ind w:left="-284" w:firstLine="851"/>
        <w:jc w:val="both"/>
        <w:rPr>
          <w:sz w:val="28"/>
          <w:szCs w:val="28"/>
          <w:lang w:val="uk-UA"/>
        </w:rPr>
      </w:pPr>
      <w:r>
        <w:rPr>
          <w:sz w:val="28"/>
          <w:szCs w:val="28"/>
          <w:lang w:val="uk-UA"/>
        </w:rPr>
        <w:t xml:space="preserve"> Соціальні педагоги якої статі</w:t>
      </w:r>
      <w:r w:rsidRPr="00567BAB">
        <w:rPr>
          <w:sz w:val="28"/>
          <w:szCs w:val="28"/>
          <w:lang w:val="uk-UA"/>
        </w:rPr>
        <w:t xml:space="preserve"> </w:t>
      </w:r>
      <w:r>
        <w:rPr>
          <w:sz w:val="28"/>
          <w:szCs w:val="28"/>
          <w:lang w:val="uk-UA"/>
        </w:rPr>
        <w:t>найбільш схильні до розвитку цього синдрому?</w:t>
      </w:r>
    </w:p>
    <w:p w:rsidR="00C51958" w:rsidRDefault="00C51958" w:rsidP="00C51958">
      <w:pPr>
        <w:numPr>
          <w:ilvl w:val="1"/>
          <w:numId w:val="14"/>
        </w:numPr>
        <w:spacing w:line="360" w:lineRule="auto"/>
        <w:ind w:left="-284" w:firstLine="851"/>
        <w:jc w:val="both"/>
        <w:rPr>
          <w:sz w:val="28"/>
          <w:szCs w:val="28"/>
          <w:lang w:val="uk-UA"/>
        </w:rPr>
      </w:pPr>
      <w:r>
        <w:rPr>
          <w:sz w:val="28"/>
          <w:szCs w:val="28"/>
          <w:lang w:val="uk-UA"/>
        </w:rPr>
        <w:t xml:space="preserve"> Які категорії найбільше схильні до розвитку синдрому «професійного вигорання», ті що особливо не переймаються робочими проблемами, чи ті, що небайдуже ставляться до роботи? </w:t>
      </w:r>
    </w:p>
    <w:p w:rsidR="00C51958" w:rsidRDefault="00C51958" w:rsidP="00C51958">
      <w:pPr>
        <w:spacing w:line="360" w:lineRule="auto"/>
        <w:ind w:left="-284" w:firstLine="851"/>
        <w:jc w:val="center"/>
        <w:rPr>
          <w:b/>
          <w:sz w:val="28"/>
          <w:szCs w:val="28"/>
          <w:lang w:val="uk-UA"/>
        </w:rPr>
      </w:pPr>
    </w:p>
    <w:p w:rsidR="00C51958" w:rsidRDefault="00C51958" w:rsidP="00C51958">
      <w:pPr>
        <w:spacing w:line="360" w:lineRule="auto"/>
        <w:ind w:left="-284" w:firstLine="851"/>
        <w:jc w:val="center"/>
        <w:rPr>
          <w:b/>
          <w:sz w:val="28"/>
          <w:szCs w:val="28"/>
          <w:lang w:val="uk-UA"/>
        </w:rPr>
      </w:pPr>
    </w:p>
    <w:p w:rsidR="00C51958" w:rsidRDefault="00C51958" w:rsidP="00C51958">
      <w:pPr>
        <w:spacing w:line="360" w:lineRule="auto"/>
        <w:ind w:left="-284" w:firstLine="851"/>
        <w:jc w:val="center"/>
        <w:rPr>
          <w:b/>
          <w:sz w:val="28"/>
          <w:szCs w:val="28"/>
          <w:lang w:val="uk-UA"/>
        </w:rPr>
      </w:pPr>
    </w:p>
    <w:p w:rsidR="00C51958" w:rsidRDefault="00C51958" w:rsidP="00C51958">
      <w:pPr>
        <w:spacing w:after="200" w:line="276" w:lineRule="auto"/>
        <w:ind w:left="-284"/>
        <w:rPr>
          <w:b/>
          <w:sz w:val="28"/>
          <w:szCs w:val="28"/>
          <w:lang w:val="uk-UA"/>
        </w:rPr>
      </w:pPr>
      <w:r>
        <w:rPr>
          <w:b/>
          <w:sz w:val="28"/>
          <w:szCs w:val="28"/>
          <w:lang w:val="uk-UA"/>
        </w:rPr>
        <w:br w:type="page"/>
      </w:r>
    </w:p>
    <w:p w:rsidR="00C51958" w:rsidRDefault="00C51958" w:rsidP="00C51958">
      <w:pPr>
        <w:ind w:left="-284"/>
        <w:jc w:val="center"/>
        <w:rPr>
          <w:b/>
          <w:sz w:val="28"/>
          <w:szCs w:val="28"/>
        </w:rPr>
      </w:pPr>
      <w:r w:rsidRPr="004F49CD">
        <w:rPr>
          <w:b/>
          <w:sz w:val="28"/>
          <w:szCs w:val="28"/>
        </w:rPr>
        <w:lastRenderedPageBreak/>
        <w:t>Додаток В</w:t>
      </w:r>
    </w:p>
    <w:p w:rsidR="00C51958" w:rsidRDefault="00C51958" w:rsidP="00C51958">
      <w:pPr>
        <w:ind w:left="-284"/>
        <w:jc w:val="center"/>
        <w:rPr>
          <w:b/>
          <w:sz w:val="28"/>
          <w:szCs w:val="28"/>
        </w:rPr>
      </w:pPr>
      <w:r>
        <w:rPr>
          <w:b/>
          <w:sz w:val="28"/>
          <w:szCs w:val="28"/>
        </w:rPr>
        <w:t>Образ професійно «вигорівшого» соціального педагога</w:t>
      </w:r>
    </w:p>
    <w:p w:rsidR="00C51958" w:rsidRDefault="00C51958" w:rsidP="00C51958">
      <w:pPr>
        <w:ind w:left="-284"/>
        <w:jc w:val="center"/>
        <w:rPr>
          <w:b/>
          <w:sz w:val="28"/>
          <w:szCs w:val="28"/>
        </w:rPr>
      </w:pPr>
      <w:r>
        <w:rPr>
          <w:b/>
          <w:sz w:val="28"/>
          <w:szCs w:val="28"/>
        </w:rPr>
        <w:t>Додаток В.1</w:t>
      </w:r>
    </w:p>
    <w:p w:rsidR="00C51958" w:rsidRDefault="00C51958" w:rsidP="00C51958">
      <w:pPr>
        <w:ind w:left="-284"/>
        <w:jc w:val="center"/>
        <w:rPr>
          <w:b/>
          <w:sz w:val="28"/>
          <w:szCs w:val="28"/>
        </w:rPr>
      </w:pPr>
      <w:r>
        <w:rPr>
          <w:b/>
          <w:noProof/>
          <w:sz w:val="28"/>
          <w:szCs w:val="28"/>
        </w:rPr>
        <w:drawing>
          <wp:inline distT="0" distB="0" distL="0" distR="0">
            <wp:extent cx="5429587" cy="4073236"/>
            <wp:effectExtent l="19050" t="0" r="0" b="0"/>
            <wp:docPr id="2" name="Рисунок 1" descr="C:\Users\1\Desktop\DSCN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SCN1638.JPG"/>
                    <pic:cNvPicPr>
                      <a:picLocks noChangeAspect="1" noChangeArrowheads="1"/>
                    </pic:cNvPicPr>
                  </pic:nvPicPr>
                  <pic:blipFill>
                    <a:blip r:embed="rId7" cstate="print"/>
                    <a:srcRect/>
                    <a:stretch>
                      <a:fillRect/>
                    </a:stretch>
                  </pic:blipFill>
                  <pic:spPr bwMode="auto">
                    <a:xfrm>
                      <a:off x="0" y="0"/>
                      <a:ext cx="5433939" cy="4076501"/>
                    </a:xfrm>
                    <a:prstGeom prst="rect">
                      <a:avLst/>
                    </a:prstGeom>
                    <a:noFill/>
                    <a:ln w="9525">
                      <a:noFill/>
                      <a:miter lim="800000"/>
                      <a:headEnd/>
                      <a:tailEnd/>
                    </a:ln>
                  </pic:spPr>
                </pic:pic>
              </a:graphicData>
            </a:graphic>
          </wp:inline>
        </w:drawing>
      </w:r>
    </w:p>
    <w:p w:rsidR="00C51958" w:rsidRDefault="00C51958" w:rsidP="00C51958">
      <w:pPr>
        <w:ind w:left="-284"/>
        <w:jc w:val="center"/>
        <w:rPr>
          <w:b/>
          <w:sz w:val="28"/>
          <w:szCs w:val="28"/>
        </w:rPr>
      </w:pPr>
      <w:r>
        <w:rPr>
          <w:b/>
          <w:sz w:val="28"/>
          <w:szCs w:val="28"/>
        </w:rPr>
        <w:t>Додаток В.2</w:t>
      </w:r>
    </w:p>
    <w:p w:rsidR="00C51958" w:rsidRDefault="00C51958" w:rsidP="00C51958">
      <w:pPr>
        <w:ind w:left="-284"/>
        <w:jc w:val="center"/>
        <w:rPr>
          <w:b/>
          <w:sz w:val="28"/>
          <w:szCs w:val="28"/>
        </w:rPr>
      </w:pPr>
      <w:r>
        <w:rPr>
          <w:b/>
          <w:noProof/>
          <w:sz w:val="28"/>
          <w:szCs w:val="28"/>
        </w:rPr>
        <w:drawing>
          <wp:inline distT="0" distB="0" distL="0" distR="0">
            <wp:extent cx="5312971" cy="4119630"/>
            <wp:effectExtent l="19050" t="0" r="1979" b="0"/>
            <wp:docPr id="3" name="Рисунок 2" descr="C:\Users\1\Desktop\Новая папка\DSCN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N1643.JPG"/>
                    <pic:cNvPicPr>
                      <a:picLocks noChangeAspect="1" noChangeArrowheads="1"/>
                    </pic:cNvPicPr>
                  </pic:nvPicPr>
                  <pic:blipFill>
                    <a:blip r:embed="rId8" cstate="print"/>
                    <a:srcRect/>
                    <a:stretch>
                      <a:fillRect/>
                    </a:stretch>
                  </pic:blipFill>
                  <pic:spPr bwMode="auto">
                    <a:xfrm>
                      <a:off x="0" y="0"/>
                      <a:ext cx="5320804" cy="4125703"/>
                    </a:xfrm>
                    <a:prstGeom prst="rect">
                      <a:avLst/>
                    </a:prstGeom>
                    <a:noFill/>
                    <a:ln w="9525">
                      <a:noFill/>
                      <a:miter lim="800000"/>
                      <a:headEnd/>
                      <a:tailEnd/>
                    </a:ln>
                  </pic:spPr>
                </pic:pic>
              </a:graphicData>
            </a:graphic>
          </wp:inline>
        </w:drawing>
      </w:r>
    </w:p>
    <w:p w:rsidR="00C51958" w:rsidRDefault="00C51958" w:rsidP="00C51958">
      <w:pPr>
        <w:spacing w:after="200" w:line="276" w:lineRule="auto"/>
        <w:ind w:left="-284"/>
        <w:rPr>
          <w:b/>
          <w:sz w:val="28"/>
          <w:szCs w:val="28"/>
        </w:rPr>
      </w:pPr>
      <w:r w:rsidRPr="00A27C3B">
        <w:rPr>
          <w:sz w:val="28"/>
          <w:szCs w:val="28"/>
        </w:rPr>
        <w:br w:type="page"/>
      </w:r>
    </w:p>
    <w:p w:rsidR="00C51958" w:rsidRDefault="00C51958" w:rsidP="00C51958">
      <w:pPr>
        <w:ind w:left="-284"/>
        <w:jc w:val="center"/>
        <w:rPr>
          <w:b/>
          <w:sz w:val="28"/>
          <w:szCs w:val="28"/>
        </w:rPr>
      </w:pPr>
      <w:r>
        <w:rPr>
          <w:b/>
          <w:sz w:val="28"/>
          <w:szCs w:val="28"/>
        </w:rPr>
        <w:lastRenderedPageBreak/>
        <w:t>Додаток В.3</w:t>
      </w:r>
    </w:p>
    <w:p w:rsidR="00C51958" w:rsidRDefault="00C51958" w:rsidP="00C51958">
      <w:pPr>
        <w:ind w:left="-284"/>
        <w:rPr>
          <w:b/>
          <w:sz w:val="28"/>
          <w:szCs w:val="28"/>
        </w:rPr>
      </w:pPr>
      <w:r>
        <w:rPr>
          <w:b/>
          <w:noProof/>
          <w:sz w:val="28"/>
          <w:szCs w:val="28"/>
        </w:rPr>
        <w:drawing>
          <wp:inline distT="0" distB="0" distL="0" distR="0">
            <wp:extent cx="5555974" cy="4167985"/>
            <wp:effectExtent l="19050" t="0" r="6626" b="0"/>
            <wp:docPr id="4" name="Рисунок 1" descr="C:\Users\1\Desktop\Новая папка\Новая папка\DSCN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Новая папка\DSCN1651.JPG"/>
                    <pic:cNvPicPr>
                      <a:picLocks noChangeAspect="1" noChangeArrowheads="1"/>
                    </pic:cNvPicPr>
                  </pic:nvPicPr>
                  <pic:blipFill>
                    <a:blip r:embed="rId9" cstate="print"/>
                    <a:srcRect/>
                    <a:stretch>
                      <a:fillRect/>
                    </a:stretch>
                  </pic:blipFill>
                  <pic:spPr bwMode="auto">
                    <a:xfrm>
                      <a:off x="0" y="0"/>
                      <a:ext cx="5562375" cy="4172787"/>
                    </a:xfrm>
                    <a:prstGeom prst="rect">
                      <a:avLst/>
                    </a:prstGeom>
                    <a:noFill/>
                    <a:ln w="9525">
                      <a:noFill/>
                      <a:miter lim="800000"/>
                      <a:headEnd/>
                      <a:tailEnd/>
                    </a:ln>
                  </pic:spPr>
                </pic:pic>
              </a:graphicData>
            </a:graphic>
          </wp:inline>
        </w:drawing>
      </w:r>
    </w:p>
    <w:p w:rsidR="00C51958" w:rsidRDefault="00C51958" w:rsidP="00C51958">
      <w:pPr>
        <w:ind w:left="-284"/>
        <w:jc w:val="center"/>
        <w:rPr>
          <w:b/>
          <w:sz w:val="28"/>
          <w:szCs w:val="28"/>
        </w:rPr>
      </w:pPr>
      <w:r>
        <w:rPr>
          <w:b/>
          <w:sz w:val="28"/>
          <w:szCs w:val="28"/>
        </w:rPr>
        <w:t>Додаток В.4</w:t>
      </w:r>
    </w:p>
    <w:p w:rsidR="00C51958" w:rsidRDefault="00C51958" w:rsidP="00C51958">
      <w:pPr>
        <w:ind w:left="-284"/>
        <w:jc w:val="center"/>
        <w:rPr>
          <w:b/>
          <w:sz w:val="28"/>
          <w:szCs w:val="28"/>
        </w:rPr>
      </w:pPr>
      <w:r>
        <w:rPr>
          <w:b/>
          <w:noProof/>
          <w:sz w:val="28"/>
          <w:szCs w:val="28"/>
        </w:rPr>
        <w:drawing>
          <wp:inline distT="0" distB="0" distL="0" distR="0">
            <wp:extent cx="4791728" cy="4040496"/>
            <wp:effectExtent l="0" t="381000" r="0" b="360054"/>
            <wp:docPr id="9" name="Рисунок 9" descr="C:\Users\1\Desktop\Новая папка\DSCN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DSCN1645.JPG"/>
                    <pic:cNvPicPr>
                      <a:picLocks noChangeAspect="1" noChangeArrowheads="1"/>
                    </pic:cNvPicPr>
                  </pic:nvPicPr>
                  <pic:blipFill>
                    <a:blip r:embed="rId10" cstate="print"/>
                    <a:srcRect/>
                    <a:stretch>
                      <a:fillRect/>
                    </a:stretch>
                  </pic:blipFill>
                  <pic:spPr bwMode="auto">
                    <a:xfrm rot="5400000">
                      <a:off x="0" y="0"/>
                      <a:ext cx="4803335" cy="4050283"/>
                    </a:xfrm>
                    <a:prstGeom prst="rect">
                      <a:avLst/>
                    </a:prstGeom>
                    <a:noFill/>
                    <a:ln w="9525">
                      <a:noFill/>
                      <a:miter lim="800000"/>
                      <a:headEnd/>
                      <a:tailEnd/>
                    </a:ln>
                  </pic:spPr>
                </pic:pic>
              </a:graphicData>
            </a:graphic>
          </wp:inline>
        </w:drawing>
      </w:r>
    </w:p>
    <w:p w:rsidR="00C51958" w:rsidRDefault="00C51958" w:rsidP="00C51958">
      <w:pPr>
        <w:ind w:left="-284"/>
        <w:jc w:val="center"/>
        <w:rPr>
          <w:b/>
          <w:sz w:val="28"/>
          <w:szCs w:val="28"/>
        </w:rPr>
      </w:pPr>
      <w:r>
        <w:rPr>
          <w:b/>
          <w:sz w:val="28"/>
          <w:szCs w:val="28"/>
        </w:rPr>
        <w:lastRenderedPageBreak/>
        <w:t>Додаток В.5</w:t>
      </w:r>
    </w:p>
    <w:p w:rsidR="00C51958" w:rsidRDefault="00C51958" w:rsidP="00C51958">
      <w:pPr>
        <w:ind w:left="-284"/>
        <w:jc w:val="center"/>
        <w:rPr>
          <w:b/>
          <w:sz w:val="28"/>
          <w:szCs w:val="28"/>
        </w:rPr>
      </w:pPr>
      <w:r>
        <w:rPr>
          <w:b/>
          <w:noProof/>
          <w:sz w:val="28"/>
          <w:szCs w:val="28"/>
        </w:rPr>
        <w:drawing>
          <wp:inline distT="0" distB="0" distL="0" distR="0">
            <wp:extent cx="4853951" cy="4552122"/>
            <wp:effectExtent l="19050" t="0" r="3799" b="0"/>
            <wp:docPr id="5" name="Рисунок 3" descr="C:\Users\1\Desktop\Новая папка\Новая папка\DSCN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Новая папка\DSCN1652.JPG"/>
                    <pic:cNvPicPr>
                      <a:picLocks noChangeAspect="1" noChangeArrowheads="1"/>
                    </pic:cNvPicPr>
                  </pic:nvPicPr>
                  <pic:blipFill>
                    <a:blip r:embed="rId11" cstate="print"/>
                    <a:srcRect/>
                    <a:stretch>
                      <a:fillRect/>
                    </a:stretch>
                  </pic:blipFill>
                  <pic:spPr bwMode="auto">
                    <a:xfrm>
                      <a:off x="0" y="0"/>
                      <a:ext cx="4852987" cy="4551218"/>
                    </a:xfrm>
                    <a:prstGeom prst="rect">
                      <a:avLst/>
                    </a:prstGeom>
                    <a:noFill/>
                    <a:ln w="9525">
                      <a:noFill/>
                      <a:miter lim="800000"/>
                      <a:headEnd/>
                      <a:tailEnd/>
                    </a:ln>
                  </pic:spPr>
                </pic:pic>
              </a:graphicData>
            </a:graphic>
          </wp:inline>
        </w:drawing>
      </w:r>
    </w:p>
    <w:p w:rsidR="00C51958" w:rsidRDefault="00C51958" w:rsidP="00C51958">
      <w:pPr>
        <w:ind w:left="-284"/>
        <w:jc w:val="center"/>
        <w:rPr>
          <w:b/>
          <w:sz w:val="28"/>
          <w:szCs w:val="28"/>
        </w:rPr>
      </w:pPr>
      <w:r>
        <w:rPr>
          <w:b/>
          <w:sz w:val="28"/>
          <w:szCs w:val="28"/>
        </w:rPr>
        <w:t>Додаток В.6</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5591070" cy="4194313"/>
            <wp:effectExtent l="19050" t="0" r="0" b="0"/>
            <wp:docPr id="7" name="Рисунок 4" descr="C:\Users\1\Desktop\Новая папка\Новая папка\DSCN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Новая папка\DSCN1657.JPG"/>
                    <pic:cNvPicPr>
                      <a:picLocks noChangeAspect="1" noChangeArrowheads="1"/>
                    </pic:cNvPicPr>
                  </pic:nvPicPr>
                  <pic:blipFill>
                    <a:blip r:embed="rId12" cstate="print"/>
                    <a:srcRect/>
                    <a:stretch>
                      <a:fillRect/>
                    </a:stretch>
                  </pic:blipFill>
                  <pic:spPr bwMode="auto">
                    <a:xfrm>
                      <a:off x="0" y="0"/>
                      <a:ext cx="5590829" cy="4194132"/>
                    </a:xfrm>
                    <a:prstGeom prst="rect">
                      <a:avLst/>
                    </a:prstGeom>
                    <a:noFill/>
                    <a:ln w="9525">
                      <a:noFill/>
                      <a:miter lim="800000"/>
                      <a:headEnd/>
                      <a:tailEnd/>
                    </a:ln>
                  </pic:spPr>
                </pic:pic>
              </a:graphicData>
            </a:graphic>
          </wp:inline>
        </w:drawing>
      </w:r>
    </w:p>
    <w:p w:rsidR="00C51958" w:rsidRDefault="00C51958" w:rsidP="00C51958">
      <w:pPr>
        <w:spacing w:after="200" w:line="276" w:lineRule="auto"/>
        <w:ind w:left="-284"/>
        <w:rPr>
          <w:b/>
          <w:sz w:val="28"/>
          <w:szCs w:val="28"/>
        </w:rPr>
      </w:pPr>
      <w:r>
        <w:rPr>
          <w:b/>
          <w:sz w:val="28"/>
          <w:szCs w:val="28"/>
        </w:rPr>
        <w:br w:type="page"/>
      </w:r>
    </w:p>
    <w:p w:rsidR="00C51958" w:rsidRDefault="00C51958" w:rsidP="00C51958">
      <w:pPr>
        <w:tabs>
          <w:tab w:val="left" w:pos="5322"/>
        </w:tabs>
        <w:ind w:left="-284"/>
        <w:jc w:val="center"/>
        <w:rPr>
          <w:b/>
          <w:sz w:val="28"/>
          <w:szCs w:val="28"/>
        </w:rPr>
      </w:pPr>
      <w:r>
        <w:rPr>
          <w:b/>
          <w:sz w:val="28"/>
          <w:szCs w:val="28"/>
        </w:rPr>
        <w:lastRenderedPageBreak/>
        <w:t>Додаток В.7</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4799288" cy="4293705"/>
            <wp:effectExtent l="19050" t="0" r="1312" b="0"/>
            <wp:docPr id="10" name="Рисунок 6" descr="C:\Users\1\Desktop\Новая папка\Новая папка\DSCN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Новая папка\DSCN1656.JPG"/>
                    <pic:cNvPicPr>
                      <a:picLocks noChangeAspect="1" noChangeArrowheads="1"/>
                    </pic:cNvPicPr>
                  </pic:nvPicPr>
                  <pic:blipFill>
                    <a:blip r:embed="rId13" cstate="print"/>
                    <a:srcRect/>
                    <a:stretch>
                      <a:fillRect/>
                    </a:stretch>
                  </pic:blipFill>
                  <pic:spPr bwMode="auto">
                    <a:xfrm>
                      <a:off x="0" y="0"/>
                      <a:ext cx="4795922" cy="4290694"/>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t>Додаток В.8</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4862450" cy="4580912"/>
            <wp:effectExtent l="19050" t="0" r="0" b="0"/>
            <wp:docPr id="11" name="Рисунок 7" descr="C:\Users\1\Desktop\Новая папка\Новая папка\DSCN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Новая папка\DSCN1655.JPG"/>
                    <pic:cNvPicPr>
                      <a:picLocks noChangeAspect="1" noChangeArrowheads="1"/>
                    </pic:cNvPicPr>
                  </pic:nvPicPr>
                  <pic:blipFill>
                    <a:blip r:embed="rId14" cstate="print"/>
                    <a:srcRect/>
                    <a:stretch>
                      <a:fillRect/>
                    </a:stretch>
                  </pic:blipFill>
                  <pic:spPr bwMode="auto">
                    <a:xfrm>
                      <a:off x="0" y="0"/>
                      <a:ext cx="4862929" cy="4581364"/>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lastRenderedPageBreak/>
        <w:t>Додаток В.9</w:t>
      </w:r>
    </w:p>
    <w:p w:rsidR="00C51958" w:rsidRDefault="00C51958" w:rsidP="00C51958">
      <w:pPr>
        <w:tabs>
          <w:tab w:val="left" w:pos="5322"/>
        </w:tabs>
        <w:ind w:left="-284"/>
        <w:jc w:val="center"/>
        <w:rPr>
          <w:b/>
          <w:sz w:val="28"/>
          <w:szCs w:val="28"/>
        </w:rPr>
      </w:pPr>
      <w:r>
        <w:rPr>
          <w:noProof/>
        </w:rPr>
        <w:drawing>
          <wp:inline distT="0" distB="0" distL="0" distR="0">
            <wp:extent cx="6120765" cy="3415160"/>
            <wp:effectExtent l="19050" t="0" r="0" b="0"/>
            <wp:docPr id="12" name="Рисунок 8"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
                    <pic:cNvPicPr>
                      <a:picLocks noChangeAspect="1" noChangeArrowheads="1"/>
                    </pic:cNvPicPr>
                  </pic:nvPicPr>
                  <pic:blipFill>
                    <a:blip r:embed="rId15" cstate="print"/>
                    <a:srcRect/>
                    <a:stretch>
                      <a:fillRect/>
                    </a:stretch>
                  </pic:blipFill>
                  <pic:spPr bwMode="auto">
                    <a:xfrm>
                      <a:off x="0" y="0"/>
                      <a:ext cx="6120765" cy="3415160"/>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t>Додаток В.10</w:t>
      </w:r>
    </w:p>
    <w:p w:rsidR="00C51958" w:rsidRDefault="00C51958" w:rsidP="00C51958">
      <w:pPr>
        <w:tabs>
          <w:tab w:val="left" w:pos="5322"/>
        </w:tabs>
        <w:ind w:left="-284"/>
        <w:jc w:val="center"/>
        <w:rPr>
          <w:b/>
          <w:sz w:val="28"/>
          <w:szCs w:val="28"/>
        </w:rPr>
      </w:pPr>
      <w:r>
        <w:rPr>
          <w:noProof/>
        </w:rPr>
        <w:drawing>
          <wp:inline distT="0" distB="0" distL="0" distR="0">
            <wp:extent cx="6120765" cy="4172102"/>
            <wp:effectExtent l="19050" t="0" r="0" b="0"/>
            <wp:docPr id="13" name="Рисунок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pic:cNvPicPr>
                      <a:picLocks noChangeAspect="1" noChangeArrowheads="1"/>
                    </pic:cNvPicPr>
                  </pic:nvPicPr>
                  <pic:blipFill>
                    <a:blip r:embed="rId16" cstate="print"/>
                    <a:srcRect/>
                    <a:stretch>
                      <a:fillRect/>
                    </a:stretch>
                  </pic:blipFill>
                  <pic:spPr bwMode="auto">
                    <a:xfrm>
                      <a:off x="0" y="0"/>
                      <a:ext cx="6120765" cy="4172102"/>
                    </a:xfrm>
                    <a:prstGeom prst="rect">
                      <a:avLst/>
                    </a:prstGeom>
                    <a:noFill/>
                    <a:ln w="9525">
                      <a:noFill/>
                      <a:miter lim="800000"/>
                      <a:headEnd/>
                      <a:tailEnd/>
                    </a:ln>
                  </pic:spPr>
                </pic:pic>
              </a:graphicData>
            </a:graphic>
          </wp:inline>
        </w:drawing>
      </w:r>
    </w:p>
    <w:p w:rsidR="00C51958" w:rsidRDefault="00C51958" w:rsidP="00C51958">
      <w:pPr>
        <w:ind w:left="-284"/>
        <w:rPr>
          <w:b/>
          <w:sz w:val="28"/>
          <w:szCs w:val="28"/>
        </w:rPr>
      </w:pPr>
      <w:r>
        <w:rPr>
          <w:b/>
          <w:sz w:val="28"/>
          <w:szCs w:val="28"/>
        </w:rPr>
        <w:br w:type="page"/>
      </w:r>
    </w:p>
    <w:p w:rsidR="00C51958" w:rsidRDefault="00C51958" w:rsidP="00C51958">
      <w:pPr>
        <w:tabs>
          <w:tab w:val="left" w:pos="5322"/>
        </w:tabs>
        <w:ind w:left="-284"/>
        <w:jc w:val="center"/>
        <w:rPr>
          <w:b/>
          <w:sz w:val="28"/>
          <w:szCs w:val="28"/>
        </w:rPr>
      </w:pPr>
      <w:r>
        <w:rPr>
          <w:b/>
          <w:sz w:val="28"/>
          <w:szCs w:val="28"/>
        </w:rPr>
        <w:lastRenderedPageBreak/>
        <w:t>Додаток В.11</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6120765" cy="4772841"/>
            <wp:effectExtent l="19050" t="0" r="0" b="0"/>
            <wp:docPr id="6" name="Рисунок 2" descr="C:\Users\1\Desktop\Новая папка\DSCN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N1647.JPG"/>
                    <pic:cNvPicPr>
                      <a:picLocks noChangeAspect="1" noChangeArrowheads="1"/>
                    </pic:cNvPicPr>
                  </pic:nvPicPr>
                  <pic:blipFill>
                    <a:blip r:embed="rId17" cstate="print"/>
                    <a:srcRect/>
                    <a:stretch>
                      <a:fillRect/>
                    </a:stretch>
                  </pic:blipFill>
                  <pic:spPr bwMode="auto">
                    <a:xfrm>
                      <a:off x="0" y="0"/>
                      <a:ext cx="6120765" cy="4772841"/>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t>Додаток В.12</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5030028" cy="4184374"/>
            <wp:effectExtent l="19050" t="0" r="0" b="0"/>
            <wp:docPr id="8" name="Рисунок 3" descr="C:\Users\1\Desktop\Новая папка\DSCN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DSCN1648.JPG"/>
                    <pic:cNvPicPr>
                      <a:picLocks noChangeAspect="1" noChangeArrowheads="1"/>
                    </pic:cNvPicPr>
                  </pic:nvPicPr>
                  <pic:blipFill>
                    <a:blip r:embed="rId18" cstate="print"/>
                    <a:srcRect/>
                    <a:stretch>
                      <a:fillRect/>
                    </a:stretch>
                  </pic:blipFill>
                  <pic:spPr bwMode="auto">
                    <a:xfrm>
                      <a:off x="0" y="0"/>
                      <a:ext cx="5029428" cy="4183875"/>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lastRenderedPageBreak/>
        <w:t>Додаток В.13</w:t>
      </w:r>
    </w:p>
    <w:p w:rsidR="00C51958" w:rsidRDefault="00C51958" w:rsidP="00C51958">
      <w:pPr>
        <w:tabs>
          <w:tab w:val="left" w:pos="5322"/>
        </w:tabs>
        <w:ind w:left="-284"/>
        <w:jc w:val="center"/>
        <w:rPr>
          <w:b/>
          <w:sz w:val="28"/>
          <w:szCs w:val="28"/>
        </w:rPr>
      </w:pPr>
      <w:r>
        <w:rPr>
          <w:b/>
          <w:noProof/>
          <w:sz w:val="28"/>
          <w:szCs w:val="28"/>
        </w:rPr>
        <w:drawing>
          <wp:inline distT="0" distB="0" distL="0" distR="0">
            <wp:extent cx="5405811" cy="5148470"/>
            <wp:effectExtent l="19050" t="0" r="4389" b="0"/>
            <wp:docPr id="14" name="Рисунок 4" descr="C:\Users\1\Desktop\Новая папка\DSCN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DSCN1644.JPG"/>
                    <pic:cNvPicPr>
                      <a:picLocks noChangeAspect="1" noChangeArrowheads="1"/>
                    </pic:cNvPicPr>
                  </pic:nvPicPr>
                  <pic:blipFill>
                    <a:blip r:embed="rId19" cstate="print"/>
                    <a:srcRect/>
                    <a:stretch>
                      <a:fillRect/>
                    </a:stretch>
                  </pic:blipFill>
                  <pic:spPr bwMode="auto">
                    <a:xfrm>
                      <a:off x="0" y="0"/>
                      <a:ext cx="5404429" cy="5147154"/>
                    </a:xfrm>
                    <a:prstGeom prst="rect">
                      <a:avLst/>
                    </a:prstGeom>
                    <a:noFill/>
                    <a:ln w="9525">
                      <a:noFill/>
                      <a:miter lim="800000"/>
                      <a:headEnd/>
                      <a:tailEnd/>
                    </a:ln>
                  </pic:spPr>
                </pic:pic>
              </a:graphicData>
            </a:graphic>
          </wp:inline>
        </w:drawing>
      </w:r>
    </w:p>
    <w:p w:rsidR="00C51958" w:rsidRDefault="00C51958" w:rsidP="00C51958">
      <w:pPr>
        <w:tabs>
          <w:tab w:val="left" w:pos="5322"/>
        </w:tabs>
        <w:ind w:left="-284"/>
        <w:jc w:val="center"/>
        <w:rPr>
          <w:b/>
          <w:sz w:val="28"/>
          <w:szCs w:val="28"/>
        </w:rPr>
      </w:pPr>
      <w:r>
        <w:rPr>
          <w:b/>
          <w:sz w:val="28"/>
          <w:szCs w:val="28"/>
        </w:rPr>
        <w:t>Додаток В.14</w:t>
      </w:r>
    </w:p>
    <w:p w:rsidR="00C51958" w:rsidRDefault="00C51958" w:rsidP="00C51958">
      <w:pPr>
        <w:tabs>
          <w:tab w:val="left" w:pos="3585"/>
        </w:tabs>
        <w:spacing w:line="360" w:lineRule="auto"/>
        <w:ind w:left="-284" w:firstLine="851"/>
        <w:rPr>
          <w:sz w:val="28"/>
          <w:szCs w:val="28"/>
          <w:lang w:val="uk-UA"/>
        </w:rPr>
      </w:pPr>
      <w:r w:rsidRPr="00282339">
        <w:rPr>
          <w:noProof/>
          <w:sz w:val="28"/>
          <w:szCs w:val="28"/>
        </w:rPr>
        <w:drawing>
          <wp:inline distT="0" distB="0" distL="0" distR="0">
            <wp:extent cx="4920697" cy="3826565"/>
            <wp:effectExtent l="19050" t="0" r="0" b="0"/>
            <wp:docPr id="16" name="Рисунок 5" descr="C:\Users\1\Desktop\Новая папка\Новая папка\DSCN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Новая папка\DSCN1654.JPG"/>
                    <pic:cNvPicPr>
                      <a:picLocks noChangeAspect="1" noChangeArrowheads="1"/>
                    </pic:cNvPicPr>
                  </pic:nvPicPr>
                  <pic:blipFill>
                    <a:blip r:embed="rId20" cstate="print"/>
                    <a:srcRect/>
                    <a:stretch>
                      <a:fillRect/>
                    </a:stretch>
                  </pic:blipFill>
                  <pic:spPr bwMode="auto">
                    <a:xfrm>
                      <a:off x="0" y="0"/>
                      <a:ext cx="4920111" cy="3826109"/>
                    </a:xfrm>
                    <a:prstGeom prst="rect">
                      <a:avLst/>
                    </a:prstGeom>
                    <a:noFill/>
                    <a:ln w="9525">
                      <a:noFill/>
                      <a:miter lim="800000"/>
                      <a:headEnd/>
                      <a:tailEnd/>
                    </a:ln>
                  </pic:spPr>
                </pic:pic>
              </a:graphicData>
            </a:graphic>
          </wp:inline>
        </w:drawing>
      </w:r>
    </w:p>
    <w:p w:rsidR="00C51958" w:rsidRPr="00A854B0" w:rsidRDefault="00C51958" w:rsidP="00C51958">
      <w:pPr>
        <w:spacing w:line="360" w:lineRule="auto"/>
        <w:ind w:left="-284"/>
        <w:jc w:val="center"/>
        <w:rPr>
          <w:b/>
          <w:sz w:val="28"/>
          <w:szCs w:val="28"/>
          <w:lang w:val="uk-UA"/>
        </w:rPr>
      </w:pPr>
      <w:r w:rsidRPr="00A854B0">
        <w:rPr>
          <w:b/>
          <w:sz w:val="28"/>
          <w:szCs w:val="28"/>
          <w:lang w:val="uk-UA"/>
        </w:rPr>
        <w:lastRenderedPageBreak/>
        <w:t xml:space="preserve">Додаток </w:t>
      </w:r>
      <w:r>
        <w:rPr>
          <w:b/>
          <w:sz w:val="28"/>
          <w:szCs w:val="28"/>
          <w:lang w:val="uk-UA"/>
        </w:rPr>
        <w:t>Г</w:t>
      </w:r>
    </w:p>
    <w:p w:rsidR="00C51958" w:rsidRPr="00A854B0" w:rsidRDefault="00C51958" w:rsidP="00C51958">
      <w:pPr>
        <w:spacing w:line="360" w:lineRule="auto"/>
        <w:ind w:left="-284"/>
        <w:jc w:val="center"/>
        <w:rPr>
          <w:b/>
          <w:sz w:val="28"/>
          <w:szCs w:val="28"/>
          <w:lang w:val="uk-UA"/>
        </w:rPr>
      </w:pPr>
    </w:p>
    <w:p w:rsidR="00C51958" w:rsidRPr="00A854B0" w:rsidRDefault="00C51958" w:rsidP="00C51958">
      <w:pPr>
        <w:spacing w:line="360" w:lineRule="auto"/>
        <w:ind w:left="-284"/>
        <w:jc w:val="center"/>
        <w:rPr>
          <w:b/>
          <w:sz w:val="28"/>
          <w:szCs w:val="28"/>
          <w:lang w:val="uk-UA"/>
        </w:rPr>
      </w:pPr>
      <w:r w:rsidRPr="00A854B0">
        <w:rPr>
          <w:b/>
          <w:sz w:val="28"/>
          <w:lang w:val="uk-UA"/>
        </w:rPr>
        <w:t xml:space="preserve">ОПИТУВАЛЬНИК </w:t>
      </w:r>
      <w:r w:rsidRPr="00A854B0">
        <w:rPr>
          <w:b/>
          <w:sz w:val="28"/>
          <w:szCs w:val="28"/>
          <w:lang w:val="uk-UA"/>
        </w:rPr>
        <w:t>«ПСИХІЧНЕ ВИГОРАННЯ»</w:t>
      </w:r>
    </w:p>
    <w:p w:rsidR="00C51958" w:rsidRPr="00A854B0" w:rsidRDefault="00C51958" w:rsidP="00C51958">
      <w:pPr>
        <w:spacing w:line="360" w:lineRule="auto"/>
        <w:ind w:left="-284"/>
        <w:jc w:val="center"/>
        <w:rPr>
          <w:b/>
          <w:sz w:val="28"/>
          <w:szCs w:val="28"/>
          <w:lang w:val="uk-UA"/>
        </w:rPr>
      </w:pPr>
      <w:r w:rsidRPr="00A854B0">
        <w:rPr>
          <w:b/>
          <w:sz w:val="28"/>
          <w:szCs w:val="28"/>
          <w:lang w:val="uk-UA"/>
        </w:rPr>
        <w:t>(</w:t>
      </w:r>
      <w:r>
        <w:rPr>
          <w:b/>
          <w:sz w:val="28"/>
          <w:szCs w:val="28"/>
          <w:lang w:val="uk-UA"/>
        </w:rPr>
        <w:t>РОЗРОБЛЕНИЙ Н.Є.ВОДОП’ЯНОВОЮ, О</w:t>
      </w:r>
      <w:r w:rsidRPr="00A854B0">
        <w:rPr>
          <w:b/>
          <w:sz w:val="28"/>
          <w:szCs w:val="28"/>
          <w:lang w:val="uk-UA"/>
        </w:rPr>
        <w:t xml:space="preserve">.С.СТАРЧЕНКОВОЮ НА ОСНОВІ МОДЕЛІ К.МАСЛАЧ ТА С.ДЖЕКСОН) </w:t>
      </w:r>
    </w:p>
    <w:p w:rsidR="00C51958" w:rsidRPr="00062D0B" w:rsidRDefault="00C51958" w:rsidP="00C51958">
      <w:pPr>
        <w:spacing w:line="360" w:lineRule="auto"/>
        <w:ind w:left="-284"/>
        <w:jc w:val="center"/>
        <w:rPr>
          <w:i/>
          <w:sz w:val="22"/>
          <w:szCs w:val="22"/>
          <w:lang w:val="uk-UA"/>
        </w:rPr>
      </w:pPr>
    </w:p>
    <w:p w:rsidR="00C51958" w:rsidRPr="00AF0CAB" w:rsidRDefault="00C51958" w:rsidP="00C51958">
      <w:pPr>
        <w:spacing w:line="360" w:lineRule="auto"/>
        <w:ind w:left="-284"/>
        <w:jc w:val="center"/>
        <w:rPr>
          <w:b/>
          <w:i/>
          <w:sz w:val="28"/>
          <w:szCs w:val="28"/>
          <w:lang w:val="uk-UA"/>
        </w:rPr>
      </w:pPr>
      <w:r w:rsidRPr="00AF0CAB">
        <w:rPr>
          <w:i/>
          <w:sz w:val="28"/>
          <w:szCs w:val="28"/>
          <w:lang w:val="uk-UA"/>
        </w:rPr>
        <w:t>(Практикум по психологии менеджмента и профессиональной деятельности / Под ред. Г.С.Никифорова, М.А.Дмитриевой, В.</w:t>
      </w:r>
      <w:r>
        <w:rPr>
          <w:i/>
          <w:sz w:val="28"/>
          <w:szCs w:val="28"/>
          <w:lang w:val="uk-UA"/>
        </w:rPr>
        <w:t>М.Снеткова. – СПб.: Речь, 2001.</w:t>
      </w:r>
      <w:r w:rsidRPr="00AF0CAB">
        <w:rPr>
          <w:i/>
          <w:sz w:val="28"/>
          <w:szCs w:val="28"/>
          <w:lang w:val="uk-UA"/>
        </w:rPr>
        <w:t>–С. 276–282)</w:t>
      </w:r>
      <w:r>
        <w:rPr>
          <w:i/>
          <w:sz w:val="28"/>
          <w:szCs w:val="28"/>
          <w:lang w:val="uk-UA"/>
        </w:rPr>
        <w:t xml:space="preserve"> </w:t>
      </w:r>
    </w:p>
    <w:p w:rsidR="00C51958" w:rsidRPr="00A854B0" w:rsidRDefault="00C51958" w:rsidP="00C51958">
      <w:pPr>
        <w:spacing w:line="360" w:lineRule="auto"/>
        <w:ind w:left="-284"/>
        <w:jc w:val="center"/>
        <w:rPr>
          <w:sz w:val="28"/>
          <w:lang w:val="uk-UA"/>
        </w:rPr>
      </w:pPr>
    </w:p>
    <w:p w:rsidR="00C51958" w:rsidRPr="00A854B0" w:rsidRDefault="00C51958" w:rsidP="00C51958">
      <w:pPr>
        <w:spacing w:line="360" w:lineRule="auto"/>
        <w:ind w:left="-284" w:firstLine="720"/>
        <w:jc w:val="both"/>
        <w:rPr>
          <w:sz w:val="28"/>
          <w:lang w:val="uk-UA"/>
        </w:rPr>
      </w:pPr>
      <w:r w:rsidRPr="00A854B0">
        <w:rPr>
          <w:b/>
          <w:i/>
          <w:sz w:val="28"/>
          <w:lang w:val="uk-UA"/>
        </w:rPr>
        <w:t>Інструкція.</w:t>
      </w:r>
      <w:r w:rsidRPr="00A854B0">
        <w:rPr>
          <w:i/>
          <w:sz w:val="28"/>
          <w:lang w:val="uk-UA"/>
        </w:rPr>
        <w:t xml:space="preserve"> </w:t>
      </w:r>
      <w:r w:rsidRPr="00A854B0">
        <w:rPr>
          <w:sz w:val="28"/>
          <w:lang w:val="uk-UA"/>
        </w:rPr>
        <w:t xml:space="preserve">Вам пропонується 22 твердження про почуття та переживання, пов’язані з роботою. Будь ласка, прочитайте уважно кожне твердження і вирішить, чи почуваєте Ви себе таким чином відносно Вашої роботи. Якщо у Вас не було такого почуття, у бланку відповідей позначте позицію 0 – «ніколи». Якщо у Вас було таке почуття, вкажіть, як часто Ви його відчували. Для цього навпроти питання поставте бал, що відповідає частоті переживань того чи іншого почуття. </w:t>
      </w:r>
    </w:p>
    <w:p w:rsidR="00C51958" w:rsidRPr="00A854B0" w:rsidRDefault="00C51958" w:rsidP="00C51958">
      <w:pPr>
        <w:spacing w:line="360" w:lineRule="auto"/>
        <w:ind w:left="-284" w:firstLine="1134"/>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2"/>
        <w:gridCol w:w="1352"/>
        <w:gridCol w:w="1352"/>
        <w:gridCol w:w="1352"/>
        <w:gridCol w:w="1352"/>
        <w:gridCol w:w="1352"/>
        <w:gridCol w:w="1352"/>
      </w:tblGrid>
      <w:tr w:rsidR="00C51958" w:rsidRPr="00A854B0" w:rsidTr="000F7408">
        <w:trPr>
          <w:jc w:val="center"/>
        </w:trPr>
        <w:tc>
          <w:tcPr>
            <w:tcW w:w="1352" w:type="dxa"/>
          </w:tcPr>
          <w:p w:rsidR="00C51958" w:rsidRPr="00A854B0" w:rsidRDefault="00C51958" w:rsidP="00C51958">
            <w:pPr>
              <w:spacing w:line="360" w:lineRule="auto"/>
              <w:ind w:left="-284"/>
              <w:jc w:val="center"/>
              <w:rPr>
                <w:sz w:val="28"/>
                <w:lang w:val="uk-UA"/>
              </w:rPr>
            </w:pPr>
            <w:r w:rsidRPr="00A854B0">
              <w:rPr>
                <w:sz w:val="28"/>
                <w:lang w:val="uk-UA"/>
              </w:rPr>
              <w:t>0</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1</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2</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3</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4</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5</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6</w:t>
            </w:r>
          </w:p>
        </w:tc>
      </w:tr>
      <w:tr w:rsidR="00C51958" w:rsidRPr="00A854B0" w:rsidTr="000F7408">
        <w:trPr>
          <w:jc w:val="center"/>
        </w:trPr>
        <w:tc>
          <w:tcPr>
            <w:tcW w:w="1352" w:type="dxa"/>
          </w:tcPr>
          <w:p w:rsidR="00C51958" w:rsidRPr="00A854B0" w:rsidRDefault="00C51958" w:rsidP="00C51958">
            <w:pPr>
              <w:spacing w:line="360" w:lineRule="auto"/>
              <w:ind w:left="-284"/>
              <w:jc w:val="center"/>
              <w:rPr>
                <w:sz w:val="28"/>
                <w:lang w:val="uk-UA"/>
              </w:rPr>
            </w:pPr>
            <w:r w:rsidRPr="00A854B0">
              <w:rPr>
                <w:sz w:val="28"/>
                <w:lang w:val="uk-UA"/>
              </w:rPr>
              <w:t>ніколи</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дуже рідко</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рідко</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іноді</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часто</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дуже часто</w:t>
            </w:r>
          </w:p>
        </w:tc>
        <w:tc>
          <w:tcPr>
            <w:tcW w:w="1352" w:type="dxa"/>
          </w:tcPr>
          <w:p w:rsidR="00C51958" w:rsidRPr="00A854B0" w:rsidRDefault="00C51958" w:rsidP="00C51958">
            <w:pPr>
              <w:spacing w:line="360" w:lineRule="auto"/>
              <w:ind w:left="-284"/>
              <w:jc w:val="center"/>
              <w:rPr>
                <w:sz w:val="28"/>
                <w:lang w:val="uk-UA"/>
              </w:rPr>
            </w:pPr>
            <w:r w:rsidRPr="00A854B0">
              <w:rPr>
                <w:sz w:val="28"/>
                <w:lang w:val="uk-UA"/>
              </w:rPr>
              <w:t>завжди</w:t>
            </w:r>
          </w:p>
        </w:tc>
      </w:tr>
    </w:tbl>
    <w:p w:rsidR="00C51958" w:rsidRPr="00A854B0" w:rsidRDefault="00C51958" w:rsidP="00C51958">
      <w:pPr>
        <w:spacing w:line="360" w:lineRule="auto"/>
        <w:ind w:left="-284"/>
        <w:rPr>
          <w:sz w:val="28"/>
          <w:lang w:val="uk-UA"/>
        </w:rPr>
      </w:pPr>
    </w:p>
    <w:p w:rsidR="00C51958" w:rsidRPr="00A854B0" w:rsidRDefault="00C51958" w:rsidP="00C51958">
      <w:pPr>
        <w:spacing w:line="360" w:lineRule="auto"/>
        <w:ind w:left="-284"/>
        <w:jc w:val="center"/>
        <w:rPr>
          <w:b/>
          <w:sz w:val="28"/>
          <w:lang w:val="uk-UA"/>
        </w:rPr>
      </w:pPr>
      <w:r>
        <w:rPr>
          <w:b/>
          <w:sz w:val="28"/>
          <w:lang w:val="uk-UA"/>
        </w:rPr>
        <w:t xml:space="preserve">Текст опитувальника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себе емоційно виснаженим.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Наприкінці робочого дня я відчуваю себе як вичавлений лимон.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себе втомленим, коли прокидаюсь вранці і мушу йти на роботу.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добре розумію, що відчувають мої учні та колеги, та використовую це в інтересах справи.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спілкуюся з моїми учнями цілком формально, без зайвих емоцій, і намагаюся звести спілкування з ними до мінімуму.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себе енергійним та емоційно піднесеним.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вмію знаходити правильне рішення в конфліктних ситуаціях.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пригніченість і апатію.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lastRenderedPageBreak/>
        <w:t xml:space="preserve">Я можу позитивно впливати на продуктивність роботи моїх учнів та колег.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Останнім часом я став більш черствим (нечутливим) у ставленні до тих, з ким працюю.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Як правило, оточуючі мене люди багато вимагають від мене та маніпулюють мною. Вони скоріше втомлюють, ніж радують мене.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У мене багато планів на майбутнє і я вірю в їх здійснення.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У мене все більше життєвих розчарувань.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байдужість і втрату інтересу до багатьох речей, які радували мене раніше.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Іноді мені дійсно байдуже те, що відбувається з деякими з моїх учнів і колег.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Мені хочеться усамітнитися і відпочити від усього й усіх.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можу легко створити атмосферу доброзичливості і співпраці при спілкуванні з моїми учнями та колегами.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легко спілкуюсь з людьми незалежно від їх статусу і характеру.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багато встигаю зробити.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відчуваю себе на межі можливостей.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Я багато чого ще зможу досягти в своєму житті. </w:t>
      </w:r>
    </w:p>
    <w:p w:rsidR="00C51958" w:rsidRPr="00A854B0" w:rsidRDefault="00C51958" w:rsidP="00C51958">
      <w:pPr>
        <w:numPr>
          <w:ilvl w:val="0"/>
          <w:numId w:val="13"/>
        </w:numPr>
        <w:spacing w:line="360" w:lineRule="auto"/>
        <w:ind w:left="-284"/>
        <w:jc w:val="both"/>
        <w:rPr>
          <w:sz w:val="28"/>
          <w:lang w:val="uk-UA"/>
        </w:rPr>
      </w:pPr>
      <w:r w:rsidRPr="00A854B0">
        <w:rPr>
          <w:sz w:val="28"/>
          <w:lang w:val="uk-UA"/>
        </w:rPr>
        <w:t xml:space="preserve">Іноді що учні та колеги перекладають на мене тягар своїх проблем і обов’язків. </w:t>
      </w:r>
    </w:p>
    <w:p w:rsidR="00C51958" w:rsidRDefault="00C51958" w:rsidP="00C51958">
      <w:pPr>
        <w:pStyle w:val="1"/>
        <w:spacing w:line="360" w:lineRule="auto"/>
        <w:ind w:left="-284"/>
        <w:jc w:val="center"/>
        <w:rPr>
          <w:rFonts w:ascii="Cambria" w:eastAsia="Times New Roman" w:hAnsi="Cambria" w:cs="Times New Roman"/>
          <w:color w:val="365F91"/>
        </w:rPr>
      </w:pPr>
    </w:p>
    <w:p w:rsidR="00C51958" w:rsidRPr="00A854B0" w:rsidRDefault="00C51958" w:rsidP="00C51958">
      <w:pPr>
        <w:pStyle w:val="a8"/>
        <w:ind w:left="-284"/>
      </w:pPr>
      <w:r w:rsidRPr="00A854B0">
        <w:t xml:space="preserve">БЛАНК ДЛЯ ВІДПОВІДЕЙ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992"/>
        <w:gridCol w:w="992"/>
        <w:gridCol w:w="992"/>
        <w:gridCol w:w="993"/>
        <w:gridCol w:w="992"/>
        <w:gridCol w:w="992"/>
        <w:gridCol w:w="993"/>
      </w:tblGrid>
      <w:tr w:rsidR="00C51958" w:rsidRPr="00A854B0" w:rsidTr="000F7408">
        <w:trPr>
          <w:cantSplit/>
          <w:jc w:val="center"/>
        </w:trPr>
        <w:tc>
          <w:tcPr>
            <w:tcW w:w="2518" w:type="dxa"/>
            <w:vMerge w:val="restart"/>
          </w:tcPr>
          <w:p w:rsidR="00C51958" w:rsidRPr="00470F35" w:rsidRDefault="00C51958" w:rsidP="00C51958">
            <w:pPr>
              <w:spacing w:line="360" w:lineRule="auto"/>
              <w:ind w:left="-284"/>
              <w:jc w:val="center"/>
              <w:rPr>
                <w:b/>
                <w:sz w:val="28"/>
                <w:szCs w:val="28"/>
                <w:lang w:val="uk-UA"/>
              </w:rPr>
            </w:pPr>
            <w:r w:rsidRPr="00470F35">
              <w:rPr>
                <w:b/>
                <w:sz w:val="28"/>
                <w:szCs w:val="28"/>
              </w:rPr>
              <w:t>Номер</w:t>
            </w:r>
            <w:r>
              <w:rPr>
                <w:b/>
                <w:sz w:val="28"/>
                <w:szCs w:val="28"/>
                <w:lang w:val="uk-UA"/>
              </w:rPr>
              <w:t xml:space="preserve"> </w:t>
            </w:r>
            <w:r w:rsidRPr="00470F35">
              <w:rPr>
                <w:b/>
                <w:sz w:val="28"/>
                <w:szCs w:val="28"/>
                <w:lang w:val="uk-UA"/>
              </w:rPr>
              <w:t>твердження</w:t>
            </w:r>
          </w:p>
        </w:tc>
        <w:tc>
          <w:tcPr>
            <w:tcW w:w="6946" w:type="dxa"/>
            <w:gridSpan w:val="7"/>
          </w:tcPr>
          <w:p w:rsidR="00C51958" w:rsidRPr="00A854B0" w:rsidRDefault="00C51958" w:rsidP="00C51958">
            <w:pPr>
              <w:spacing w:line="360" w:lineRule="auto"/>
              <w:ind w:left="-284"/>
              <w:jc w:val="center"/>
              <w:rPr>
                <w:b/>
                <w:sz w:val="28"/>
                <w:lang w:val="uk-UA"/>
              </w:rPr>
            </w:pPr>
            <w:r w:rsidRPr="00A854B0">
              <w:rPr>
                <w:b/>
                <w:sz w:val="28"/>
                <w:lang w:val="uk-UA"/>
              </w:rPr>
              <w:t>Бали</w:t>
            </w:r>
          </w:p>
        </w:tc>
      </w:tr>
      <w:tr w:rsidR="00C51958" w:rsidRPr="00A854B0" w:rsidTr="000F7408">
        <w:trPr>
          <w:cantSplit/>
          <w:jc w:val="center"/>
        </w:trPr>
        <w:tc>
          <w:tcPr>
            <w:tcW w:w="2518" w:type="dxa"/>
            <w:vMerge/>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r w:rsidRPr="00A854B0">
              <w:rPr>
                <w:sz w:val="28"/>
                <w:lang w:val="uk-UA"/>
              </w:rPr>
              <w:t>0</w:t>
            </w:r>
          </w:p>
        </w:tc>
        <w:tc>
          <w:tcPr>
            <w:tcW w:w="992" w:type="dxa"/>
          </w:tcPr>
          <w:p w:rsidR="00C51958" w:rsidRPr="00A854B0" w:rsidRDefault="00C51958" w:rsidP="00C51958">
            <w:pPr>
              <w:spacing w:line="360" w:lineRule="auto"/>
              <w:ind w:left="-284"/>
              <w:jc w:val="center"/>
              <w:rPr>
                <w:sz w:val="28"/>
                <w:lang w:val="uk-UA"/>
              </w:rPr>
            </w:pPr>
            <w:r w:rsidRPr="00A854B0">
              <w:rPr>
                <w:sz w:val="28"/>
                <w:lang w:val="uk-UA"/>
              </w:rPr>
              <w:t>1</w:t>
            </w:r>
          </w:p>
        </w:tc>
        <w:tc>
          <w:tcPr>
            <w:tcW w:w="992" w:type="dxa"/>
          </w:tcPr>
          <w:p w:rsidR="00C51958" w:rsidRPr="00A854B0" w:rsidRDefault="00C51958" w:rsidP="00C51958">
            <w:pPr>
              <w:spacing w:line="360" w:lineRule="auto"/>
              <w:ind w:left="-284"/>
              <w:jc w:val="center"/>
              <w:rPr>
                <w:sz w:val="28"/>
                <w:lang w:val="uk-UA"/>
              </w:rPr>
            </w:pPr>
            <w:r w:rsidRPr="00A854B0">
              <w:rPr>
                <w:sz w:val="28"/>
                <w:lang w:val="uk-UA"/>
              </w:rPr>
              <w:t>2</w:t>
            </w:r>
          </w:p>
        </w:tc>
        <w:tc>
          <w:tcPr>
            <w:tcW w:w="993" w:type="dxa"/>
          </w:tcPr>
          <w:p w:rsidR="00C51958" w:rsidRPr="00A854B0" w:rsidRDefault="00C51958" w:rsidP="00C51958">
            <w:pPr>
              <w:spacing w:line="360" w:lineRule="auto"/>
              <w:ind w:left="-284"/>
              <w:jc w:val="center"/>
              <w:rPr>
                <w:sz w:val="28"/>
                <w:lang w:val="uk-UA"/>
              </w:rPr>
            </w:pPr>
            <w:r w:rsidRPr="00A854B0">
              <w:rPr>
                <w:sz w:val="28"/>
                <w:lang w:val="uk-UA"/>
              </w:rPr>
              <w:t>3</w:t>
            </w:r>
          </w:p>
        </w:tc>
        <w:tc>
          <w:tcPr>
            <w:tcW w:w="992" w:type="dxa"/>
          </w:tcPr>
          <w:p w:rsidR="00C51958" w:rsidRPr="00A854B0" w:rsidRDefault="00C51958" w:rsidP="00C51958">
            <w:pPr>
              <w:spacing w:line="360" w:lineRule="auto"/>
              <w:ind w:left="-284"/>
              <w:jc w:val="center"/>
              <w:rPr>
                <w:sz w:val="28"/>
                <w:lang w:val="uk-UA"/>
              </w:rPr>
            </w:pPr>
            <w:r w:rsidRPr="00A854B0">
              <w:rPr>
                <w:sz w:val="28"/>
                <w:lang w:val="uk-UA"/>
              </w:rPr>
              <w:t>4</w:t>
            </w:r>
          </w:p>
        </w:tc>
        <w:tc>
          <w:tcPr>
            <w:tcW w:w="992" w:type="dxa"/>
          </w:tcPr>
          <w:p w:rsidR="00C51958" w:rsidRPr="00A854B0" w:rsidRDefault="00C51958" w:rsidP="00C51958">
            <w:pPr>
              <w:spacing w:line="360" w:lineRule="auto"/>
              <w:ind w:left="-284"/>
              <w:jc w:val="center"/>
              <w:rPr>
                <w:sz w:val="28"/>
                <w:lang w:val="uk-UA"/>
              </w:rPr>
            </w:pPr>
            <w:r w:rsidRPr="00A854B0">
              <w:rPr>
                <w:sz w:val="28"/>
                <w:lang w:val="uk-UA"/>
              </w:rPr>
              <w:t>5</w:t>
            </w:r>
          </w:p>
        </w:tc>
        <w:tc>
          <w:tcPr>
            <w:tcW w:w="993" w:type="dxa"/>
          </w:tcPr>
          <w:p w:rsidR="00C51958" w:rsidRPr="00A854B0" w:rsidRDefault="00C51958" w:rsidP="00C51958">
            <w:pPr>
              <w:spacing w:line="360" w:lineRule="auto"/>
              <w:ind w:left="-284"/>
              <w:jc w:val="center"/>
              <w:rPr>
                <w:sz w:val="28"/>
                <w:lang w:val="uk-UA"/>
              </w:rPr>
            </w:pPr>
            <w:r w:rsidRPr="00A854B0">
              <w:rPr>
                <w:sz w:val="28"/>
                <w:lang w:val="uk-UA"/>
              </w:rPr>
              <w:t>6</w:t>
            </w:r>
          </w:p>
        </w:tc>
      </w:tr>
      <w:tr w:rsidR="00C51958" w:rsidRPr="00A854B0" w:rsidTr="000F7408">
        <w:trPr>
          <w:jc w:val="center"/>
        </w:trPr>
        <w:tc>
          <w:tcPr>
            <w:tcW w:w="2518" w:type="dxa"/>
          </w:tcPr>
          <w:p w:rsidR="00C51958" w:rsidRPr="00A854B0" w:rsidRDefault="00C51958" w:rsidP="00C51958">
            <w:pPr>
              <w:spacing w:line="360" w:lineRule="auto"/>
              <w:ind w:left="-284"/>
              <w:rPr>
                <w:sz w:val="28"/>
                <w:lang w:val="uk-UA"/>
              </w:rPr>
            </w:pPr>
            <w:r w:rsidRPr="00A854B0">
              <w:rPr>
                <w:sz w:val="28"/>
                <w:lang w:val="uk-UA"/>
              </w:rPr>
              <w:t>1.</w:t>
            </w: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r>
      <w:tr w:rsidR="00C51958" w:rsidRPr="00A854B0" w:rsidTr="000F7408">
        <w:trPr>
          <w:jc w:val="center"/>
        </w:trPr>
        <w:tc>
          <w:tcPr>
            <w:tcW w:w="2518" w:type="dxa"/>
          </w:tcPr>
          <w:p w:rsidR="00C51958" w:rsidRPr="00A854B0" w:rsidRDefault="00C51958" w:rsidP="00C51958">
            <w:pPr>
              <w:spacing w:line="360" w:lineRule="auto"/>
              <w:ind w:left="-284"/>
              <w:rPr>
                <w:sz w:val="28"/>
                <w:lang w:val="uk-UA"/>
              </w:rPr>
            </w:pPr>
            <w:r w:rsidRPr="00A854B0">
              <w:rPr>
                <w:sz w:val="28"/>
                <w:lang w:val="uk-UA"/>
              </w:rPr>
              <w:t>…</w:t>
            </w: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r>
      <w:tr w:rsidR="00C51958" w:rsidRPr="00A854B0" w:rsidTr="000F7408">
        <w:trPr>
          <w:jc w:val="center"/>
        </w:trPr>
        <w:tc>
          <w:tcPr>
            <w:tcW w:w="2518" w:type="dxa"/>
          </w:tcPr>
          <w:p w:rsidR="00C51958" w:rsidRPr="00A854B0" w:rsidRDefault="00C51958" w:rsidP="00C51958">
            <w:pPr>
              <w:spacing w:line="360" w:lineRule="auto"/>
              <w:ind w:left="-284"/>
              <w:rPr>
                <w:sz w:val="28"/>
                <w:lang w:val="uk-UA"/>
              </w:rPr>
            </w:pPr>
            <w:r w:rsidRPr="00A854B0">
              <w:rPr>
                <w:sz w:val="28"/>
                <w:lang w:val="uk-UA"/>
              </w:rPr>
              <w:t>22.</w:t>
            </w: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2" w:type="dxa"/>
          </w:tcPr>
          <w:p w:rsidR="00C51958" w:rsidRPr="00A854B0" w:rsidRDefault="00C51958" w:rsidP="00C51958">
            <w:pPr>
              <w:spacing w:line="360" w:lineRule="auto"/>
              <w:ind w:left="-284"/>
              <w:jc w:val="center"/>
              <w:rPr>
                <w:sz w:val="28"/>
                <w:lang w:val="uk-UA"/>
              </w:rPr>
            </w:pPr>
          </w:p>
        </w:tc>
        <w:tc>
          <w:tcPr>
            <w:tcW w:w="993" w:type="dxa"/>
          </w:tcPr>
          <w:p w:rsidR="00C51958" w:rsidRPr="00A854B0" w:rsidRDefault="00C51958" w:rsidP="00C51958">
            <w:pPr>
              <w:spacing w:line="360" w:lineRule="auto"/>
              <w:ind w:left="-284"/>
              <w:jc w:val="center"/>
              <w:rPr>
                <w:sz w:val="28"/>
                <w:lang w:val="uk-UA"/>
              </w:rPr>
            </w:pPr>
          </w:p>
        </w:tc>
      </w:tr>
    </w:tbl>
    <w:p w:rsidR="00C51958" w:rsidRPr="00A854B0" w:rsidRDefault="00C51958" w:rsidP="00C51958">
      <w:pPr>
        <w:spacing w:line="360" w:lineRule="auto"/>
        <w:ind w:left="-284"/>
        <w:rPr>
          <w:sz w:val="28"/>
          <w:lang w:val="uk-UA"/>
        </w:rPr>
      </w:pPr>
    </w:p>
    <w:p w:rsidR="00C51958" w:rsidRPr="00A854B0" w:rsidRDefault="00C51958" w:rsidP="00C51958">
      <w:pPr>
        <w:spacing w:line="360" w:lineRule="auto"/>
        <w:ind w:left="-284"/>
        <w:rPr>
          <w:sz w:val="28"/>
          <w:lang w:val="uk-UA"/>
        </w:rPr>
      </w:pPr>
    </w:p>
    <w:p w:rsidR="00C51958" w:rsidRPr="00A854B0" w:rsidRDefault="00C51958" w:rsidP="00C51958">
      <w:pPr>
        <w:spacing w:line="360" w:lineRule="auto"/>
        <w:ind w:left="-284"/>
        <w:jc w:val="center"/>
        <w:rPr>
          <w:b/>
          <w:sz w:val="28"/>
          <w:lang w:val="uk-UA"/>
        </w:rPr>
      </w:pPr>
      <w:r w:rsidRPr="00A854B0">
        <w:rPr>
          <w:b/>
          <w:sz w:val="28"/>
          <w:lang w:val="uk-UA"/>
        </w:rPr>
        <w:t xml:space="preserve">Обробка та інтерпретація результатів </w:t>
      </w:r>
    </w:p>
    <w:p w:rsidR="00C51958" w:rsidRPr="00A854B0" w:rsidRDefault="00C51958" w:rsidP="00C51958">
      <w:pPr>
        <w:spacing w:line="360" w:lineRule="auto"/>
        <w:ind w:left="-284"/>
        <w:jc w:val="both"/>
        <w:rPr>
          <w:sz w:val="28"/>
          <w:lang w:val="uk-UA"/>
        </w:rPr>
      </w:pPr>
      <w:r w:rsidRPr="00A854B0">
        <w:rPr>
          <w:sz w:val="28"/>
          <w:lang w:val="uk-UA"/>
        </w:rPr>
        <w:t xml:space="preserve">Відповідно до «ключа» підраховуються суми балів по трьом субшкалам. </w:t>
      </w:r>
    </w:p>
    <w:p w:rsidR="00C51958" w:rsidRPr="00A854B0" w:rsidRDefault="00C51958" w:rsidP="00C51958">
      <w:pPr>
        <w:pStyle w:val="7"/>
        <w:spacing w:line="360" w:lineRule="auto"/>
        <w:ind w:left="-284"/>
        <w:rPr>
          <w:rFonts w:ascii="Cambria" w:eastAsia="Times New Roman" w:hAnsi="Cambria" w:cs="Times New Roman"/>
          <w:b/>
          <w:i w:val="0"/>
          <w:color w:val="404040"/>
        </w:rPr>
      </w:pPr>
      <w:r w:rsidRPr="00A854B0">
        <w:rPr>
          <w:rFonts w:ascii="Cambria" w:eastAsia="Times New Roman" w:hAnsi="Cambria" w:cs="Times New Roman"/>
          <w:b/>
          <w:i w:val="0"/>
          <w:color w:val="404040"/>
        </w:rPr>
        <w:lastRenderedPageBreak/>
        <w:t xml:space="preserve">«КЛЮЧ»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3312"/>
        <w:gridCol w:w="3312"/>
      </w:tblGrid>
      <w:tr w:rsidR="00C51958" w:rsidRPr="00A854B0" w:rsidTr="000F7408">
        <w:trPr>
          <w:jc w:val="center"/>
        </w:trPr>
        <w:tc>
          <w:tcPr>
            <w:tcW w:w="2840" w:type="dxa"/>
          </w:tcPr>
          <w:p w:rsidR="00C51958" w:rsidRPr="00A854B0" w:rsidRDefault="00C51958" w:rsidP="00C51958">
            <w:pPr>
              <w:spacing w:line="360" w:lineRule="auto"/>
              <w:ind w:left="-284"/>
              <w:jc w:val="center"/>
              <w:rPr>
                <w:sz w:val="28"/>
                <w:lang w:val="uk-UA"/>
              </w:rPr>
            </w:pPr>
            <w:r w:rsidRPr="00A854B0">
              <w:rPr>
                <w:sz w:val="28"/>
                <w:lang w:val="uk-UA"/>
              </w:rPr>
              <w:t>Субшкала</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Номер твердження</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 xml:space="preserve">Сума балів </w:t>
            </w:r>
          </w:p>
          <w:p w:rsidR="00C51958" w:rsidRPr="00A854B0" w:rsidRDefault="00C51958" w:rsidP="00C51958">
            <w:pPr>
              <w:spacing w:line="360" w:lineRule="auto"/>
              <w:ind w:left="-284"/>
              <w:jc w:val="center"/>
              <w:rPr>
                <w:sz w:val="28"/>
                <w:lang w:val="uk-UA"/>
              </w:rPr>
            </w:pPr>
            <w:r w:rsidRPr="00A854B0">
              <w:rPr>
                <w:sz w:val="28"/>
                <w:lang w:val="uk-UA"/>
              </w:rPr>
              <w:t>(максимальна)</w:t>
            </w:r>
          </w:p>
        </w:tc>
      </w:tr>
      <w:tr w:rsidR="00C51958" w:rsidRPr="00A854B0" w:rsidTr="000F7408">
        <w:trPr>
          <w:jc w:val="center"/>
        </w:trPr>
        <w:tc>
          <w:tcPr>
            <w:tcW w:w="2840" w:type="dxa"/>
          </w:tcPr>
          <w:p w:rsidR="00C51958" w:rsidRPr="00A854B0" w:rsidRDefault="00C51958" w:rsidP="00C51958">
            <w:pPr>
              <w:spacing w:line="360" w:lineRule="auto"/>
              <w:ind w:left="-284"/>
              <w:rPr>
                <w:sz w:val="28"/>
                <w:lang w:val="uk-UA"/>
              </w:rPr>
            </w:pPr>
            <w:r w:rsidRPr="00A854B0">
              <w:rPr>
                <w:sz w:val="28"/>
                <w:lang w:val="uk-UA"/>
              </w:rPr>
              <w:t>Емоційне виснаження</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1, 2, 3, 6, 8, 13, 14, 16, 20</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54</w:t>
            </w:r>
          </w:p>
        </w:tc>
      </w:tr>
      <w:tr w:rsidR="00C51958" w:rsidRPr="00A854B0" w:rsidTr="000F7408">
        <w:trPr>
          <w:jc w:val="center"/>
        </w:trPr>
        <w:tc>
          <w:tcPr>
            <w:tcW w:w="2840" w:type="dxa"/>
          </w:tcPr>
          <w:p w:rsidR="00C51958" w:rsidRPr="00A854B0" w:rsidRDefault="00C51958" w:rsidP="00C51958">
            <w:pPr>
              <w:spacing w:line="360" w:lineRule="auto"/>
              <w:ind w:left="-284"/>
              <w:rPr>
                <w:sz w:val="28"/>
                <w:lang w:val="uk-UA"/>
              </w:rPr>
            </w:pPr>
            <w:r w:rsidRPr="00A854B0">
              <w:rPr>
                <w:sz w:val="28"/>
                <w:lang w:val="uk-UA"/>
              </w:rPr>
              <w:t>Деперсоналізація</w:t>
            </w:r>
          </w:p>
          <w:p w:rsidR="00C51958" w:rsidRPr="00A854B0" w:rsidRDefault="00C51958" w:rsidP="00C51958">
            <w:pPr>
              <w:spacing w:line="360" w:lineRule="auto"/>
              <w:ind w:left="-284"/>
              <w:rPr>
                <w:sz w:val="28"/>
                <w:lang w:val="uk-UA"/>
              </w:rPr>
            </w:pP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5, 10, 11, 15, 22</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30</w:t>
            </w:r>
          </w:p>
        </w:tc>
      </w:tr>
      <w:tr w:rsidR="00C51958" w:rsidRPr="00A854B0" w:rsidTr="000F7408">
        <w:trPr>
          <w:jc w:val="center"/>
        </w:trPr>
        <w:tc>
          <w:tcPr>
            <w:tcW w:w="2840" w:type="dxa"/>
          </w:tcPr>
          <w:p w:rsidR="00C51958" w:rsidRPr="00A854B0" w:rsidRDefault="00C51958" w:rsidP="00C51958">
            <w:pPr>
              <w:spacing w:line="360" w:lineRule="auto"/>
              <w:ind w:left="-284"/>
              <w:rPr>
                <w:sz w:val="28"/>
                <w:lang w:val="uk-UA"/>
              </w:rPr>
            </w:pPr>
            <w:r w:rsidRPr="00A854B0">
              <w:rPr>
                <w:sz w:val="28"/>
                <w:lang w:val="uk-UA"/>
              </w:rPr>
              <w:t>Редукція особистих досягнень</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4, 7, 9, 12, 17, 18, 19, 21</w:t>
            </w:r>
          </w:p>
        </w:tc>
        <w:tc>
          <w:tcPr>
            <w:tcW w:w="3312" w:type="dxa"/>
          </w:tcPr>
          <w:p w:rsidR="00C51958" w:rsidRPr="00A854B0" w:rsidRDefault="00C51958" w:rsidP="00C51958">
            <w:pPr>
              <w:spacing w:line="360" w:lineRule="auto"/>
              <w:ind w:left="-284"/>
              <w:jc w:val="center"/>
              <w:rPr>
                <w:sz w:val="28"/>
                <w:lang w:val="uk-UA"/>
              </w:rPr>
            </w:pPr>
            <w:r w:rsidRPr="00A854B0">
              <w:rPr>
                <w:sz w:val="28"/>
                <w:lang w:val="uk-UA"/>
              </w:rPr>
              <w:t>48</w:t>
            </w:r>
          </w:p>
        </w:tc>
      </w:tr>
    </w:tbl>
    <w:p w:rsidR="00C51958" w:rsidRPr="00A854B0" w:rsidRDefault="00C51958" w:rsidP="00C51958">
      <w:pPr>
        <w:spacing w:line="360" w:lineRule="auto"/>
        <w:ind w:left="-284"/>
        <w:rPr>
          <w:sz w:val="28"/>
          <w:lang w:val="uk-UA"/>
        </w:rPr>
      </w:pPr>
    </w:p>
    <w:p w:rsidR="00C51958" w:rsidRPr="00A854B0" w:rsidRDefault="00C51958" w:rsidP="00C51958">
      <w:pPr>
        <w:spacing w:line="360" w:lineRule="auto"/>
        <w:ind w:left="-284" w:firstLine="1134"/>
        <w:jc w:val="both"/>
        <w:rPr>
          <w:sz w:val="28"/>
          <w:lang w:val="uk-UA"/>
        </w:rPr>
      </w:pPr>
      <w:r w:rsidRPr="00A854B0">
        <w:rPr>
          <w:sz w:val="28"/>
          <w:lang w:val="uk-UA"/>
        </w:rPr>
        <w:t xml:space="preserve">Рівень «професійного вигорання» визначається за таблицею рівнів «вигорання». </w:t>
      </w:r>
    </w:p>
    <w:p w:rsidR="00C51958" w:rsidRPr="00A854B0" w:rsidRDefault="00C51958" w:rsidP="00C51958">
      <w:pPr>
        <w:pStyle w:val="a8"/>
        <w:ind w:left="-284"/>
      </w:pPr>
      <w:r w:rsidRPr="00A854B0">
        <w:t xml:space="preserve">Таблиця рівнів «вигорання»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551"/>
        <w:gridCol w:w="2552"/>
        <w:gridCol w:w="2552"/>
      </w:tblGrid>
      <w:tr w:rsidR="00C51958" w:rsidRPr="00A854B0" w:rsidTr="000F7408">
        <w:trPr>
          <w:jc w:val="center"/>
        </w:trPr>
        <w:tc>
          <w:tcPr>
            <w:tcW w:w="1951" w:type="dxa"/>
          </w:tcPr>
          <w:p w:rsidR="00C51958" w:rsidRPr="00A854B0" w:rsidRDefault="00C51958" w:rsidP="00C51958">
            <w:pPr>
              <w:pStyle w:val="1"/>
              <w:spacing w:line="360" w:lineRule="auto"/>
              <w:ind w:left="-284"/>
              <w:jc w:val="center"/>
              <w:rPr>
                <w:rFonts w:ascii="Cambria" w:eastAsia="Times New Roman" w:hAnsi="Cambria" w:cs="Times New Roman"/>
                <w:b w:val="0"/>
                <w:color w:val="365F91"/>
              </w:rPr>
            </w:pPr>
          </w:p>
          <w:p w:rsidR="00C51958" w:rsidRPr="00A854B0" w:rsidRDefault="00C51958" w:rsidP="00C51958">
            <w:pPr>
              <w:pStyle w:val="a8"/>
              <w:ind w:left="-284"/>
            </w:pPr>
            <w:r w:rsidRPr="00A854B0">
              <w:t>Субшкала</w:t>
            </w:r>
          </w:p>
          <w:p w:rsidR="00C51958" w:rsidRPr="00A854B0" w:rsidRDefault="00C51958" w:rsidP="00C51958">
            <w:pPr>
              <w:spacing w:line="360" w:lineRule="auto"/>
              <w:ind w:left="-284"/>
              <w:jc w:val="center"/>
              <w:rPr>
                <w:sz w:val="28"/>
                <w:lang w:val="uk-UA"/>
              </w:rPr>
            </w:pPr>
          </w:p>
        </w:tc>
        <w:tc>
          <w:tcPr>
            <w:tcW w:w="2551" w:type="dxa"/>
          </w:tcPr>
          <w:p w:rsidR="00C51958" w:rsidRPr="00A854B0" w:rsidRDefault="00C51958" w:rsidP="00C51958">
            <w:pPr>
              <w:spacing w:line="360" w:lineRule="auto"/>
              <w:ind w:left="-284"/>
              <w:jc w:val="center"/>
              <w:rPr>
                <w:sz w:val="28"/>
                <w:lang w:val="uk-UA"/>
              </w:rPr>
            </w:pPr>
          </w:p>
          <w:p w:rsidR="00C51958" w:rsidRPr="00A854B0" w:rsidRDefault="00C51958" w:rsidP="00C51958">
            <w:pPr>
              <w:spacing w:line="360" w:lineRule="auto"/>
              <w:ind w:left="-284"/>
              <w:jc w:val="center"/>
              <w:rPr>
                <w:sz w:val="28"/>
                <w:lang w:val="uk-UA"/>
              </w:rPr>
            </w:pPr>
            <w:r w:rsidRPr="00A854B0">
              <w:rPr>
                <w:sz w:val="28"/>
                <w:lang w:val="uk-UA"/>
              </w:rPr>
              <w:t>Низький рівень</w:t>
            </w:r>
          </w:p>
        </w:tc>
        <w:tc>
          <w:tcPr>
            <w:tcW w:w="2552" w:type="dxa"/>
          </w:tcPr>
          <w:p w:rsidR="00C51958" w:rsidRPr="00A854B0" w:rsidRDefault="00C51958" w:rsidP="00C51958">
            <w:pPr>
              <w:spacing w:line="360" w:lineRule="auto"/>
              <w:ind w:left="-284"/>
              <w:jc w:val="center"/>
              <w:rPr>
                <w:sz w:val="28"/>
                <w:lang w:val="uk-UA"/>
              </w:rPr>
            </w:pPr>
          </w:p>
          <w:p w:rsidR="00C51958" w:rsidRPr="00A854B0" w:rsidRDefault="00C51958" w:rsidP="00C51958">
            <w:pPr>
              <w:spacing w:line="360" w:lineRule="auto"/>
              <w:ind w:left="-284"/>
              <w:jc w:val="center"/>
              <w:rPr>
                <w:sz w:val="28"/>
                <w:lang w:val="uk-UA"/>
              </w:rPr>
            </w:pPr>
            <w:r w:rsidRPr="00A854B0">
              <w:rPr>
                <w:sz w:val="28"/>
                <w:lang w:val="uk-UA"/>
              </w:rPr>
              <w:t>Середній рівень</w:t>
            </w:r>
          </w:p>
        </w:tc>
        <w:tc>
          <w:tcPr>
            <w:tcW w:w="2552" w:type="dxa"/>
          </w:tcPr>
          <w:p w:rsidR="00C51958" w:rsidRPr="00A854B0" w:rsidRDefault="00C51958" w:rsidP="00C51958">
            <w:pPr>
              <w:spacing w:line="360" w:lineRule="auto"/>
              <w:ind w:left="-284"/>
              <w:jc w:val="center"/>
              <w:rPr>
                <w:sz w:val="28"/>
                <w:lang w:val="uk-UA"/>
              </w:rPr>
            </w:pPr>
          </w:p>
          <w:p w:rsidR="00C51958" w:rsidRPr="00A854B0" w:rsidRDefault="00C51958" w:rsidP="00C51958">
            <w:pPr>
              <w:spacing w:line="360" w:lineRule="auto"/>
              <w:ind w:left="-284"/>
              <w:jc w:val="center"/>
              <w:rPr>
                <w:sz w:val="28"/>
                <w:lang w:val="uk-UA"/>
              </w:rPr>
            </w:pPr>
            <w:r w:rsidRPr="00A854B0">
              <w:rPr>
                <w:sz w:val="28"/>
                <w:lang w:val="uk-UA"/>
              </w:rPr>
              <w:t>Високий рівень</w:t>
            </w:r>
          </w:p>
        </w:tc>
      </w:tr>
      <w:tr w:rsidR="00C51958" w:rsidRPr="00A854B0" w:rsidTr="000F7408">
        <w:trPr>
          <w:jc w:val="center"/>
        </w:trPr>
        <w:tc>
          <w:tcPr>
            <w:tcW w:w="1951" w:type="dxa"/>
          </w:tcPr>
          <w:p w:rsidR="00C51958" w:rsidRPr="00A854B0" w:rsidRDefault="00C51958" w:rsidP="00C51958">
            <w:pPr>
              <w:spacing w:line="360" w:lineRule="auto"/>
              <w:ind w:left="-284"/>
              <w:rPr>
                <w:sz w:val="28"/>
                <w:lang w:val="uk-UA"/>
              </w:rPr>
            </w:pPr>
            <w:r w:rsidRPr="00A854B0">
              <w:rPr>
                <w:sz w:val="28"/>
                <w:lang w:val="uk-UA"/>
              </w:rPr>
              <w:t>Емоційне виснаження</w:t>
            </w:r>
          </w:p>
        </w:tc>
        <w:tc>
          <w:tcPr>
            <w:tcW w:w="2551" w:type="dxa"/>
          </w:tcPr>
          <w:p w:rsidR="00C51958" w:rsidRPr="00A854B0" w:rsidRDefault="00C51958" w:rsidP="00C51958">
            <w:pPr>
              <w:spacing w:line="360" w:lineRule="auto"/>
              <w:ind w:left="-284"/>
              <w:jc w:val="center"/>
              <w:rPr>
                <w:sz w:val="28"/>
                <w:lang w:val="uk-UA"/>
              </w:rPr>
            </w:pPr>
            <w:r w:rsidRPr="00A854B0">
              <w:rPr>
                <w:sz w:val="28"/>
                <w:lang w:val="uk-UA"/>
              </w:rPr>
              <w:t>0–16</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17–26</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27 і більше</w:t>
            </w:r>
          </w:p>
        </w:tc>
      </w:tr>
      <w:tr w:rsidR="00C51958" w:rsidRPr="00A854B0" w:rsidTr="000F7408">
        <w:trPr>
          <w:jc w:val="center"/>
        </w:trPr>
        <w:tc>
          <w:tcPr>
            <w:tcW w:w="1951" w:type="dxa"/>
          </w:tcPr>
          <w:p w:rsidR="00C51958" w:rsidRPr="00A854B0" w:rsidRDefault="00C51958" w:rsidP="00C51958">
            <w:pPr>
              <w:spacing w:line="360" w:lineRule="auto"/>
              <w:ind w:left="-284"/>
              <w:rPr>
                <w:sz w:val="28"/>
                <w:lang w:val="uk-UA"/>
              </w:rPr>
            </w:pPr>
            <w:r w:rsidRPr="00A854B0">
              <w:rPr>
                <w:sz w:val="28"/>
                <w:lang w:val="uk-UA"/>
              </w:rPr>
              <w:t>Деперсона-лізація</w:t>
            </w:r>
          </w:p>
        </w:tc>
        <w:tc>
          <w:tcPr>
            <w:tcW w:w="2551" w:type="dxa"/>
          </w:tcPr>
          <w:p w:rsidR="00C51958" w:rsidRPr="00A854B0" w:rsidRDefault="00C51958" w:rsidP="00C51958">
            <w:pPr>
              <w:spacing w:line="360" w:lineRule="auto"/>
              <w:ind w:left="-284"/>
              <w:jc w:val="center"/>
              <w:rPr>
                <w:sz w:val="28"/>
                <w:lang w:val="uk-UA"/>
              </w:rPr>
            </w:pPr>
            <w:r w:rsidRPr="00A854B0">
              <w:rPr>
                <w:sz w:val="28"/>
                <w:lang w:val="uk-UA"/>
              </w:rPr>
              <w:t>0–6</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7–12</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13 і більше</w:t>
            </w:r>
          </w:p>
        </w:tc>
      </w:tr>
      <w:tr w:rsidR="00C51958" w:rsidRPr="00A854B0" w:rsidTr="000F7408">
        <w:trPr>
          <w:jc w:val="center"/>
        </w:trPr>
        <w:tc>
          <w:tcPr>
            <w:tcW w:w="1951" w:type="dxa"/>
          </w:tcPr>
          <w:p w:rsidR="00C51958" w:rsidRPr="00A854B0" w:rsidRDefault="00C51958" w:rsidP="00C51958">
            <w:pPr>
              <w:spacing w:line="360" w:lineRule="auto"/>
              <w:ind w:left="-284"/>
              <w:rPr>
                <w:sz w:val="28"/>
                <w:lang w:val="uk-UA"/>
              </w:rPr>
            </w:pPr>
            <w:r w:rsidRPr="00A854B0">
              <w:rPr>
                <w:sz w:val="28"/>
                <w:lang w:val="uk-UA"/>
              </w:rPr>
              <w:t>Редукція особистих досягнень</w:t>
            </w:r>
          </w:p>
        </w:tc>
        <w:tc>
          <w:tcPr>
            <w:tcW w:w="2551" w:type="dxa"/>
          </w:tcPr>
          <w:p w:rsidR="00C51958" w:rsidRPr="00A854B0" w:rsidRDefault="00C51958" w:rsidP="00C51958">
            <w:pPr>
              <w:spacing w:line="360" w:lineRule="auto"/>
              <w:ind w:left="-284"/>
              <w:jc w:val="center"/>
              <w:rPr>
                <w:sz w:val="28"/>
                <w:lang w:val="uk-UA"/>
              </w:rPr>
            </w:pPr>
            <w:r w:rsidRPr="00A854B0">
              <w:rPr>
                <w:sz w:val="28"/>
                <w:lang w:val="uk-UA"/>
              </w:rPr>
              <w:t>39 і більше</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38–32</w:t>
            </w:r>
          </w:p>
        </w:tc>
        <w:tc>
          <w:tcPr>
            <w:tcW w:w="2552" w:type="dxa"/>
          </w:tcPr>
          <w:p w:rsidR="00C51958" w:rsidRPr="00A854B0" w:rsidRDefault="00C51958" w:rsidP="00C51958">
            <w:pPr>
              <w:spacing w:line="360" w:lineRule="auto"/>
              <w:ind w:left="-284"/>
              <w:jc w:val="center"/>
              <w:rPr>
                <w:sz w:val="28"/>
                <w:lang w:val="uk-UA"/>
              </w:rPr>
            </w:pPr>
            <w:r w:rsidRPr="00A854B0">
              <w:rPr>
                <w:sz w:val="28"/>
                <w:lang w:val="uk-UA"/>
              </w:rPr>
              <w:t>31–0</w:t>
            </w:r>
          </w:p>
        </w:tc>
      </w:tr>
    </w:tbl>
    <w:p w:rsidR="00C51958" w:rsidRPr="00A854B0" w:rsidRDefault="00C51958" w:rsidP="00C51958">
      <w:pPr>
        <w:spacing w:line="360" w:lineRule="auto"/>
        <w:ind w:left="-284"/>
        <w:rPr>
          <w:sz w:val="28"/>
          <w:lang w:val="uk-UA"/>
        </w:rPr>
      </w:pPr>
    </w:p>
    <w:p w:rsidR="00C51958" w:rsidRPr="00A854B0" w:rsidRDefault="00C51958" w:rsidP="00C51958">
      <w:pPr>
        <w:spacing w:line="360" w:lineRule="auto"/>
        <w:ind w:left="-284" w:firstLine="720"/>
        <w:jc w:val="both"/>
        <w:rPr>
          <w:sz w:val="28"/>
          <w:lang w:val="uk-UA"/>
        </w:rPr>
      </w:pPr>
      <w:r w:rsidRPr="00A854B0">
        <w:rPr>
          <w:b/>
          <w:i/>
          <w:sz w:val="28"/>
          <w:lang w:val="uk-UA"/>
        </w:rPr>
        <w:t xml:space="preserve">Інтерпретація даних. </w:t>
      </w:r>
      <w:r w:rsidRPr="00A854B0">
        <w:rPr>
          <w:sz w:val="28"/>
          <w:lang w:val="uk-UA"/>
        </w:rPr>
        <w:t xml:space="preserve">Згідно моделі синдрому «вигорання» американських дослідників К.Маслач і С.Джексон, «вигорання» тлумачиться як синдром емоційного виснаження, деперсоналізації і редукції особистих досягнень. </w:t>
      </w:r>
    </w:p>
    <w:p w:rsidR="00C51958" w:rsidRPr="00A854B0" w:rsidRDefault="00C51958" w:rsidP="00C51958">
      <w:pPr>
        <w:spacing w:line="360" w:lineRule="auto"/>
        <w:ind w:left="-284" w:firstLine="720"/>
        <w:jc w:val="both"/>
        <w:rPr>
          <w:sz w:val="28"/>
          <w:lang w:val="uk-UA"/>
        </w:rPr>
      </w:pPr>
      <w:r w:rsidRPr="00A854B0">
        <w:rPr>
          <w:i/>
          <w:sz w:val="28"/>
          <w:lang w:val="uk-UA"/>
        </w:rPr>
        <w:t xml:space="preserve">Емоційне виснаження </w:t>
      </w:r>
      <w:r w:rsidRPr="00A854B0">
        <w:rPr>
          <w:sz w:val="28"/>
          <w:lang w:val="uk-UA"/>
        </w:rPr>
        <w:t>розглядається як осно</w:t>
      </w:r>
      <w:r>
        <w:rPr>
          <w:sz w:val="28"/>
          <w:lang w:val="uk-UA"/>
        </w:rPr>
        <w:t>вна складова «професійного вигорання»</w:t>
      </w:r>
      <w:r w:rsidRPr="00A854B0">
        <w:rPr>
          <w:sz w:val="28"/>
          <w:lang w:val="uk-UA"/>
        </w:rPr>
        <w:t xml:space="preserve"> та характеризується заниженим емоційним фоном, байдужістю або емоційним перенасиченням. </w:t>
      </w:r>
    </w:p>
    <w:p w:rsidR="00C51958" w:rsidRPr="00A854B0" w:rsidRDefault="00C51958" w:rsidP="00C51958">
      <w:pPr>
        <w:spacing w:line="360" w:lineRule="auto"/>
        <w:ind w:left="-284" w:firstLine="720"/>
        <w:jc w:val="both"/>
        <w:rPr>
          <w:sz w:val="28"/>
          <w:lang w:val="uk-UA"/>
        </w:rPr>
      </w:pPr>
      <w:r w:rsidRPr="00A854B0">
        <w:rPr>
          <w:i/>
          <w:sz w:val="28"/>
          <w:lang w:val="uk-UA"/>
        </w:rPr>
        <w:lastRenderedPageBreak/>
        <w:t>Деперсоналізація</w:t>
      </w:r>
      <w:r w:rsidRPr="00A854B0">
        <w:rPr>
          <w:sz w:val="28"/>
          <w:lang w:val="uk-UA"/>
        </w:rPr>
        <w:t xml:space="preserve"> проявляється у деформації стосунків з іншими людьми. В одних випадках це може бути зростання залежності від інших людей, у інших випадках – зростання негативізму, цинічності установок і почуттів стосовно реципієнтів: пацієнтів, клієнтів, підлеглих тощо. </w:t>
      </w:r>
    </w:p>
    <w:p w:rsidR="00C51958" w:rsidRPr="001961C2" w:rsidRDefault="00C51958" w:rsidP="00C51958">
      <w:pPr>
        <w:spacing w:line="360" w:lineRule="auto"/>
        <w:ind w:left="-284" w:firstLine="720"/>
        <w:jc w:val="both"/>
        <w:rPr>
          <w:sz w:val="28"/>
          <w:lang w:val="uk-UA"/>
        </w:rPr>
      </w:pPr>
      <w:r w:rsidRPr="00A854B0">
        <w:rPr>
          <w:i/>
          <w:sz w:val="28"/>
          <w:lang w:val="uk-UA"/>
        </w:rPr>
        <w:t>Редукція особистих досягнень</w:t>
      </w:r>
      <w:r w:rsidRPr="00A854B0">
        <w:rPr>
          <w:sz w:val="28"/>
          <w:lang w:val="uk-UA"/>
        </w:rPr>
        <w:t xml:space="preserve"> полягає або в тенденції до негативного оцінювання себе, своїх професійних досягнень та успіхів, негативізмі щодо службової гідності і можливостей, або у нівелюванні особистої гідності, обмеженні своїх можливостей, обов’язків щодо інших.</w:t>
      </w:r>
    </w:p>
    <w:p w:rsidR="00C51958" w:rsidRPr="00840C24" w:rsidRDefault="00C51958" w:rsidP="00C51958">
      <w:pPr>
        <w:tabs>
          <w:tab w:val="left" w:pos="3585"/>
        </w:tabs>
        <w:spacing w:line="360" w:lineRule="auto"/>
        <w:ind w:left="-284" w:firstLine="851"/>
        <w:rPr>
          <w:sz w:val="28"/>
          <w:szCs w:val="28"/>
          <w:lang w:val="uk-UA"/>
        </w:rPr>
      </w:pPr>
    </w:p>
    <w:p w:rsidR="00507CC3" w:rsidRPr="00AC4416" w:rsidRDefault="00507CC3" w:rsidP="00C51958">
      <w:pPr>
        <w:ind w:left="-284"/>
        <w:rPr>
          <w:lang w:val="uk-UA"/>
        </w:rPr>
      </w:pPr>
    </w:p>
    <w:sectPr w:rsidR="00507CC3" w:rsidRPr="00AC4416" w:rsidSect="00807B08">
      <w:headerReference w:type="default" r:id="rId21"/>
      <w:pgSz w:w="11906" w:h="16838"/>
      <w:pgMar w:top="850" w:right="850" w:bottom="850"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AE0" w:rsidRDefault="00D53AE0" w:rsidP="0051362D">
      <w:r>
        <w:separator/>
      </w:r>
    </w:p>
  </w:endnote>
  <w:endnote w:type="continuationSeparator" w:id="1">
    <w:p w:rsidR="00D53AE0" w:rsidRDefault="00D53AE0" w:rsidP="005136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AE0" w:rsidRDefault="00D53AE0" w:rsidP="0051362D">
      <w:r>
        <w:separator/>
      </w:r>
    </w:p>
  </w:footnote>
  <w:footnote w:type="continuationSeparator" w:id="1">
    <w:p w:rsidR="00D53AE0" w:rsidRDefault="00D53AE0" w:rsidP="00513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422"/>
      <w:docPartObj>
        <w:docPartGallery w:val="Page Numbers (Top of Page)"/>
        <w:docPartUnique/>
      </w:docPartObj>
    </w:sdtPr>
    <w:sdtContent>
      <w:p w:rsidR="00D9138E" w:rsidRDefault="00D9138E">
        <w:pPr>
          <w:pStyle w:val="a4"/>
          <w:jc w:val="right"/>
        </w:pPr>
        <w:fldSimple w:instr=" PAGE   \* MERGEFORMAT ">
          <w:r>
            <w:rPr>
              <w:noProof/>
            </w:rPr>
            <w:t>1</w:t>
          </w:r>
        </w:fldSimple>
      </w:p>
    </w:sdtContent>
  </w:sdt>
  <w:p w:rsidR="0051362D" w:rsidRDefault="0051362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F17"/>
    <w:multiLevelType w:val="hybridMultilevel"/>
    <w:tmpl w:val="40DE0CB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nsid w:val="07DB7A2F"/>
    <w:multiLevelType w:val="hybridMultilevel"/>
    <w:tmpl w:val="606A51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0EF4CFD"/>
    <w:multiLevelType w:val="hybridMultilevel"/>
    <w:tmpl w:val="AEA44C8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
    <w:nsid w:val="1C7E4A2E"/>
    <w:multiLevelType w:val="singleLevel"/>
    <w:tmpl w:val="0419000F"/>
    <w:lvl w:ilvl="0">
      <w:start w:val="1"/>
      <w:numFmt w:val="decimal"/>
      <w:lvlText w:val="%1."/>
      <w:lvlJc w:val="left"/>
      <w:pPr>
        <w:tabs>
          <w:tab w:val="num" w:pos="360"/>
        </w:tabs>
        <w:ind w:left="360" w:hanging="360"/>
      </w:pPr>
    </w:lvl>
  </w:abstractNum>
  <w:abstractNum w:abstractNumId="4">
    <w:nsid w:val="1DC42477"/>
    <w:multiLevelType w:val="multilevel"/>
    <w:tmpl w:val="2DD6C6B8"/>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5">
    <w:nsid w:val="1EFC6525"/>
    <w:multiLevelType w:val="hybridMultilevel"/>
    <w:tmpl w:val="021072C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20B97F84"/>
    <w:multiLevelType w:val="hybridMultilevel"/>
    <w:tmpl w:val="9698B8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678079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27621587"/>
    <w:multiLevelType w:val="hybridMultilevel"/>
    <w:tmpl w:val="184A11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30B63F9"/>
    <w:multiLevelType w:val="hybridMultilevel"/>
    <w:tmpl w:val="16E24C2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431D7343"/>
    <w:multiLevelType w:val="hybridMultilevel"/>
    <w:tmpl w:val="FED0340A"/>
    <w:lvl w:ilvl="0" w:tplc="24949A40">
      <w:start w:val="1"/>
      <w:numFmt w:val="decimal"/>
      <w:lvlText w:val="%1)"/>
      <w:lvlJc w:val="left"/>
      <w:pPr>
        <w:tabs>
          <w:tab w:val="num" w:pos="1834"/>
        </w:tabs>
        <w:ind w:left="1834" w:hanging="1125"/>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1">
    <w:nsid w:val="45BE5913"/>
    <w:multiLevelType w:val="hybridMultilevel"/>
    <w:tmpl w:val="EC5E985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495510FE"/>
    <w:multiLevelType w:val="hybridMultilevel"/>
    <w:tmpl w:val="08E816A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4D1868CA"/>
    <w:multiLevelType w:val="hybridMultilevel"/>
    <w:tmpl w:val="8FCAD0A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4E7243DC"/>
    <w:multiLevelType w:val="hybridMultilevel"/>
    <w:tmpl w:val="4F76E5E6"/>
    <w:lvl w:ilvl="0" w:tplc="6000497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nsid w:val="537272DD"/>
    <w:multiLevelType w:val="hybridMultilevel"/>
    <w:tmpl w:val="90A21EE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58405DD8"/>
    <w:multiLevelType w:val="hybridMultilevel"/>
    <w:tmpl w:val="E496E10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59240AC8"/>
    <w:multiLevelType w:val="hybridMultilevel"/>
    <w:tmpl w:val="7264CF1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5DE1456C"/>
    <w:multiLevelType w:val="hybridMultilevel"/>
    <w:tmpl w:val="27BA900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63267A10"/>
    <w:multiLevelType w:val="hybridMultilevel"/>
    <w:tmpl w:val="2654AA90"/>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64B115F1"/>
    <w:multiLevelType w:val="hybridMultilevel"/>
    <w:tmpl w:val="F24027C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6A6864E1"/>
    <w:multiLevelType w:val="hybridMultilevel"/>
    <w:tmpl w:val="B8D202E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6B100E77"/>
    <w:multiLevelType w:val="hybridMultilevel"/>
    <w:tmpl w:val="26B08C6E"/>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703C76E8"/>
    <w:multiLevelType w:val="hybridMultilevel"/>
    <w:tmpl w:val="C4B8489E"/>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70BF2895"/>
    <w:multiLevelType w:val="hybridMultilevel"/>
    <w:tmpl w:val="2E26D31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5">
    <w:nsid w:val="76666C91"/>
    <w:multiLevelType w:val="hybridMultilevel"/>
    <w:tmpl w:val="72A6CE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7721B4D"/>
    <w:multiLevelType w:val="singleLevel"/>
    <w:tmpl w:val="81E0037C"/>
    <w:lvl w:ilvl="0">
      <w:start w:val="1"/>
      <w:numFmt w:val="decimal"/>
      <w:lvlText w:val="%1."/>
      <w:lvlJc w:val="left"/>
      <w:pPr>
        <w:tabs>
          <w:tab w:val="num" w:pos="1455"/>
        </w:tabs>
        <w:ind w:left="1455" w:hanging="375"/>
      </w:pPr>
      <w:rPr>
        <w:rFonts w:hint="default"/>
      </w:rPr>
    </w:lvl>
  </w:abstractNum>
  <w:abstractNum w:abstractNumId="27">
    <w:nsid w:val="79CC4D5B"/>
    <w:multiLevelType w:val="hybridMultilevel"/>
    <w:tmpl w:val="A688487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7D1020E2"/>
    <w:multiLevelType w:val="hybridMultilevel"/>
    <w:tmpl w:val="B85AE3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7FED0DCE"/>
    <w:multiLevelType w:val="multilevel"/>
    <w:tmpl w:val="AB2658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10"/>
  </w:num>
  <w:num w:numId="3">
    <w:abstractNumId w:val="24"/>
  </w:num>
  <w:num w:numId="4">
    <w:abstractNumId w:val="28"/>
  </w:num>
  <w:num w:numId="5">
    <w:abstractNumId w:val="21"/>
  </w:num>
  <w:num w:numId="6">
    <w:abstractNumId w:val="0"/>
  </w:num>
  <w:num w:numId="7">
    <w:abstractNumId w:val="2"/>
  </w:num>
  <w:num w:numId="8">
    <w:abstractNumId w:val="1"/>
  </w:num>
  <w:num w:numId="9">
    <w:abstractNumId w:val="4"/>
  </w:num>
  <w:num w:numId="10">
    <w:abstractNumId w:val="29"/>
  </w:num>
  <w:num w:numId="11">
    <w:abstractNumId w:val="6"/>
  </w:num>
  <w:num w:numId="12">
    <w:abstractNumId w:val="25"/>
  </w:num>
  <w:num w:numId="13">
    <w:abstractNumId w:val="3"/>
  </w:num>
  <w:num w:numId="14">
    <w:abstractNumId w:val="7"/>
  </w:num>
  <w:num w:numId="15">
    <w:abstractNumId w:val="14"/>
  </w:num>
  <w:num w:numId="16">
    <w:abstractNumId w:val="8"/>
  </w:num>
  <w:num w:numId="17">
    <w:abstractNumId w:val="5"/>
  </w:num>
  <w:num w:numId="18">
    <w:abstractNumId w:val="18"/>
  </w:num>
  <w:num w:numId="19">
    <w:abstractNumId w:val="15"/>
  </w:num>
  <w:num w:numId="20">
    <w:abstractNumId w:val="17"/>
  </w:num>
  <w:num w:numId="21">
    <w:abstractNumId w:val="22"/>
  </w:num>
  <w:num w:numId="22">
    <w:abstractNumId w:val="20"/>
  </w:num>
  <w:num w:numId="23">
    <w:abstractNumId w:val="12"/>
  </w:num>
  <w:num w:numId="24">
    <w:abstractNumId w:val="16"/>
  </w:num>
  <w:num w:numId="25">
    <w:abstractNumId w:val="11"/>
  </w:num>
  <w:num w:numId="26">
    <w:abstractNumId w:val="23"/>
  </w:num>
  <w:num w:numId="27">
    <w:abstractNumId w:val="9"/>
  </w:num>
  <w:num w:numId="28">
    <w:abstractNumId w:val="13"/>
  </w:num>
  <w:num w:numId="29">
    <w:abstractNumId w:val="19"/>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9"/>
  <w:hyphenationZone w:val="425"/>
  <w:characterSpacingControl w:val="doNotCompress"/>
  <w:footnotePr>
    <w:footnote w:id="0"/>
    <w:footnote w:id="1"/>
  </w:footnotePr>
  <w:endnotePr>
    <w:endnote w:id="0"/>
    <w:endnote w:id="1"/>
  </w:endnotePr>
  <w:compat/>
  <w:rsids>
    <w:rsidRoot w:val="001F6345"/>
    <w:rsid w:val="000D2A83"/>
    <w:rsid w:val="00134AA1"/>
    <w:rsid w:val="00144DA1"/>
    <w:rsid w:val="001C0317"/>
    <w:rsid w:val="001F6345"/>
    <w:rsid w:val="00317297"/>
    <w:rsid w:val="00377A49"/>
    <w:rsid w:val="0039749A"/>
    <w:rsid w:val="003F6E26"/>
    <w:rsid w:val="00415F85"/>
    <w:rsid w:val="00456B9B"/>
    <w:rsid w:val="004F4568"/>
    <w:rsid w:val="004F7EC0"/>
    <w:rsid w:val="00507CC3"/>
    <w:rsid w:val="0051362D"/>
    <w:rsid w:val="00575A99"/>
    <w:rsid w:val="00593A59"/>
    <w:rsid w:val="005D63A4"/>
    <w:rsid w:val="006B1B8E"/>
    <w:rsid w:val="007E354D"/>
    <w:rsid w:val="00807B08"/>
    <w:rsid w:val="00953995"/>
    <w:rsid w:val="009676A5"/>
    <w:rsid w:val="009847BE"/>
    <w:rsid w:val="00A1349B"/>
    <w:rsid w:val="00A17BA7"/>
    <w:rsid w:val="00A42192"/>
    <w:rsid w:val="00A62268"/>
    <w:rsid w:val="00AC4416"/>
    <w:rsid w:val="00B15CD2"/>
    <w:rsid w:val="00B750C0"/>
    <w:rsid w:val="00B919FB"/>
    <w:rsid w:val="00BA45AC"/>
    <w:rsid w:val="00C51958"/>
    <w:rsid w:val="00C67C74"/>
    <w:rsid w:val="00D00D92"/>
    <w:rsid w:val="00D53AE0"/>
    <w:rsid w:val="00D9138E"/>
    <w:rsid w:val="00DC38CF"/>
    <w:rsid w:val="00DD34DA"/>
    <w:rsid w:val="00DF64C5"/>
    <w:rsid w:val="00E81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345"/>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C519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C5195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51958"/>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1F6345"/>
    <w:pPr>
      <w:spacing w:before="100" w:after="100" w:line="240" w:lineRule="auto"/>
    </w:pPr>
    <w:rPr>
      <w:rFonts w:ascii="Times New Roman" w:eastAsia="Times New Roman" w:hAnsi="Times New Roman" w:cs="Times New Roman"/>
      <w:snapToGrid w:val="0"/>
      <w:sz w:val="24"/>
      <w:szCs w:val="20"/>
      <w:lang w:val="ru-RU" w:eastAsia="ru-RU"/>
    </w:rPr>
  </w:style>
  <w:style w:type="paragraph" w:styleId="a3">
    <w:name w:val="List Paragraph"/>
    <w:basedOn w:val="a"/>
    <w:uiPriority w:val="34"/>
    <w:qFormat/>
    <w:rsid w:val="00B750C0"/>
    <w:pPr>
      <w:ind w:left="720"/>
      <w:contextualSpacing/>
    </w:pPr>
  </w:style>
  <w:style w:type="paragraph" w:styleId="a4">
    <w:name w:val="header"/>
    <w:basedOn w:val="a"/>
    <w:link w:val="a5"/>
    <w:uiPriority w:val="99"/>
    <w:unhideWhenUsed/>
    <w:rsid w:val="0051362D"/>
    <w:pPr>
      <w:tabs>
        <w:tab w:val="center" w:pos="4819"/>
        <w:tab w:val="right" w:pos="9639"/>
      </w:tabs>
    </w:pPr>
  </w:style>
  <w:style w:type="character" w:customStyle="1" w:styleId="a5">
    <w:name w:val="Верхний колонтитул Знак"/>
    <w:basedOn w:val="a0"/>
    <w:link w:val="a4"/>
    <w:uiPriority w:val="99"/>
    <w:rsid w:val="0051362D"/>
    <w:rPr>
      <w:rFonts w:ascii="Times New Roman" w:eastAsia="Times New Roman" w:hAnsi="Times New Roman" w:cs="Times New Roman"/>
      <w:sz w:val="20"/>
      <w:szCs w:val="20"/>
      <w:lang w:val="ru-RU" w:eastAsia="ru-RU"/>
    </w:rPr>
  </w:style>
  <w:style w:type="paragraph" w:styleId="a6">
    <w:name w:val="footer"/>
    <w:basedOn w:val="a"/>
    <w:link w:val="a7"/>
    <w:uiPriority w:val="99"/>
    <w:semiHidden/>
    <w:unhideWhenUsed/>
    <w:rsid w:val="0051362D"/>
    <w:pPr>
      <w:tabs>
        <w:tab w:val="center" w:pos="4819"/>
        <w:tab w:val="right" w:pos="9639"/>
      </w:tabs>
    </w:pPr>
  </w:style>
  <w:style w:type="character" w:customStyle="1" w:styleId="a7">
    <w:name w:val="Нижний колонтитул Знак"/>
    <w:basedOn w:val="a0"/>
    <w:link w:val="a6"/>
    <w:uiPriority w:val="99"/>
    <w:semiHidden/>
    <w:rsid w:val="0051362D"/>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C51958"/>
    <w:rPr>
      <w:rFonts w:asciiTheme="majorHAnsi" w:eastAsiaTheme="majorEastAsia" w:hAnsiTheme="majorHAnsi" w:cstheme="majorBidi"/>
      <w:b/>
      <w:bCs/>
      <w:color w:val="365F91" w:themeColor="accent1" w:themeShade="BF"/>
      <w:sz w:val="28"/>
      <w:szCs w:val="28"/>
      <w:lang w:val="ru-RU" w:eastAsia="ru-RU"/>
    </w:rPr>
  </w:style>
  <w:style w:type="character" w:customStyle="1" w:styleId="70">
    <w:name w:val="Заголовок 7 Знак"/>
    <w:basedOn w:val="a0"/>
    <w:link w:val="7"/>
    <w:uiPriority w:val="9"/>
    <w:semiHidden/>
    <w:rsid w:val="00C51958"/>
    <w:rPr>
      <w:rFonts w:asciiTheme="majorHAnsi" w:eastAsiaTheme="majorEastAsia" w:hAnsiTheme="majorHAnsi" w:cstheme="majorBidi"/>
      <w:i/>
      <w:iCs/>
      <w:color w:val="404040" w:themeColor="text1" w:themeTint="BF"/>
      <w:sz w:val="20"/>
      <w:szCs w:val="20"/>
      <w:lang w:val="ru-RU" w:eastAsia="ru-RU"/>
    </w:rPr>
  </w:style>
  <w:style w:type="character" w:customStyle="1" w:styleId="80">
    <w:name w:val="Заголовок 8 Знак"/>
    <w:basedOn w:val="a0"/>
    <w:link w:val="8"/>
    <w:rsid w:val="00C51958"/>
    <w:rPr>
      <w:rFonts w:ascii="Times New Roman" w:eastAsia="Times New Roman" w:hAnsi="Times New Roman" w:cs="Times New Roman"/>
      <w:i/>
      <w:iCs/>
      <w:sz w:val="24"/>
      <w:szCs w:val="24"/>
      <w:lang w:val="ru-RU" w:eastAsia="ru-RU"/>
    </w:rPr>
  </w:style>
  <w:style w:type="paragraph" w:styleId="a8">
    <w:name w:val="Title"/>
    <w:basedOn w:val="a"/>
    <w:link w:val="a9"/>
    <w:qFormat/>
    <w:rsid w:val="00C51958"/>
    <w:pPr>
      <w:jc w:val="center"/>
    </w:pPr>
    <w:rPr>
      <w:sz w:val="28"/>
      <w:lang w:val="uk-UA"/>
    </w:rPr>
  </w:style>
  <w:style w:type="character" w:customStyle="1" w:styleId="a9">
    <w:name w:val="Название Знак"/>
    <w:basedOn w:val="a0"/>
    <w:link w:val="a8"/>
    <w:rsid w:val="00C51958"/>
    <w:rPr>
      <w:rFonts w:ascii="Times New Roman" w:eastAsia="Times New Roman" w:hAnsi="Times New Roman" w:cs="Times New Roman"/>
      <w:sz w:val="28"/>
      <w:szCs w:val="20"/>
      <w:lang w:eastAsia="ru-RU"/>
    </w:rPr>
  </w:style>
  <w:style w:type="paragraph" w:styleId="aa">
    <w:name w:val="Body Text"/>
    <w:basedOn w:val="a"/>
    <w:link w:val="ab"/>
    <w:rsid w:val="00C51958"/>
    <w:pPr>
      <w:jc w:val="center"/>
    </w:pPr>
    <w:rPr>
      <w:sz w:val="28"/>
      <w:lang w:val="uk-UA"/>
    </w:rPr>
  </w:style>
  <w:style w:type="character" w:customStyle="1" w:styleId="ab">
    <w:name w:val="Основной текст Знак"/>
    <w:basedOn w:val="a0"/>
    <w:link w:val="aa"/>
    <w:rsid w:val="00C51958"/>
    <w:rPr>
      <w:rFonts w:ascii="Times New Roman" w:eastAsia="Times New Roman" w:hAnsi="Times New Roman" w:cs="Times New Roman"/>
      <w:sz w:val="28"/>
      <w:szCs w:val="20"/>
      <w:lang w:eastAsia="ru-RU"/>
    </w:rPr>
  </w:style>
  <w:style w:type="paragraph" w:styleId="3">
    <w:name w:val="Body Text 3"/>
    <w:basedOn w:val="a"/>
    <w:link w:val="30"/>
    <w:rsid w:val="00C51958"/>
    <w:pPr>
      <w:spacing w:line="360" w:lineRule="auto"/>
      <w:jc w:val="both"/>
    </w:pPr>
    <w:rPr>
      <w:b/>
      <w:sz w:val="28"/>
      <w:lang w:val="uk-UA"/>
    </w:rPr>
  </w:style>
  <w:style w:type="character" w:customStyle="1" w:styleId="30">
    <w:name w:val="Основной текст 3 Знак"/>
    <w:basedOn w:val="a0"/>
    <w:link w:val="3"/>
    <w:rsid w:val="00C51958"/>
    <w:rPr>
      <w:rFonts w:ascii="Times New Roman" w:eastAsia="Times New Roman" w:hAnsi="Times New Roman" w:cs="Times New Roman"/>
      <w:b/>
      <w:sz w:val="28"/>
      <w:szCs w:val="20"/>
      <w:lang w:eastAsia="ru-RU"/>
    </w:rPr>
  </w:style>
  <w:style w:type="paragraph" w:styleId="ac">
    <w:name w:val="Body Text Indent"/>
    <w:basedOn w:val="a"/>
    <w:link w:val="ad"/>
    <w:rsid w:val="00C51958"/>
    <w:pPr>
      <w:spacing w:after="120"/>
      <w:ind w:left="283"/>
    </w:pPr>
  </w:style>
  <w:style w:type="character" w:customStyle="1" w:styleId="ad">
    <w:name w:val="Основной текст с отступом Знак"/>
    <w:basedOn w:val="a0"/>
    <w:link w:val="ac"/>
    <w:rsid w:val="00C51958"/>
    <w:rPr>
      <w:rFonts w:ascii="Times New Roman" w:eastAsia="Times New Roman" w:hAnsi="Times New Roman" w:cs="Times New Roman"/>
      <w:sz w:val="20"/>
      <w:szCs w:val="20"/>
      <w:lang w:val="ru-RU" w:eastAsia="ru-RU"/>
    </w:rPr>
  </w:style>
  <w:style w:type="paragraph" w:customStyle="1" w:styleId="ae">
    <w:name w:val="Готовый"/>
    <w:basedOn w:val="a"/>
    <w:rsid w:val="00C5195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af">
    <w:name w:val="Основний текст"/>
    <w:rsid w:val="00C51958"/>
    <w:pPr>
      <w:spacing w:after="0" w:line="240" w:lineRule="auto"/>
      <w:ind w:firstLine="340"/>
      <w:jc w:val="both"/>
    </w:pPr>
    <w:rPr>
      <w:rFonts w:ascii="Times New Roman" w:eastAsia="Times New Roman" w:hAnsi="Times New Roman" w:cs="Times New Roman"/>
      <w:snapToGrid w:val="0"/>
      <w:sz w:val="21"/>
      <w:szCs w:val="20"/>
      <w:lang w:val="ru-RU" w:eastAsia="ru-RU"/>
    </w:rPr>
  </w:style>
  <w:style w:type="paragraph" w:customStyle="1" w:styleId="rtejustify">
    <w:name w:val="rtejustify"/>
    <w:basedOn w:val="a"/>
    <w:rsid w:val="00C51958"/>
    <w:pPr>
      <w:spacing w:before="100" w:beforeAutospacing="1" w:after="100" w:afterAutospacing="1"/>
    </w:pPr>
    <w:rPr>
      <w:sz w:val="24"/>
      <w:szCs w:val="24"/>
      <w:lang w:val="uk-UA" w:eastAsia="uk-UA"/>
    </w:rPr>
  </w:style>
  <w:style w:type="character" w:styleId="af0">
    <w:name w:val="Emphasis"/>
    <w:basedOn w:val="a0"/>
    <w:uiPriority w:val="20"/>
    <w:qFormat/>
    <w:rsid w:val="00C51958"/>
    <w:rPr>
      <w:i/>
      <w:iCs/>
    </w:rPr>
  </w:style>
  <w:style w:type="character" w:customStyle="1" w:styleId="apple-converted-space">
    <w:name w:val="apple-converted-space"/>
    <w:basedOn w:val="a0"/>
    <w:rsid w:val="00C51958"/>
  </w:style>
  <w:style w:type="paragraph" w:styleId="2">
    <w:name w:val="Body Text Indent 2"/>
    <w:basedOn w:val="a"/>
    <w:link w:val="20"/>
    <w:uiPriority w:val="99"/>
    <w:unhideWhenUsed/>
    <w:rsid w:val="00C51958"/>
    <w:pPr>
      <w:spacing w:after="120" w:line="480" w:lineRule="auto"/>
      <w:ind w:left="283"/>
    </w:pPr>
  </w:style>
  <w:style w:type="character" w:customStyle="1" w:styleId="20">
    <w:name w:val="Основной текст с отступом 2 Знак"/>
    <w:basedOn w:val="a0"/>
    <w:link w:val="2"/>
    <w:uiPriority w:val="99"/>
    <w:rsid w:val="00C51958"/>
    <w:rPr>
      <w:rFonts w:ascii="Times New Roman" w:eastAsia="Times New Roman" w:hAnsi="Times New Roman" w:cs="Times New Roman"/>
      <w:sz w:val="20"/>
      <w:szCs w:val="20"/>
      <w:lang w:val="ru-RU" w:eastAsia="ru-RU"/>
    </w:rPr>
  </w:style>
  <w:style w:type="paragraph" w:styleId="af1">
    <w:name w:val="Normal (Web)"/>
    <w:basedOn w:val="a"/>
    <w:uiPriority w:val="99"/>
    <w:unhideWhenUsed/>
    <w:rsid w:val="00C51958"/>
    <w:pPr>
      <w:spacing w:before="100" w:beforeAutospacing="1" w:after="100" w:afterAutospacing="1"/>
    </w:pPr>
    <w:rPr>
      <w:sz w:val="24"/>
      <w:szCs w:val="24"/>
      <w:lang w:val="uk-UA" w:eastAsia="uk-UA"/>
    </w:rPr>
  </w:style>
  <w:style w:type="paragraph" w:styleId="af2">
    <w:name w:val="Balloon Text"/>
    <w:basedOn w:val="a"/>
    <w:link w:val="af3"/>
    <w:uiPriority w:val="99"/>
    <w:semiHidden/>
    <w:unhideWhenUsed/>
    <w:rsid w:val="00C51958"/>
    <w:rPr>
      <w:rFonts w:ascii="Tahoma" w:hAnsi="Tahoma" w:cs="Tahoma"/>
      <w:sz w:val="16"/>
      <w:szCs w:val="16"/>
    </w:rPr>
  </w:style>
  <w:style w:type="character" w:customStyle="1" w:styleId="af3">
    <w:name w:val="Текст выноски Знак"/>
    <w:basedOn w:val="a0"/>
    <w:link w:val="af2"/>
    <w:uiPriority w:val="99"/>
    <w:semiHidden/>
    <w:rsid w:val="00C51958"/>
    <w:rPr>
      <w:rFonts w:ascii="Tahoma" w:eastAsia="Times New Roman" w:hAnsi="Tahoma" w:cs="Tahoma"/>
      <w:sz w:val="16"/>
      <w:szCs w:val="16"/>
      <w:lang w:val="ru-RU" w:eastAsia="ru-RU"/>
    </w:rPr>
  </w:style>
  <w:style w:type="paragraph" w:styleId="af4">
    <w:name w:val="No Spacing"/>
    <w:uiPriority w:val="1"/>
    <w:qFormat/>
    <w:rsid w:val="00C51958"/>
    <w:pPr>
      <w:spacing w:after="0" w:line="240" w:lineRule="auto"/>
    </w:pPr>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56</Pages>
  <Words>11324</Words>
  <Characters>64550</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Віталій</dc:creator>
  <cp:lastModifiedBy>1</cp:lastModifiedBy>
  <cp:revision>5</cp:revision>
  <dcterms:created xsi:type="dcterms:W3CDTF">2016-04-12T18:13:00Z</dcterms:created>
  <dcterms:modified xsi:type="dcterms:W3CDTF">2016-04-12T18:20:00Z</dcterms:modified>
</cp:coreProperties>
</file>