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0" w:rsidRPr="00332FD5" w:rsidRDefault="00E86950" w:rsidP="002422AE">
      <w:pPr>
        <w:spacing w:line="36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  <w:r w:rsidRPr="00332FD5">
        <w:rPr>
          <w:rFonts w:ascii="Monotype Corsiva" w:hAnsi="Monotype Corsiva"/>
          <w:b/>
          <w:sz w:val="40"/>
          <w:szCs w:val="40"/>
          <w:lang w:val="uk-UA"/>
        </w:rPr>
        <w:tab/>
      </w:r>
    </w:p>
    <w:p w:rsidR="00E86950" w:rsidRPr="00332FD5" w:rsidRDefault="00E86950" w:rsidP="002422AE">
      <w:pPr>
        <w:spacing w:line="36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</w:p>
    <w:p w:rsidR="00E86950" w:rsidRPr="00332FD5" w:rsidRDefault="00E86950" w:rsidP="002422AE">
      <w:pPr>
        <w:spacing w:line="36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</w:p>
    <w:p w:rsidR="00E86950" w:rsidRDefault="00E86950" w:rsidP="00332FD5">
      <w:pPr>
        <w:spacing w:line="360" w:lineRule="auto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E86950" w:rsidRDefault="00E86950" w:rsidP="00332FD5">
      <w:pPr>
        <w:spacing w:line="360" w:lineRule="auto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E86950" w:rsidRPr="00332FD5" w:rsidRDefault="00E86950" w:rsidP="00332FD5">
      <w:pPr>
        <w:spacing w:line="360" w:lineRule="auto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332FD5">
        <w:rPr>
          <w:rFonts w:ascii="Times New Roman" w:hAnsi="Times New Roman"/>
          <w:b/>
          <w:i/>
          <w:sz w:val="40"/>
          <w:szCs w:val="40"/>
          <w:lang w:val="uk-UA"/>
        </w:rPr>
        <w:t>СОЦІАЛЬНИЙ ПРОЕКТ</w:t>
      </w:r>
    </w:p>
    <w:p w:rsidR="00E86950" w:rsidRPr="00332FD5" w:rsidRDefault="00E86950" w:rsidP="002422AE">
      <w:pPr>
        <w:jc w:val="center"/>
        <w:rPr>
          <w:rFonts w:ascii="Monotype Corsiva" w:hAnsi="Monotype Corsiva"/>
          <w:b/>
          <w:sz w:val="72"/>
          <w:szCs w:val="72"/>
          <w:lang w:val="uk-UA"/>
        </w:rPr>
      </w:pPr>
      <w:r w:rsidRPr="00332FD5">
        <w:rPr>
          <w:rFonts w:ascii="Monotype Corsiva" w:hAnsi="Monotype Corsiva"/>
          <w:b/>
          <w:sz w:val="72"/>
          <w:szCs w:val="72"/>
          <w:lang w:val="uk-UA"/>
        </w:rPr>
        <w:t>« У пошуках щастя »</w:t>
      </w:r>
    </w:p>
    <w:p w:rsidR="00E86950" w:rsidRPr="00332FD5" w:rsidRDefault="00E86950" w:rsidP="00332FD5">
      <w:pPr>
        <w:pStyle w:val="NormalWeb"/>
        <w:shd w:val="clear" w:color="auto" w:fill="FFFFFF"/>
        <w:spacing w:before="180" w:beforeAutospacing="0" w:after="180" w:afterAutospacing="0" w:line="360" w:lineRule="auto"/>
        <w:ind w:left="3420"/>
        <w:contextualSpacing/>
        <w:jc w:val="both"/>
        <w:rPr>
          <w:i/>
          <w:sz w:val="32"/>
          <w:lang w:val="uk-UA"/>
        </w:rPr>
      </w:pPr>
    </w:p>
    <w:p w:rsidR="00E86950" w:rsidRPr="00332FD5" w:rsidRDefault="00E86950" w:rsidP="00332FD5">
      <w:pPr>
        <w:pStyle w:val="NormalWeb"/>
        <w:shd w:val="clear" w:color="auto" w:fill="FFFFFF"/>
        <w:spacing w:before="180" w:beforeAutospacing="0" w:after="180" w:afterAutospacing="0" w:line="360" w:lineRule="auto"/>
        <w:ind w:left="3420"/>
        <w:contextualSpacing/>
        <w:jc w:val="both"/>
        <w:rPr>
          <w:i/>
          <w:sz w:val="32"/>
          <w:lang w:val="uk-UA"/>
        </w:rPr>
      </w:pPr>
      <w:r w:rsidRPr="00332FD5">
        <w:rPr>
          <w:i/>
          <w:sz w:val="32"/>
          <w:lang w:val="uk-UA"/>
        </w:rPr>
        <w:t>У народі кажуть: від гарних батьків діти не втікають. Мабуть, гарні батьки - це ті, хто здатний так вибудувати взаємини з дитиною, аби позбавити її подібних розчарувань.</w:t>
      </w:r>
    </w:p>
    <w:p w:rsidR="00E86950" w:rsidRPr="00332FD5" w:rsidRDefault="00E86950" w:rsidP="00332FD5">
      <w:pPr>
        <w:pStyle w:val="NormalWeb"/>
        <w:shd w:val="clear" w:color="auto" w:fill="FFFFFF"/>
        <w:spacing w:before="180" w:beforeAutospacing="0" w:after="180" w:afterAutospacing="0" w:line="360" w:lineRule="auto"/>
        <w:ind w:left="3420"/>
        <w:contextualSpacing/>
        <w:jc w:val="right"/>
        <w:rPr>
          <w:b/>
          <w:sz w:val="28"/>
          <w:lang w:val="uk-UA"/>
        </w:rPr>
      </w:pPr>
      <w:r w:rsidRPr="00332FD5">
        <w:rPr>
          <w:b/>
          <w:sz w:val="28"/>
          <w:lang w:val="uk-UA"/>
        </w:rPr>
        <w:t>Гуцол Н.В.</w:t>
      </w:r>
    </w:p>
    <w:p w:rsidR="00E86950" w:rsidRDefault="00E86950" w:rsidP="004E6D03">
      <w:pPr>
        <w:rPr>
          <w:rFonts w:ascii="Monotype Corsiva" w:hAnsi="Monotype Corsiva"/>
          <w:sz w:val="160"/>
          <w:lang w:val="uk-UA"/>
        </w:rPr>
      </w:pPr>
    </w:p>
    <w:p w:rsidR="00E86950" w:rsidRDefault="00E86950" w:rsidP="004E6D03">
      <w:pPr>
        <w:rPr>
          <w:rFonts w:ascii="Monotype Corsiva" w:hAnsi="Monotype Corsiva"/>
          <w:b/>
          <w:sz w:val="44"/>
          <w:u w:val="single"/>
          <w:lang w:val="uk-UA"/>
        </w:rPr>
      </w:pPr>
    </w:p>
    <w:p w:rsidR="00E86950" w:rsidRPr="00332FD5" w:rsidRDefault="00E86950" w:rsidP="004E6D03">
      <w:pPr>
        <w:rPr>
          <w:rFonts w:ascii="Monotype Corsiva" w:hAnsi="Monotype Corsiva"/>
          <w:b/>
          <w:sz w:val="44"/>
          <w:u w:val="single"/>
          <w:lang w:val="uk-UA"/>
        </w:rPr>
      </w:pPr>
    </w:p>
    <w:p w:rsidR="00E86950" w:rsidRPr="00332FD5" w:rsidRDefault="00E86950" w:rsidP="004E6D03">
      <w:pPr>
        <w:rPr>
          <w:rFonts w:ascii="Monotype Corsiva" w:hAnsi="Monotype Corsiva"/>
          <w:b/>
          <w:sz w:val="56"/>
          <w:szCs w:val="28"/>
          <w:u w:val="single"/>
          <w:lang w:val="uk-UA"/>
        </w:rPr>
      </w:pPr>
      <w:r w:rsidRPr="00332FD5">
        <w:rPr>
          <w:rFonts w:ascii="Monotype Corsiva" w:hAnsi="Monotype Corsiva"/>
          <w:b/>
          <w:sz w:val="44"/>
          <w:u w:val="single"/>
          <w:lang w:val="uk-UA"/>
        </w:rPr>
        <w:t>Постановка проблеми, її актуальність</w:t>
      </w:r>
    </w:p>
    <w:p w:rsidR="00E86950" w:rsidRPr="00332FD5" w:rsidRDefault="00E86950" w:rsidP="007358EB">
      <w:pPr>
        <w:spacing w:line="360" w:lineRule="auto"/>
        <w:ind w:firstLine="708"/>
        <w:contextualSpacing/>
        <w:jc w:val="both"/>
        <w:rPr>
          <w:rFonts w:ascii="Times New Roman" w:hAnsi="Times New Roman"/>
          <w:sz w:val="36"/>
          <w:szCs w:val="28"/>
          <w:lang w:val="uk-UA"/>
        </w:rPr>
      </w:pPr>
      <w:r w:rsidRPr="00332FD5">
        <w:rPr>
          <w:rFonts w:ascii="Times New Roman" w:hAnsi="Times New Roman"/>
          <w:sz w:val="32"/>
          <w:szCs w:val="28"/>
          <w:lang w:val="uk-UA"/>
        </w:rPr>
        <w:t xml:space="preserve">Проект є актуальним на сьогоднішній день, адже </w:t>
      </w:r>
      <w:r w:rsidRPr="00332FD5">
        <w:rPr>
          <w:rFonts w:ascii="Times New Roman" w:hAnsi="Times New Roman"/>
          <w:sz w:val="28"/>
          <w:szCs w:val="24"/>
          <w:lang w:val="uk-UA"/>
        </w:rPr>
        <w:t>дитяча та підліткова бездоглядність протягом останніх десятиріч становить значну соціальну проблему, її масштаби зростають, не дивлячись на усі державні зусилля.</w:t>
      </w:r>
      <w:r w:rsidRPr="00332FD5">
        <w:rPr>
          <w:rFonts w:ascii="Times New Roman" w:hAnsi="Times New Roman"/>
          <w:sz w:val="36"/>
          <w:szCs w:val="28"/>
          <w:lang w:val="uk-UA"/>
        </w:rPr>
        <w:t xml:space="preserve"> </w:t>
      </w:r>
    </w:p>
    <w:p w:rsidR="00E86950" w:rsidRPr="00332FD5" w:rsidRDefault="00E86950" w:rsidP="00E6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32F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Патологічна схильність до бродяжництва, коли без видимої причини особи залишають постійне місце проживання і безцільно переїжджають з одного міста до іншого чи бродять вулицями,  жебракують називається </w:t>
      </w:r>
      <w:r w:rsidRPr="00332FD5">
        <w:rPr>
          <w:rFonts w:ascii="Times New Roman" w:hAnsi="Times New Roman"/>
          <w:b/>
          <w:sz w:val="28"/>
          <w:szCs w:val="28"/>
          <w:u w:val="single"/>
          <w:shd w:val="clear" w:color="auto" w:fill="FFFFFF"/>
          <w:lang w:val="uk-UA"/>
        </w:rPr>
        <w:t>дромоманія.</w:t>
      </w:r>
      <w:r w:rsidRPr="00332F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Такі особи, розповідаючи про свої </w:t>
      </w:r>
      <w:r w:rsidRPr="00332FD5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"подорожі",</w:t>
      </w:r>
      <w:r w:rsidRPr="00332F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називають багато географічних місць, де вони побували, але при цьому не можуть описати мети мандрівок чи будь-яких визначних пам'яток відвідуваних місць. Вони відзначають у себе коливання настрою, коли на піку тривожного афекту з'являється нездоланне бажання безпричинно йти з родини чи їхати будь-куди. У міру нормалізації настрою вони повертаються додому. Дромоманію слід відрізняти від зовні схожих станів, які спостерігаються в підлітковому віці й пов'язані зі складними стосунками в родині (пияцтво батьків, жорстокі методи покарання тощо). Такі підлітки, тікаючи з дому, живуть на горищах, у підвалах, іноді переїжджають з одного місця до іншого, потрапляють до антисоціальних груп підлітків чи дорослих. </w:t>
      </w:r>
    </w:p>
    <w:p w:rsidR="00E86950" w:rsidRPr="00332FD5" w:rsidRDefault="00E86950" w:rsidP="00E6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Школа також може зумовити втечі дітей з дому психічним цькуванням окремих учнів, спробами змусити сім'ю фізичним впливом на дитину виправити свої власні помилки у вихованні. Іноді причиною втеч стає незахищеність дітей і підлітків від жорстокості і знущань з боку вуличних угруповань. Діти, які втікають з дитячих будинків, інтернатних та інших закладів, як правило, реагують на жорстокість і примус, причому під примусом може розумітись просте підпорядкування режиму, до якого діти-втікачі не звикли. Існує пряма залежність між тривалістю проживання неповнолітніх на вулиці і можливістю повернення їх до нормального життя: чим довший період перебування дитини у середовищі вулиці, тим складніше відбувається її реабілітація.</w:t>
      </w:r>
    </w:p>
    <w:p w:rsidR="00E86950" w:rsidRPr="00332FD5" w:rsidRDefault="00E86950" w:rsidP="00E6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Діти досить часто втікають з дому, навіть зовні благополучного. Достеменних даних щодо чисельності дітей-втікачів немає. За різними оцінками, в Україні нараховується 10-30 тис. безпритульних. Згідно з дослідженнями ЮНІСЕФ, кожна друга вулична дитина вживає алкоголь і наркотики, 10 % з них - неписьменні, а інші мають рівень знань, що не відповідає віку.</w:t>
      </w:r>
    </w:p>
    <w:p w:rsidR="00E86950" w:rsidRPr="00332FD5" w:rsidRDefault="00E86950" w:rsidP="00E6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Звичайно, можна зазначити: діти тікали з дому в усі часи. Надихають їх на це й романтичні приклади ровесників-бродяжок, якими переповнені дитячі книжки та фільми.</w:t>
      </w:r>
    </w:p>
    <w:p w:rsidR="00E86950" w:rsidRPr="00332FD5" w:rsidRDefault="00E86950" w:rsidP="00E6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Яскраві описи пригод Тома Сойєра і Гекльберрі Фінна сприймаються різновіковими читачами з інтересом і незмінною симпатією до безсмертних героїв Марка Твена. Проте зовсім інші почуття виникають у батьків, коли їхня власна дитина раптом починає наслідувати приклад американських непослухів.</w:t>
      </w:r>
    </w:p>
    <w:p w:rsidR="00E86950" w:rsidRPr="00332FD5" w:rsidRDefault="00E86950" w:rsidP="00E6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Одна справа - придумані і не позбавлені романтики вчинки малих мандрівників з берегів далекої Міссісіпі. Інша - коли школяр зранку йде до школи, уроки закінчуються, а він не повертається додому. Вечір. Ніч. Ранок наступного дня... Дитини нема, і життя родини перетворюється на жах, оскільки батьки впевнені, що донька або син стали жертвою злочинців. Звісно, і такий варіант, на жаль, можливий, але частіше дитина, прогулявши кілька діб, повертається. Що ж спонукало маленьку людину до втечі?</w:t>
      </w:r>
    </w:p>
    <w:p w:rsidR="00E86950" w:rsidRPr="00332FD5" w:rsidRDefault="00E86950" w:rsidP="00E6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Іноді одним із спонукальних мотивів виступає так званий сенсорний голод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2FD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2FD5">
        <w:rPr>
          <w:rFonts w:ascii="Times New Roman" w:hAnsi="Times New Roman"/>
          <w:sz w:val="28"/>
          <w:szCs w:val="28"/>
          <w:lang w:val="uk-UA"/>
        </w:rPr>
        <w:t>потреба у великій кількості нових і яскравих вражень. Дитина, якій набридла щоденна одноманітність, раптом може податися в далекі краї (найчастіше - знайомі їй за барвистими описами з пригодницьких книжок). Так, бродяжництво притаманне інфантильним дітям, схильним до нестримного фантазування й авантюр. Іноді власні фантазії захоплюють таких дітей настільки, що вони втрачають почуття міри й відповідальності, легко переходять межу, яка відділяє гру від реальності. Повернувшись додому, такі діти знову здійснюють спробу втекти, захоплені ідеєю жити вільним життям без певних соціальних обмежень. Намагання втекти з дому «на знак протесту» більш характерні для дітей у віці 10-12 років. У цей період особистісного розвитку психологічний клімат родини набуває для дитини величезного значення. Дискомфорт у взаєминах дитини, яка прагне дорослості, з батьками, які вперто цього не визнають, сприймається дуже болісно. Для дітей цього віку типовим є прагнення протиставити свої судження і смаки батьківським. Зазвичай сварки провокують розходження у музичних і косметичних пристрастях, манері вдягатися, висловлюватися. Втечі з нібито благополучних сімей можуть бути пов'язані з неправильною батьківською позицією стосовно труднощів дитини у навчанні. Хронічна неуспішність дитини, скептична оцінка педагогами її здібностей, зневажливе ставлення однолітків породжує відчуття ізоляції.</w:t>
      </w:r>
    </w:p>
    <w:p w:rsidR="00E86950" w:rsidRPr="00332FD5" w:rsidRDefault="00E86950" w:rsidP="00E6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Дітям, схильним до втечі з дому, як правило, властиві надтовариськість і недостатнє відчуття соціальної дистанції. Опинившись серед чужих людей, такі діти не відчувають тривоги, легко звертаються до дорослих за допомогою, швидко привчаються брехати й жебракувати.</w:t>
      </w:r>
    </w:p>
    <w:p w:rsidR="00E86950" w:rsidRPr="00332FD5" w:rsidRDefault="00E86950" w:rsidP="008641AD">
      <w:pPr>
        <w:spacing w:line="360" w:lineRule="auto"/>
        <w:ind w:firstLine="708"/>
        <w:contextualSpacing/>
        <w:jc w:val="both"/>
        <w:rPr>
          <w:lang w:val="uk-UA"/>
        </w:rPr>
      </w:pPr>
    </w:p>
    <w:p w:rsidR="00E86950" w:rsidRPr="00332FD5" w:rsidRDefault="00E86950" w:rsidP="008641AD">
      <w:pPr>
        <w:spacing w:line="360" w:lineRule="auto"/>
        <w:ind w:firstLine="708"/>
        <w:contextualSpacing/>
        <w:jc w:val="both"/>
        <w:rPr>
          <w:rFonts w:ascii="Monotype Corsiva" w:hAnsi="Monotype Corsiva"/>
          <w:b/>
          <w:sz w:val="48"/>
          <w:u w:val="single"/>
          <w:lang w:val="uk-UA"/>
        </w:rPr>
      </w:pPr>
      <w:r w:rsidRPr="00332FD5">
        <w:rPr>
          <w:rFonts w:ascii="Monotype Corsiva" w:hAnsi="Monotype Corsiva"/>
          <w:b/>
          <w:sz w:val="48"/>
          <w:u w:val="single"/>
          <w:lang w:val="uk-UA"/>
        </w:rPr>
        <w:t xml:space="preserve">Актуальність проекту </w:t>
      </w:r>
    </w:p>
    <w:p w:rsidR="00E86950" w:rsidRPr="00332FD5" w:rsidRDefault="00E86950" w:rsidP="007915B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          Потреба соціальної роботи з даною категорією дітей є досить актуальною на сьогодні. Проблема не тільки залишається, але стає гострішою.  Такі діти потребують неабиякої підтримки, допомоги від інших. Саме на це спрямована увага соціального проекту </w:t>
      </w: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У пошуках щастя</w:t>
      </w: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»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E86950" w:rsidRPr="00332FD5" w:rsidRDefault="00E86950" w:rsidP="007915B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        Назріла необхідність створення нової системи, використання нових технологій, які б сприяли соціалізації таких дітей і в навчальній, і в позаурочній діяльності, інтеграції в суспільство. Учасники проекту отримають соціальний досвід, а діти, на яких направлений проект, отримають емоційну та моральну підтримку, через насичення їх життя спілкуванням, цікавими подіями та культурними заходами. Діти відчують небайдужість суспільства до себе, не залишаться один-на-один зі своїми проблемами; покинуті діти отримають любов, відчують, що вони не самотні, є люди, яким вони не байдужі.</w:t>
      </w:r>
    </w:p>
    <w:p w:rsidR="00E86950" w:rsidRPr="00332FD5" w:rsidRDefault="00E86950" w:rsidP="002856F3">
      <w:pPr>
        <w:shd w:val="clear" w:color="auto" w:fill="FFFFFF"/>
        <w:spacing w:after="0" w:line="270" w:lineRule="atLeast"/>
        <w:ind w:firstLine="709"/>
        <w:jc w:val="both"/>
        <w:rPr>
          <w:lang w:val="uk-UA"/>
        </w:rPr>
      </w:pPr>
    </w:p>
    <w:p w:rsidR="00E86950" w:rsidRPr="00332FD5" w:rsidRDefault="00E86950" w:rsidP="002856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Мета проекту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332FD5">
        <w:rPr>
          <w:rFonts w:ascii="Times New Roman" w:hAnsi="Times New Roman"/>
          <w:sz w:val="28"/>
          <w:szCs w:val="28"/>
          <w:lang w:val="uk-UA" w:eastAsia="ru-RU"/>
        </w:rPr>
        <w:t xml:space="preserve">подолання дитячої безпритульності та бездоглядності; 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впровадження ефективних психолого-педагогічних програм підтримки дітей, схильних до дромоманії та забезпечення їхньої інтеграції у суспільстві; </w:t>
      </w:r>
      <w:r w:rsidRPr="00332FD5">
        <w:rPr>
          <w:rFonts w:ascii="Times New Roman" w:hAnsi="Times New Roman"/>
          <w:sz w:val="28"/>
          <w:szCs w:val="28"/>
          <w:lang w:val="uk-UA" w:eastAsia="ru-RU"/>
        </w:rPr>
        <w:t>створення умов для всебічного розвитку та виховання дітей, покращення роботи щодо профілактики правопорушень та злочинів у дитячому середовищі, соціально-правового захисту дітей.</w:t>
      </w:r>
    </w:p>
    <w:p w:rsidR="00E86950" w:rsidRPr="00332FD5" w:rsidRDefault="00E86950" w:rsidP="002856F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950" w:rsidRPr="00332FD5" w:rsidRDefault="00E86950" w:rsidP="002856F3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проекту :</w:t>
      </w:r>
    </w:p>
    <w:p w:rsidR="00E86950" w:rsidRPr="00332FD5" w:rsidRDefault="00E86950" w:rsidP="001056F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  не залишитися байдужим до проблем, з якими живуть діти даної категорії, створити атмосферу любові і радості, поділитися своїм теплом серця, подарувати краплини радості.</w:t>
      </w:r>
    </w:p>
    <w:p w:rsidR="00E86950" w:rsidRPr="00332FD5" w:rsidRDefault="00E86950" w:rsidP="002856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дослідити  причини, умови, які спричинили збільшення кількості дітей схильних до дромоманії;</w:t>
      </w:r>
    </w:p>
    <w:p w:rsidR="00E86950" w:rsidRPr="00332FD5" w:rsidRDefault="00E86950" w:rsidP="002856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сприяти соціалізації дітей вулиці у суспільство;</w:t>
      </w:r>
    </w:p>
    <w:p w:rsidR="00E86950" w:rsidRPr="00332FD5" w:rsidRDefault="00E86950" w:rsidP="002856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 повернення дітей-утікачів  у родину.</w:t>
      </w:r>
    </w:p>
    <w:p w:rsidR="00E86950" w:rsidRPr="00332FD5" w:rsidRDefault="00E86950" w:rsidP="002856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 w:eastAsia="ru-RU"/>
        </w:rPr>
        <w:t>розроблення та запровадження ефективних форм роботи з профілактики дитячої безпритульності і бездоглядності;</w:t>
      </w:r>
    </w:p>
    <w:p w:rsidR="00E86950" w:rsidRPr="00332FD5" w:rsidRDefault="00E86950" w:rsidP="00FC6D86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86950" w:rsidRPr="00332FD5" w:rsidRDefault="00E86950" w:rsidP="002422AE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Об’єкт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: діти, які схильні до дромоманії (охоплено 50).  </w:t>
      </w:r>
    </w:p>
    <w:p w:rsidR="00E86950" w:rsidRPr="00332FD5" w:rsidRDefault="00E86950" w:rsidP="002422AE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Тривалість</w:t>
      </w:r>
      <w:r w:rsidRPr="00332FD5">
        <w:rPr>
          <w:rFonts w:ascii="Times New Roman" w:hAnsi="Times New Roman"/>
          <w:sz w:val="28"/>
          <w:szCs w:val="28"/>
          <w:lang w:val="uk-UA"/>
        </w:rPr>
        <w:t>: 3 місяці.</w:t>
      </w:r>
    </w:p>
    <w:p w:rsidR="00E86950" w:rsidRPr="00332FD5" w:rsidRDefault="00E86950" w:rsidP="002422AE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Місце реалізації</w:t>
      </w:r>
      <w:r w:rsidRPr="00332FD5">
        <w:rPr>
          <w:rFonts w:ascii="Times New Roman" w:hAnsi="Times New Roman"/>
          <w:b/>
          <w:sz w:val="28"/>
          <w:szCs w:val="28"/>
          <w:lang w:val="uk-UA"/>
        </w:rPr>
        <w:t>: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Центр соціальних служб  сім'ї, дітей та молоді.</w:t>
      </w:r>
    </w:p>
    <w:p w:rsidR="00E86950" w:rsidRPr="00332FD5" w:rsidRDefault="00E86950" w:rsidP="002422AE">
      <w:pPr>
        <w:pStyle w:val="ListParagraph"/>
        <w:spacing w:line="360" w:lineRule="auto"/>
        <w:jc w:val="both"/>
        <w:rPr>
          <w:rFonts w:ascii="Times New Roman" w:hAnsi="Times New Roman"/>
          <w:bCs/>
          <w:iCs/>
          <w:sz w:val="28"/>
          <w:lang w:val="uk-UA" w:eastAsia="ru-RU"/>
        </w:rPr>
      </w:pPr>
      <w:r w:rsidRPr="00332FD5">
        <w:rPr>
          <w:rFonts w:ascii="Times New Roman" w:hAnsi="Times New Roman"/>
          <w:b/>
          <w:bCs/>
          <w:iCs/>
          <w:sz w:val="28"/>
          <w:u w:val="single"/>
          <w:lang w:val="uk-UA" w:eastAsia="ru-RU"/>
        </w:rPr>
        <w:t>Географічна територія, на яку поширюється діяльність проекту</w:t>
      </w:r>
      <w:r w:rsidRPr="00332FD5">
        <w:rPr>
          <w:rFonts w:ascii="Times New Roman" w:hAnsi="Times New Roman"/>
          <w:b/>
          <w:bCs/>
          <w:i/>
          <w:iCs/>
          <w:sz w:val="28"/>
          <w:u w:val="single"/>
          <w:lang w:val="uk-UA" w:eastAsia="ru-RU"/>
        </w:rPr>
        <w:t>:</w:t>
      </w:r>
      <w:r w:rsidRPr="00332FD5">
        <w:rPr>
          <w:rFonts w:ascii="Times New Roman" w:hAnsi="Times New Roman"/>
          <w:b/>
          <w:bCs/>
          <w:i/>
          <w:iCs/>
          <w:sz w:val="28"/>
          <w:lang w:val="uk-UA" w:eastAsia="ru-RU"/>
        </w:rPr>
        <w:t xml:space="preserve"> </w:t>
      </w:r>
      <w:r w:rsidRPr="00332FD5">
        <w:rPr>
          <w:rFonts w:ascii="Times New Roman" w:hAnsi="Times New Roman"/>
          <w:bCs/>
          <w:iCs/>
          <w:sz w:val="28"/>
          <w:lang w:val="uk-UA" w:eastAsia="ru-RU"/>
        </w:rPr>
        <w:t>місто Лебедин.</w:t>
      </w:r>
    </w:p>
    <w:p w:rsidR="00E86950" w:rsidRPr="00332FD5" w:rsidRDefault="00E86950" w:rsidP="002422AE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Віковий склад цільової аудиторії : </w:t>
      </w:r>
      <w:r w:rsidRPr="00332FD5">
        <w:rPr>
          <w:rFonts w:ascii="Times New Roman" w:hAnsi="Times New Roman"/>
          <w:sz w:val="28"/>
          <w:szCs w:val="28"/>
          <w:lang w:val="uk-UA"/>
        </w:rPr>
        <w:t>діти, до 18 років.</w:t>
      </w:r>
    </w:p>
    <w:p w:rsidR="00E86950" w:rsidRPr="00332FD5" w:rsidRDefault="00E86950" w:rsidP="002422AE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32FD5">
        <w:rPr>
          <w:rFonts w:ascii="Times New Roman" w:hAnsi="Times New Roman"/>
          <w:b/>
          <w:sz w:val="28"/>
          <w:lang w:val="uk-UA" w:eastAsia="ru-RU"/>
        </w:rPr>
        <w:t>Ресурсне забезпечення:</w:t>
      </w:r>
      <w:r w:rsidRPr="00332FD5">
        <w:rPr>
          <w:color w:val="000000"/>
          <w:sz w:val="28"/>
          <w:szCs w:val="28"/>
          <w:lang w:val="uk-UA"/>
        </w:rPr>
        <w:t xml:space="preserve"> </w:t>
      </w:r>
      <w:r w:rsidRPr="00332FD5">
        <w:rPr>
          <w:rFonts w:ascii="Times New Roman" w:hAnsi="Times New Roman"/>
          <w:color w:val="000000"/>
          <w:sz w:val="28"/>
          <w:szCs w:val="28"/>
          <w:lang w:val="uk-UA"/>
        </w:rPr>
        <w:t>людські (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соціальний педагог, студенти-волонтери </w:t>
      </w:r>
      <w:r w:rsidRPr="00332FD5">
        <w:rPr>
          <w:rFonts w:ascii="Times New Roman" w:hAnsi="Times New Roman"/>
          <w:sz w:val="28"/>
          <w:lang w:val="uk-UA" w:eastAsia="ru-RU"/>
        </w:rPr>
        <w:t>, які  виступали в ролі організаторів та виконавців проекту</w:t>
      </w:r>
      <w:r w:rsidRPr="00332FD5">
        <w:rPr>
          <w:rFonts w:ascii="Times New Roman" w:hAnsi="Times New Roman"/>
          <w:sz w:val="28"/>
          <w:szCs w:val="28"/>
          <w:lang w:val="uk-UA"/>
        </w:rPr>
        <w:t>)</w:t>
      </w:r>
      <w:r w:rsidRPr="00332FD5">
        <w:rPr>
          <w:rFonts w:ascii="Times New Roman" w:hAnsi="Times New Roman"/>
          <w:color w:val="000000"/>
          <w:sz w:val="28"/>
          <w:szCs w:val="28"/>
          <w:lang w:val="uk-UA"/>
        </w:rPr>
        <w:t>, інституційні (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соціальна служба для сім’ї, дітей та молоді) </w:t>
      </w:r>
      <w:r w:rsidRPr="00332FD5">
        <w:rPr>
          <w:rFonts w:ascii="Times New Roman" w:hAnsi="Times New Roman"/>
          <w:color w:val="000000"/>
          <w:sz w:val="28"/>
          <w:szCs w:val="28"/>
          <w:lang w:val="uk-UA"/>
        </w:rPr>
        <w:t>, інформаційні (інформаційні буклети, ЗМІ, плакати, презентації)та приладдя для спортивних змагань( м’ячі, кеглі, скакалки).</w:t>
      </w:r>
    </w:p>
    <w:p w:rsidR="00E86950" w:rsidRPr="00332FD5" w:rsidRDefault="00E86950" w:rsidP="002422AE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Очікувані результати : </w:t>
      </w:r>
    </w:p>
    <w:p w:rsidR="00E86950" w:rsidRPr="00332FD5" w:rsidRDefault="00E86950" w:rsidP="002422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вилучення дитини з несприятливих умов життя;</w:t>
      </w:r>
    </w:p>
    <w:p w:rsidR="00E86950" w:rsidRPr="00332FD5" w:rsidRDefault="00E86950" w:rsidP="002422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залучення дітей, схильних до дромоманії  до певного виду діяльності; </w:t>
      </w:r>
    </w:p>
    <w:p w:rsidR="00E86950" w:rsidRPr="00332FD5" w:rsidRDefault="00E86950" w:rsidP="002422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залучення якомога більше фахівців до розв’язання проблем; </w:t>
      </w:r>
    </w:p>
    <w:p w:rsidR="00E86950" w:rsidRPr="00332FD5" w:rsidRDefault="00E86950" w:rsidP="002422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змістовне дозвілля таких дітей; </w:t>
      </w:r>
    </w:p>
    <w:p w:rsidR="00E86950" w:rsidRPr="00332FD5" w:rsidRDefault="00E86950" w:rsidP="002422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забезпечення інтеграції дітей  у суспільстві.</w:t>
      </w:r>
    </w:p>
    <w:p w:rsidR="00E86950" w:rsidRPr="00332FD5" w:rsidRDefault="00E86950" w:rsidP="002422AE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950" w:rsidRPr="00332FD5" w:rsidRDefault="00E86950" w:rsidP="002422AE">
      <w:pPr>
        <w:spacing w:after="0" w:line="360" w:lineRule="auto"/>
        <w:ind w:firstLine="8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32FD5">
        <w:rPr>
          <w:rFonts w:ascii="Times New Roman" w:hAnsi="Times New Roman"/>
          <w:b/>
          <w:bCs/>
          <w:sz w:val="28"/>
          <w:szCs w:val="28"/>
          <w:lang w:val="uk-UA" w:eastAsia="ru-RU"/>
        </w:rPr>
        <w:t>Методи і технології проекту:</w:t>
      </w:r>
    </w:p>
    <w:p w:rsidR="00E86950" w:rsidRPr="00332FD5" w:rsidRDefault="00E86950" w:rsidP="002422AE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32FD5">
        <w:rPr>
          <w:rFonts w:ascii="Times New Roman" w:hAnsi="Times New Roman"/>
          <w:sz w:val="28"/>
          <w:szCs w:val="28"/>
          <w:lang w:val="uk-UA" w:eastAsia="ru-RU"/>
        </w:rPr>
        <w:t>Формування анкет, створення плакатів;</w:t>
      </w:r>
    </w:p>
    <w:p w:rsidR="00E86950" w:rsidRPr="00332FD5" w:rsidRDefault="00E86950" w:rsidP="002422AE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32FD5">
        <w:rPr>
          <w:rFonts w:ascii="Times New Roman" w:hAnsi="Times New Roman"/>
          <w:sz w:val="28"/>
          <w:szCs w:val="28"/>
          <w:lang w:val="uk-UA" w:eastAsia="ru-RU"/>
        </w:rPr>
        <w:t>Розробка та поширення буклетів до акції «Не будь байдужим»;</w:t>
      </w:r>
    </w:p>
    <w:p w:rsidR="00E86950" w:rsidRPr="00332FD5" w:rsidRDefault="00E86950" w:rsidP="002422AE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2FD5">
        <w:rPr>
          <w:rFonts w:ascii="Times New Roman" w:hAnsi="Times New Roman"/>
          <w:sz w:val="28"/>
          <w:szCs w:val="28"/>
          <w:lang w:val="uk-UA" w:eastAsia="ru-RU"/>
        </w:rPr>
        <w:t>Тренінги;</w:t>
      </w:r>
    </w:p>
    <w:p w:rsidR="00E86950" w:rsidRPr="00332FD5" w:rsidRDefault="00E86950" w:rsidP="002422AE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2FD5">
        <w:rPr>
          <w:rFonts w:ascii="Times New Roman" w:hAnsi="Times New Roman"/>
          <w:sz w:val="28"/>
          <w:szCs w:val="28"/>
          <w:lang w:val="uk-UA" w:eastAsia="ru-RU"/>
        </w:rPr>
        <w:t>Анкетування;</w:t>
      </w:r>
    </w:p>
    <w:p w:rsidR="00E86950" w:rsidRPr="00332FD5" w:rsidRDefault="00E86950" w:rsidP="002422AE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2FD5">
        <w:rPr>
          <w:rFonts w:ascii="Times New Roman" w:hAnsi="Times New Roman"/>
          <w:sz w:val="28"/>
          <w:szCs w:val="28"/>
          <w:lang w:val="uk-UA" w:eastAsia="ru-RU"/>
        </w:rPr>
        <w:t>Консультування батьків;</w:t>
      </w:r>
    </w:p>
    <w:p w:rsidR="00E86950" w:rsidRPr="00332FD5" w:rsidRDefault="00E86950" w:rsidP="002422AE">
      <w:pPr>
        <w:pStyle w:val="1"/>
        <w:numPr>
          <w:ilvl w:val="0"/>
          <w:numId w:val="19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2FD5">
        <w:rPr>
          <w:rFonts w:ascii="Times New Roman" w:hAnsi="Times New Roman"/>
          <w:sz w:val="28"/>
          <w:szCs w:val="28"/>
          <w:lang w:val="uk-UA" w:eastAsia="ru-RU"/>
        </w:rPr>
        <w:t>Проведення свят, ігор.</w:t>
      </w:r>
    </w:p>
    <w:p w:rsidR="00E86950" w:rsidRPr="00332FD5" w:rsidRDefault="00E86950" w:rsidP="00FC6D86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86950" w:rsidRPr="00332FD5" w:rsidRDefault="00E86950" w:rsidP="007B232F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Структура проекту:</w:t>
      </w:r>
    </w:p>
    <w:p w:rsidR="00E86950" w:rsidRPr="00332FD5" w:rsidRDefault="00E86950" w:rsidP="007B232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1.Підготовчий етап.</w:t>
      </w:r>
    </w:p>
    <w:p w:rsidR="00E86950" w:rsidRPr="00332FD5" w:rsidRDefault="00E86950" w:rsidP="007B232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2.Основний етап.</w:t>
      </w:r>
    </w:p>
    <w:p w:rsidR="00E86950" w:rsidRPr="00332FD5" w:rsidRDefault="00E86950" w:rsidP="007B232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3.Підсумковий .</w:t>
      </w:r>
    </w:p>
    <w:p w:rsidR="00E86950" w:rsidRPr="00332FD5" w:rsidRDefault="00E86950" w:rsidP="007B232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1. Підготовчий етап</w:t>
      </w:r>
    </w:p>
    <w:p w:rsidR="00E86950" w:rsidRPr="00332FD5" w:rsidRDefault="00E86950" w:rsidP="007B232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Поширення інформації про роботу над проектом «</w:t>
      </w:r>
      <w:r>
        <w:rPr>
          <w:rFonts w:ascii="Times New Roman" w:hAnsi="Times New Roman"/>
          <w:sz w:val="28"/>
          <w:szCs w:val="28"/>
          <w:lang w:val="uk-UA"/>
        </w:rPr>
        <w:t>У пошуках щастя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», його мету та завдання; </w:t>
      </w:r>
    </w:p>
    <w:p w:rsidR="00E86950" w:rsidRPr="00332FD5" w:rsidRDefault="00E86950" w:rsidP="007B232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 Створення ініціативної групи; </w:t>
      </w:r>
    </w:p>
    <w:p w:rsidR="00E86950" w:rsidRPr="00332FD5" w:rsidRDefault="00E86950" w:rsidP="007B232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 Визначення учасників; </w:t>
      </w:r>
    </w:p>
    <w:p w:rsidR="00E86950" w:rsidRPr="00332FD5" w:rsidRDefault="00E86950" w:rsidP="007B232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36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Складання плану роботи над проектом; </w:t>
      </w:r>
    </w:p>
    <w:p w:rsidR="00E86950" w:rsidRPr="00332FD5" w:rsidRDefault="00E86950" w:rsidP="007B232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332FD5">
        <w:rPr>
          <w:rFonts w:ascii="Times New Roman" w:hAnsi="Times New Roman"/>
          <w:sz w:val="28"/>
          <w:szCs w:val="28"/>
          <w:lang w:val="uk-UA"/>
        </w:rPr>
        <w:t>иявити причини, які спричинили появу дитини на вулиці;</w:t>
      </w:r>
    </w:p>
    <w:p w:rsidR="00E86950" w:rsidRPr="00332FD5" w:rsidRDefault="00E86950" w:rsidP="007B232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332FD5">
        <w:rPr>
          <w:rFonts w:ascii="Times New Roman" w:hAnsi="Times New Roman"/>
          <w:sz w:val="28"/>
          <w:szCs w:val="28"/>
          <w:lang w:val="uk-UA"/>
        </w:rPr>
        <w:t>знайомлення з потребами таких дітей;</w:t>
      </w:r>
    </w:p>
    <w:p w:rsidR="00E86950" w:rsidRPr="00332FD5" w:rsidRDefault="00E86950" w:rsidP="007B232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ивчення соціальної ситуації дітей-«мандрівників»; </w:t>
      </w:r>
    </w:p>
    <w:p w:rsidR="00E86950" w:rsidRPr="00332FD5" w:rsidRDefault="00E86950" w:rsidP="007B232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32FD5">
        <w:rPr>
          <w:rFonts w:ascii="Times New Roman" w:hAnsi="Times New Roman"/>
          <w:sz w:val="28"/>
          <w:szCs w:val="28"/>
          <w:lang w:val="uk-UA"/>
        </w:rPr>
        <w:t>ідготовка приміщення до проведення тренінгів, занять, бесід, консультацій.</w:t>
      </w:r>
    </w:p>
    <w:p w:rsidR="00E86950" w:rsidRPr="00332FD5" w:rsidRDefault="00E86950" w:rsidP="001E2414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Термін реалізації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- 1 місяць.</w:t>
      </w:r>
    </w:p>
    <w:p w:rsidR="00E86950" w:rsidRPr="00332FD5" w:rsidRDefault="00E86950" w:rsidP="00302127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86950" w:rsidRPr="00332FD5" w:rsidRDefault="00E86950" w:rsidP="00302127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2. Основний </w:t>
      </w:r>
    </w:p>
    <w:p w:rsidR="00E86950" w:rsidRPr="00332FD5" w:rsidRDefault="00E86950" w:rsidP="00302127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86950" w:rsidRPr="00332FD5" w:rsidRDefault="00E86950" w:rsidP="001E241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Цей етап передбачає підготовку та проведення заходів.</w:t>
      </w:r>
    </w:p>
    <w:p w:rsidR="00E86950" w:rsidRPr="00332FD5" w:rsidRDefault="00E86950" w:rsidP="00332FD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lang w:val="uk-UA"/>
        </w:rPr>
        <w:t>Підготовка:</w:t>
      </w:r>
      <w:r w:rsidRPr="00332FD5">
        <w:rPr>
          <w:rFonts w:ascii="Times New Roman" w:hAnsi="Times New Roman"/>
          <w:b/>
          <w:sz w:val="28"/>
          <w:szCs w:val="28"/>
          <w:lang w:val="uk-UA"/>
        </w:rPr>
        <w:br/>
      </w:r>
      <w:r w:rsidRPr="00332FD5">
        <w:rPr>
          <w:lang w:val="uk-UA"/>
        </w:rPr>
        <w:sym w:font="Symbol" w:char="F0B7"/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консультування з фахівцями соціально-педагогічної діяльності; </w:t>
      </w:r>
    </w:p>
    <w:p w:rsidR="00E86950" w:rsidRPr="00332FD5" w:rsidRDefault="00E86950" w:rsidP="001E241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підбір індивідуального підходу до дітей; </w:t>
      </w:r>
    </w:p>
    <w:p w:rsidR="00E86950" w:rsidRPr="00332FD5" w:rsidRDefault="00E86950" w:rsidP="001E24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проведення бесід та консультацій; </w:t>
      </w:r>
    </w:p>
    <w:p w:rsidR="00E86950" w:rsidRPr="00332FD5" w:rsidRDefault="00E86950" w:rsidP="001E24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з батьками дитини, яка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втекла з дому; </w:t>
      </w:r>
    </w:p>
    <w:p w:rsidR="00E86950" w:rsidRPr="00332FD5" w:rsidRDefault="00E86950" w:rsidP="001E24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визначення основних напрямів соціально-педагогічної роботи з цією категорією дітей;</w:t>
      </w:r>
    </w:p>
    <w:p w:rsidR="00E86950" w:rsidRPr="00332FD5" w:rsidRDefault="00E86950" w:rsidP="001E24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підбір форм та методів, прийомів роботи з дітьми;</w:t>
      </w:r>
    </w:p>
    <w:p w:rsidR="00E86950" w:rsidRDefault="00E86950" w:rsidP="001E241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86950" w:rsidRDefault="00E86950" w:rsidP="001E241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86950" w:rsidRDefault="00E86950" w:rsidP="001E241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86950" w:rsidRDefault="00E86950" w:rsidP="001E241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86950" w:rsidRDefault="00E86950" w:rsidP="001E241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86950" w:rsidRDefault="00E86950" w:rsidP="001E241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86950" w:rsidRDefault="00E86950" w:rsidP="001E241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86950" w:rsidRPr="00332FD5" w:rsidRDefault="00E86950" w:rsidP="001E241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Проведення заходів</w:t>
      </w:r>
    </w:p>
    <w:p w:rsidR="00E86950" w:rsidRPr="00332FD5" w:rsidRDefault="00E86950" w:rsidP="00B0334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5524"/>
        <w:gridCol w:w="3524"/>
      </w:tblGrid>
      <w:tr w:rsidR="00E86950" w:rsidRPr="00332FD5" w:rsidTr="00874DD1">
        <w:trPr>
          <w:trHeight w:val="253"/>
        </w:trPr>
        <w:tc>
          <w:tcPr>
            <w:tcW w:w="569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3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Мета</w:t>
            </w:r>
          </w:p>
        </w:tc>
      </w:tr>
      <w:tr w:rsidR="00E86950" w:rsidRPr="00332FD5" w:rsidTr="00874DD1">
        <w:trPr>
          <w:trHeight w:val="253"/>
        </w:trPr>
        <w:tc>
          <w:tcPr>
            <w:tcW w:w="569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Проведення анкетування дітей</w:t>
            </w:r>
          </w:p>
        </w:tc>
        <w:tc>
          <w:tcPr>
            <w:tcW w:w="3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Виявити  причини  їхньої втечі з домівок.</w:t>
            </w:r>
          </w:p>
        </w:tc>
      </w:tr>
      <w:tr w:rsidR="00E86950" w:rsidRPr="00332FD5" w:rsidTr="00874DD1">
        <w:trPr>
          <w:trHeight w:val="1251"/>
        </w:trPr>
        <w:tc>
          <w:tcPr>
            <w:tcW w:w="569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Консультація для батьків</w:t>
            </w:r>
          </w:p>
        </w:tc>
        <w:tc>
          <w:tcPr>
            <w:tcW w:w="3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здійснення ефективного виховання дітей у родині</w:t>
            </w:r>
          </w:p>
        </w:tc>
      </w:tr>
      <w:tr w:rsidR="00E86950" w:rsidRPr="00332FD5" w:rsidTr="00874DD1">
        <w:trPr>
          <w:trHeight w:val="253"/>
        </w:trPr>
        <w:tc>
          <w:tcPr>
            <w:tcW w:w="569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>Акція «Діти мають права»</w:t>
            </w:r>
          </w:p>
        </w:tc>
        <w:tc>
          <w:tcPr>
            <w:tcW w:w="3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Зблизити присутніх, збільшити почуття  толерантності та позитивізму</w:t>
            </w:r>
          </w:p>
        </w:tc>
      </w:tr>
      <w:tr w:rsidR="00E86950" w:rsidRPr="00332FD5" w:rsidTr="00874DD1">
        <w:trPr>
          <w:trHeight w:val="253"/>
        </w:trPr>
        <w:tc>
          <w:tcPr>
            <w:tcW w:w="569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Випуск плакатів</w:t>
            </w:r>
          </w:p>
        </w:tc>
        <w:tc>
          <w:tcPr>
            <w:tcW w:w="3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Покращити інформованість населення про права дитини та сімейні форми влаштування дітей </w:t>
            </w:r>
          </w:p>
        </w:tc>
      </w:tr>
      <w:tr w:rsidR="00E86950" w:rsidRPr="00332FD5" w:rsidTr="00874DD1">
        <w:trPr>
          <w:trHeight w:val="253"/>
        </w:trPr>
        <w:tc>
          <w:tcPr>
            <w:tcW w:w="569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24" w:type="dxa"/>
          </w:tcPr>
          <w:p w:rsidR="00E86950" w:rsidRPr="00075CDC" w:rsidRDefault="00E86950" w:rsidP="00874DD1">
            <w:pPr>
              <w:pStyle w:val="Heading1"/>
              <w:spacing w:before="0" w:beforeAutospacing="0" w:after="75" w:afterAutospacing="0"/>
              <w:rPr>
                <w:b w:val="0"/>
                <w:bCs w:val="0"/>
                <w:i/>
                <w:color w:val="000000"/>
                <w:sz w:val="28"/>
                <w:szCs w:val="28"/>
                <w:lang w:val="uk-UA"/>
              </w:rPr>
            </w:pPr>
            <w:r w:rsidRPr="00332FD5">
              <w:rPr>
                <w:b w:val="0"/>
                <w:i/>
                <w:sz w:val="28"/>
                <w:szCs w:val="28"/>
                <w:lang w:val="uk-UA"/>
              </w:rPr>
              <w:t xml:space="preserve">Родинне свято  </w:t>
            </w:r>
            <w:r w:rsidRPr="00075CDC">
              <w:rPr>
                <w:b w:val="0"/>
                <w:i/>
                <w:sz w:val="28"/>
                <w:szCs w:val="28"/>
                <w:lang w:val="uk-UA"/>
              </w:rPr>
              <w:t>«</w:t>
            </w:r>
            <w:r w:rsidRPr="00075CDC">
              <w:rPr>
                <w:b w:val="0"/>
                <w:bCs w:val="0"/>
                <w:i/>
                <w:color w:val="000000"/>
                <w:sz w:val="28"/>
                <w:szCs w:val="28"/>
                <w:lang w:val="uk-UA"/>
              </w:rPr>
              <w:t>Тепло сімейного вогнища»</w:t>
            </w:r>
          </w:p>
          <w:p w:rsidR="00E86950" w:rsidRPr="00332FD5" w:rsidRDefault="00E86950" w:rsidP="00874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24" w:type="dxa"/>
          </w:tcPr>
          <w:p w:rsidR="00E86950" w:rsidRPr="00332FD5" w:rsidRDefault="00E86950" w:rsidP="00874DD1">
            <w:pPr>
              <w:spacing w:after="0" w:line="360" w:lineRule="auto"/>
              <w:ind w:left="-1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Виховувати любов і повагу до найближчих і найрідніших людей – батька й матері, бажання допомагати їм, вчити бути чемними, уважними, завжди пам‘ятати місце, де народилися, рідну оселю. Формувати почуття обов‘язку перед батьками, довести всім присутнім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 святі, що батьки і діти – це о</w:t>
            </w:r>
            <w:r w:rsidRPr="00332F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дне ціле.</w:t>
            </w:r>
          </w:p>
        </w:tc>
      </w:tr>
      <w:tr w:rsidR="00E86950" w:rsidRPr="00332FD5" w:rsidTr="00874DD1">
        <w:trPr>
          <w:trHeight w:val="253"/>
        </w:trPr>
        <w:tc>
          <w:tcPr>
            <w:tcW w:w="569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5F9FD"/>
                <w:lang w:val="uk-UA"/>
              </w:rPr>
              <w:t>Конкурс малюнку на асфальті</w:t>
            </w:r>
            <w:r w:rsidRPr="00332F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9FD"/>
                <w:lang w:val="uk-UA"/>
              </w:rPr>
              <w:t xml:space="preserve"> “Будинок моєї мрії”</w:t>
            </w:r>
          </w:p>
        </w:tc>
        <w:tc>
          <w:tcPr>
            <w:tcW w:w="3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Розвивати творчу уяву, фантазію</w:t>
            </w:r>
          </w:p>
        </w:tc>
      </w:tr>
      <w:tr w:rsidR="00E86950" w:rsidRPr="00332FD5" w:rsidTr="00874DD1">
        <w:trPr>
          <w:trHeight w:val="253"/>
        </w:trPr>
        <w:tc>
          <w:tcPr>
            <w:tcW w:w="569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5F9FD"/>
                <w:lang w:val="uk-UA"/>
              </w:rPr>
              <w:t>Виставки вишивок, малюнків, фоторобіт, декоративних виробів</w:t>
            </w:r>
            <w:r w:rsidRPr="00332F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9FD"/>
                <w:lang w:val="uk-UA"/>
              </w:rPr>
              <w:t xml:space="preserve"> “У країні дитинства”</w:t>
            </w:r>
            <w:r w:rsidRPr="00332FD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5F9FD"/>
                <w:lang w:val="uk-UA"/>
              </w:rPr>
              <w:t> </w:t>
            </w:r>
          </w:p>
        </w:tc>
        <w:tc>
          <w:tcPr>
            <w:tcW w:w="3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Розвивати творчі вміння, здібності </w:t>
            </w:r>
          </w:p>
        </w:tc>
      </w:tr>
      <w:tr w:rsidR="00E86950" w:rsidRPr="00332FD5" w:rsidTr="00874DD1">
        <w:trPr>
          <w:trHeight w:val="253"/>
        </w:trPr>
        <w:tc>
          <w:tcPr>
            <w:tcW w:w="569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Проведення тренінгу для дітей «Я такий як інший»</w:t>
            </w:r>
          </w:p>
        </w:tc>
        <w:tc>
          <w:tcPr>
            <w:tcW w:w="3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Формувати  почуття приналежності до суспільства та усвідомлення соціальної повноцінності – «Я такий як інший»</w:t>
            </w:r>
          </w:p>
        </w:tc>
      </w:tr>
      <w:tr w:rsidR="00E86950" w:rsidRPr="00332FD5" w:rsidTr="00874DD1">
        <w:trPr>
          <w:trHeight w:val="253"/>
        </w:trPr>
        <w:tc>
          <w:tcPr>
            <w:tcW w:w="569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Залучення до різних видів позашкільної діяльності ( гуртки, секції)</w:t>
            </w:r>
          </w:p>
        </w:tc>
        <w:tc>
          <w:tcPr>
            <w:tcW w:w="3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Подолати бажання дітей втікати з дому; організація вільного часу.</w:t>
            </w:r>
          </w:p>
        </w:tc>
      </w:tr>
      <w:tr w:rsidR="00E86950" w:rsidRPr="00332FD5" w:rsidTr="00874DD1">
        <w:trPr>
          <w:trHeight w:val="253"/>
        </w:trPr>
        <w:tc>
          <w:tcPr>
            <w:tcW w:w="569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Малі олімпійські ігри</w:t>
            </w:r>
          </w:p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524" w:type="dxa"/>
          </w:tcPr>
          <w:p w:rsidR="00E86950" w:rsidRPr="00332FD5" w:rsidRDefault="00E86950" w:rsidP="00874DD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2FD5">
              <w:rPr>
                <w:rFonts w:ascii="Times New Roman" w:hAnsi="Times New Roman"/>
                <w:color w:val="3A505C"/>
                <w:sz w:val="28"/>
                <w:szCs w:val="28"/>
                <w:lang w:val="uk-UA"/>
              </w:rPr>
              <w:br/>
            </w:r>
            <w:r w:rsidRPr="00332FD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332FD5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332FD5">
              <w:rPr>
                <w:rStyle w:val="Emphasis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)Створити атмосферу свята.</w:t>
            </w:r>
            <w:r w:rsidRPr="00332FD5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Pr="00332FD5">
              <w:rPr>
                <w:rStyle w:val="Emphasis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2) Ознайомити дітей з історією Олімпійських ігор;</w:t>
            </w:r>
            <w:r w:rsidRPr="00332FD5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Pr="00332FD5">
              <w:rPr>
                <w:rStyle w:val="Emphasis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3) З культурою і традиціями Стародавньої Греції, </w:t>
            </w:r>
            <w:r w:rsidRPr="00075CDC">
              <w:rPr>
                <w:rStyle w:val="Emphasis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символікою</w:t>
            </w:r>
            <w:r w:rsidRPr="00075CDC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075CDC">
              <w:rPr>
                <w:rStyle w:val="Strong"/>
                <w:rFonts w:ascii="Times New Roman" w:hAnsi="Times New Roman"/>
                <w:b w:val="0"/>
                <w:iCs/>
                <w:sz w:val="28"/>
                <w:szCs w:val="28"/>
                <w:bdr w:val="none" w:sz="0" w:space="0" w:color="auto" w:frame="1"/>
                <w:lang w:val="uk-UA"/>
              </w:rPr>
              <w:t>Олімпійських ігор</w:t>
            </w:r>
            <w:r w:rsidRPr="00332FD5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332FD5">
              <w:rPr>
                <w:rStyle w:val="Emphasis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(прапор, факел);</w:t>
            </w:r>
            <w:r w:rsidRPr="00332FD5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Pr="00332FD5">
              <w:rPr>
                <w:rStyle w:val="Emphasis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4)Розвивати естетичні погляди, почуття смаку;</w:t>
            </w:r>
            <w:r w:rsidRPr="00332FD5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Pr="00332FD5">
              <w:rPr>
                <w:rStyle w:val="Emphasis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5) Виховувати любов до фізкультури та спорту, розвивати фізичні уміння.</w:t>
            </w:r>
          </w:p>
        </w:tc>
      </w:tr>
    </w:tbl>
    <w:p w:rsidR="00E86950" w:rsidRPr="00332FD5" w:rsidRDefault="00E86950" w:rsidP="001E241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6950" w:rsidRPr="001C66BF" w:rsidRDefault="00E86950" w:rsidP="002422A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C66BF">
        <w:rPr>
          <w:rFonts w:ascii="Times New Roman" w:hAnsi="Times New Roman"/>
          <w:sz w:val="28"/>
          <w:szCs w:val="28"/>
          <w:lang w:val="uk-UA"/>
        </w:rPr>
        <w:t>На базі ВКНЗ СОР « Лебединське педагогічне училище імені А.С.Макаренка»  студенти-волонтери про</w:t>
      </w:r>
      <w:r>
        <w:rPr>
          <w:rFonts w:ascii="Times New Roman" w:hAnsi="Times New Roman"/>
          <w:sz w:val="28"/>
          <w:szCs w:val="28"/>
          <w:lang w:val="uk-UA"/>
        </w:rPr>
        <w:t xml:space="preserve">вели акцію «Не будь байдужим!» </w:t>
      </w:r>
      <w:r w:rsidRPr="001C66BF">
        <w:rPr>
          <w:rFonts w:ascii="Times New Roman" w:hAnsi="Times New Roman"/>
          <w:sz w:val="28"/>
          <w:szCs w:val="28"/>
          <w:lang w:val="uk-UA"/>
        </w:rPr>
        <w:t xml:space="preserve"> і на зібрані кошти закупили подарунки ( блокноти, матеріал для квілінгу, фарби,  маркери, альбоми) та солодощі для дітей, схильних до дромоманії. </w:t>
      </w:r>
    </w:p>
    <w:p w:rsidR="00E86950" w:rsidRPr="00075CDC" w:rsidRDefault="00E86950" w:rsidP="001E241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950" w:rsidRPr="00332FD5" w:rsidRDefault="00E86950" w:rsidP="00B0334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Термін реалізації – 1,5 місяці</w:t>
      </w:r>
    </w:p>
    <w:p w:rsidR="00E86950" w:rsidRPr="00332FD5" w:rsidRDefault="00E86950" w:rsidP="005F2DE7">
      <w:pPr>
        <w:rPr>
          <w:rFonts w:ascii="Times New Roman" w:hAnsi="Times New Roman"/>
          <w:sz w:val="28"/>
          <w:szCs w:val="28"/>
          <w:lang w:val="uk-UA"/>
        </w:rPr>
      </w:pPr>
    </w:p>
    <w:p w:rsidR="00E86950" w:rsidRPr="00332FD5" w:rsidRDefault="00E86950" w:rsidP="005F2DE7">
      <w:pPr>
        <w:tabs>
          <w:tab w:val="left" w:pos="2445"/>
        </w:tabs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ab/>
      </w: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>3.Підсумковий</w:t>
      </w:r>
    </w:p>
    <w:p w:rsidR="00E86950" w:rsidRPr="00332FD5" w:rsidRDefault="00E86950" w:rsidP="005F2DE7">
      <w:pPr>
        <w:pStyle w:val="ListParagraph"/>
        <w:numPr>
          <w:ilvl w:val="0"/>
          <w:numId w:val="13"/>
        </w:numPr>
        <w:tabs>
          <w:tab w:val="left" w:pos="2445"/>
        </w:tabs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підведення підсумків роботи над проектом;</w:t>
      </w:r>
    </w:p>
    <w:p w:rsidR="00E86950" w:rsidRPr="00332FD5" w:rsidRDefault="00E86950" w:rsidP="005F2DE7">
      <w:pPr>
        <w:pStyle w:val="ListParagraph"/>
        <w:numPr>
          <w:ilvl w:val="0"/>
          <w:numId w:val="13"/>
        </w:numPr>
        <w:tabs>
          <w:tab w:val="left" w:pos="2445"/>
        </w:tabs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статті у ЗМІ;</w:t>
      </w:r>
    </w:p>
    <w:p w:rsidR="00E86950" w:rsidRPr="00332FD5" w:rsidRDefault="00E86950" w:rsidP="005F2DE7">
      <w:pPr>
        <w:tabs>
          <w:tab w:val="left" w:pos="2445"/>
        </w:tabs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3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Термін реалізації – 0,5 місяці </w:t>
      </w:r>
    </w:p>
    <w:p w:rsidR="00E86950" w:rsidRPr="00332FD5" w:rsidRDefault="00E86950" w:rsidP="005F2DE7">
      <w:pPr>
        <w:tabs>
          <w:tab w:val="left" w:pos="2445"/>
        </w:tabs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332FD5">
        <w:rPr>
          <w:rFonts w:ascii="Times New Roman" w:hAnsi="Times New Roman"/>
          <w:b/>
          <w:sz w:val="32"/>
          <w:szCs w:val="32"/>
          <w:u w:val="single"/>
          <w:lang w:val="uk-UA"/>
        </w:rPr>
        <w:t>Оцінювання ефективності проведеної роботи</w:t>
      </w:r>
    </w:p>
    <w:p w:rsidR="00E86950" w:rsidRPr="00332FD5" w:rsidRDefault="00E86950" w:rsidP="005F2DE7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           На цьому етапі відбувається підбиття підсумків та оцінювання результатів реалізації соціального проекту. </w:t>
      </w:r>
    </w:p>
    <w:p w:rsidR="00E86950" w:rsidRPr="00332FD5" w:rsidRDefault="00E86950" w:rsidP="005F2DE7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Критерії оцінювання ефективності проведеної роботи: </w:t>
      </w:r>
    </w:p>
    <w:p w:rsidR="00E86950" w:rsidRPr="00332FD5" w:rsidRDefault="00E86950" w:rsidP="005F2DE7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sym w:font="Symbol" w:char="F0B7"/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надання підтримки;</w:t>
      </w:r>
    </w:p>
    <w:p w:rsidR="00E86950" w:rsidRPr="00332FD5" w:rsidRDefault="00E86950" w:rsidP="005F2DE7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2FD5">
        <w:rPr>
          <w:rFonts w:ascii="Times New Roman" w:hAnsi="Times New Roman"/>
          <w:sz w:val="28"/>
          <w:szCs w:val="28"/>
          <w:lang w:val="uk-UA"/>
        </w:rPr>
        <w:sym w:font="Symbol" w:char="F0B7"/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підвищення мотивації до саморозвитку;</w:t>
      </w:r>
    </w:p>
    <w:p w:rsidR="00E86950" w:rsidRPr="00332FD5" w:rsidRDefault="00E86950" w:rsidP="005F2DE7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2FD5">
        <w:rPr>
          <w:rFonts w:ascii="Times New Roman" w:hAnsi="Times New Roman"/>
          <w:sz w:val="28"/>
          <w:szCs w:val="28"/>
          <w:lang w:val="uk-UA"/>
        </w:rPr>
        <w:sym w:font="Symbol" w:char="F0B7"/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підвищення емоційної стійкості; </w:t>
      </w:r>
    </w:p>
    <w:p w:rsidR="00E86950" w:rsidRPr="00332FD5" w:rsidRDefault="00E86950" w:rsidP="005F2DE7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sym w:font="Symbol" w:char="F0B7"/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формування власної гідності та свідомості; </w:t>
      </w:r>
    </w:p>
    <w:p w:rsidR="00E86950" w:rsidRPr="00332FD5" w:rsidRDefault="00E86950" w:rsidP="005F2DE7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sym w:font="Symbol" w:char="F0B7"/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підготовка до самостійного життя; </w:t>
      </w:r>
    </w:p>
    <w:p w:rsidR="00E86950" w:rsidRPr="00332FD5" w:rsidRDefault="00E86950" w:rsidP="005F2DE7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sym w:font="Symbol" w:char="F0B7"/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залучення більшості фахівців до розв’язання проблем; </w:t>
      </w:r>
    </w:p>
    <w:p w:rsidR="00E86950" w:rsidRPr="00332FD5" w:rsidRDefault="00E86950" w:rsidP="005F2DE7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sym w:font="Symbol" w:char="F0B7"/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повернення дітей у родину; </w:t>
      </w:r>
    </w:p>
    <w:p w:rsidR="00E86950" w:rsidRPr="00332FD5" w:rsidRDefault="00E86950" w:rsidP="005F2DE7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sym w:font="Symbol" w:char="F0B7"/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привернення уваги громадськості до розв’язання проблем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6950" w:rsidRPr="00332FD5" w:rsidRDefault="00E86950" w:rsidP="005F2DE7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950" w:rsidRPr="00332FD5" w:rsidRDefault="00E86950" w:rsidP="005F2DE7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950" w:rsidRPr="00332FD5" w:rsidRDefault="00E86950" w:rsidP="007358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E86950" w:rsidRPr="00332FD5" w:rsidRDefault="00E86950" w:rsidP="001C66BF">
      <w:pPr>
        <w:spacing w:after="0" w:line="36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E86950" w:rsidRPr="001A089E" w:rsidRDefault="00E86950" w:rsidP="00227184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089E">
        <w:rPr>
          <w:rFonts w:ascii="Times New Roman" w:hAnsi="Times New Roman"/>
          <w:b/>
          <w:sz w:val="28"/>
          <w:szCs w:val="28"/>
          <w:lang w:val="uk-UA"/>
        </w:rPr>
        <w:t>СПИСО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 ВИКОРИСТАНИХ </w:t>
      </w:r>
      <w:r w:rsidRPr="001A089E">
        <w:rPr>
          <w:rFonts w:ascii="Times New Roman" w:hAnsi="Times New Roman"/>
          <w:b/>
          <w:sz w:val="28"/>
          <w:szCs w:val="28"/>
          <w:lang w:val="uk-UA"/>
        </w:rPr>
        <w:t xml:space="preserve"> ДЖЕРЕЛ</w:t>
      </w:r>
    </w:p>
    <w:p w:rsidR="00E86950" w:rsidRPr="00332FD5" w:rsidRDefault="00E86950" w:rsidP="00444F2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950" w:rsidRPr="00332FD5" w:rsidRDefault="00E86950" w:rsidP="00444F2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1.Антипова А. Бродяжки: Дітей залишають чи вони втікають самі? // Голос України . – 2003. – 4 квітня. – С.7</w:t>
      </w:r>
    </w:p>
    <w:p w:rsidR="00E86950" w:rsidRPr="00332FD5" w:rsidRDefault="00E86950" w:rsidP="00444F2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2.</w:t>
      </w:r>
      <w:r w:rsidRPr="00332FD5">
        <w:rPr>
          <w:rFonts w:ascii="Times New Roman" w:hAnsi="Times New Roman"/>
          <w:sz w:val="28"/>
          <w:szCs w:val="28"/>
          <w:lang w:val="uk-UA"/>
        </w:rPr>
        <w:tab/>
        <w:t>Олефіра А. “Діти вулиці”: інтеграція в суспільство // Голос України. – 2002. – 11 вересня. – С.10</w:t>
      </w:r>
    </w:p>
    <w:p w:rsidR="00E86950" w:rsidRPr="00332FD5" w:rsidRDefault="00E86950" w:rsidP="00444F2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3.</w:t>
      </w:r>
      <w:r w:rsidRPr="00332FD5">
        <w:rPr>
          <w:rFonts w:ascii="Times New Roman" w:hAnsi="Times New Roman"/>
          <w:sz w:val="28"/>
          <w:szCs w:val="28"/>
          <w:lang w:val="uk-UA"/>
        </w:rPr>
        <w:tab/>
        <w:t>Кирей В. Діти вулиці: ми можемо їм допомогти. – Урядовий кур’єр. – 2005. – 9 червня. – С.16</w:t>
      </w:r>
    </w:p>
    <w:p w:rsidR="00E86950" w:rsidRPr="00332FD5" w:rsidRDefault="00E86950" w:rsidP="00444F2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4.</w:t>
      </w:r>
      <w:r w:rsidRPr="00332FD5">
        <w:rPr>
          <w:rFonts w:ascii="Times New Roman" w:hAnsi="Times New Roman"/>
          <w:sz w:val="28"/>
          <w:szCs w:val="28"/>
          <w:lang w:val="uk-UA"/>
        </w:rPr>
        <w:tab/>
        <w:t>Петрусенко М. У суспільстві не повинно бути чужих дітей: “Круглий стіл” за участю глави держави “З любов’ю та турботою до дітей” // Урядовий кур’єр. – 2005. – 11 червня. – С.1, 2</w:t>
      </w:r>
    </w:p>
    <w:p w:rsidR="00E86950" w:rsidRPr="00332FD5" w:rsidRDefault="00E86950" w:rsidP="00444F2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5.</w:t>
      </w:r>
      <w:r w:rsidRPr="00332FD5">
        <w:rPr>
          <w:rFonts w:ascii="Times New Roman" w:hAnsi="Times New Roman"/>
          <w:sz w:val="28"/>
          <w:szCs w:val="28"/>
          <w:lang w:val="uk-UA"/>
        </w:rPr>
        <w:tab/>
        <w:t>Котенко М. Наша біль – діти вулиці // Голос України. – 2004. – 18 червня. –</w:t>
      </w:r>
      <w:r w:rsidRPr="00332FD5">
        <w:rPr>
          <w:lang w:val="uk-UA"/>
        </w:rPr>
        <w:t xml:space="preserve"> </w:t>
      </w:r>
      <w:r w:rsidRPr="00332FD5">
        <w:rPr>
          <w:rFonts w:ascii="Times New Roman" w:hAnsi="Times New Roman"/>
          <w:sz w:val="28"/>
          <w:szCs w:val="28"/>
          <w:lang w:val="uk-UA"/>
        </w:rPr>
        <w:t>С.9</w:t>
      </w:r>
    </w:p>
    <w:p w:rsidR="00E86950" w:rsidRPr="00332FD5" w:rsidRDefault="00E86950" w:rsidP="00444F2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6.</w:t>
      </w:r>
      <w:r w:rsidRPr="00332FD5">
        <w:rPr>
          <w:lang w:val="uk-UA"/>
        </w:rPr>
        <w:t xml:space="preserve"> </w:t>
      </w:r>
      <w:r w:rsidRPr="00332FD5">
        <w:rPr>
          <w:rFonts w:ascii="Times New Roman" w:hAnsi="Times New Roman"/>
          <w:sz w:val="28"/>
          <w:szCs w:val="28"/>
          <w:lang w:val="uk-UA"/>
        </w:rPr>
        <w:t>17.</w:t>
      </w:r>
      <w:r w:rsidRPr="00332FD5">
        <w:rPr>
          <w:rFonts w:ascii="Times New Roman" w:hAnsi="Times New Roman"/>
          <w:sz w:val="28"/>
          <w:szCs w:val="28"/>
          <w:lang w:val="uk-UA"/>
        </w:rPr>
        <w:tab/>
        <w:t>Болтівець С. Дитяча безпритульність набула характеру епідемії // Директор школи. – 2001. - №18. – С.1, 3</w:t>
      </w:r>
    </w:p>
    <w:p w:rsidR="00E86950" w:rsidRPr="00332FD5" w:rsidRDefault="00E86950" w:rsidP="00444F2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7.</w:t>
      </w:r>
      <w:r w:rsidRPr="00332FD5">
        <w:rPr>
          <w:rFonts w:ascii="Times New Roman" w:hAnsi="Times New Roman"/>
          <w:sz w:val="28"/>
          <w:szCs w:val="28"/>
          <w:lang w:val="uk-UA"/>
        </w:rPr>
        <w:tab/>
        <w:t>Сятиня М. “Діти вулиці” потребують допомоги // Голос України. – 2004. – 27 січня. – С.16</w:t>
      </w:r>
    </w:p>
    <w:p w:rsidR="00E86950" w:rsidRDefault="00E86950" w:rsidP="00444F2E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32FD5">
        <w:rPr>
          <w:rFonts w:ascii="Times New Roman" w:hAnsi="Times New Roman"/>
          <w:sz w:val="28"/>
          <w:szCs w:val="28"/>
          <w:lang w:val="uk-UA"/>
        </w:rPr>
        <w:t>8.</w:t>
      </w:r>
      <w:r w:rsidRPr="00332FD5">
        <w:rPr>
          <w:rFonts w:ascii="Tahoma" w:hAnsi="Tahoma" w:cs="Tahoma"/>
          <w:color w:val="000000"/>
          <w:sz w:val="17"/>
          <w:szCs w:val="17"/>
          <w:lang w:val="uk-UA" w:eastAsia="ru-RU"/>
        </w:rPr>
        <w:t xml:space="preserve"> </w:t>
      </w:r>
      <w:r w:rsidRPr="00332FD5">
        <w:rPr>
          <w:rFonts w:ascii="Times New Roman" w:hAnsi="Times New Roman"/>
          <w:color w:val="000000"/>
          <w:sz w:val="28"/>
          <w:szCs w:val="28"/>
          <w:lang w:val="uk-UA" w:eastAsia="ru-RU"/>
        </w:rPr>
        <w:t>Кулагіна І.Ю. Вікова психологія (Розвиток дитини від народження до 17 років): Навчальний посібник. 5-те вид. – М.: Вид-воУРАО, 1999. –176с.</w:t>
      </w:r>
      <w:r w:rsidRPr="00332FD5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9. Кучинський А.І. Попередження підліткової і молодіжної злочинності нагальна вимога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часу</w:t>
      </w:r>
      <w:r w:rsidRPr="00332FD5">
        <w:rPr>
          <w:rFonts w:ascii="Times New Roman" w:hAnsi="Times New Roman"/>
          <w:color w:val="000000"/>
          <w:sz w:val="28"/>
          <w:szCs w:val="28"/>
          <w:lang w:val="uk-UA" w:eastAsia="ru-RU"/>
        </w:rPr>
        <w:t>.//Проблеми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32FD5">
        <w:rPr>
          <w:rFonts w:ascii="Times New Roman" w:hAnsi="Times New Roman"/>
          <w:color w:val="000000"/>
          <w:sz w:val="28"/>
          <w:szCs w:val="28"/>
          <w:lang w:val="uk-UA" w:eastAsia="ru-RU"/>
        </w:rPr>
        <w:t>виживания.-1996.-N2.</w:t>
      </w:r>
      <w:r w:rsidRPr="00332FD5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10. Овчарова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32FD5">
        <w:rPr>
          <w:rFonts w:ascii="Times New Roman" w:hAnsi="Times New Roman"/>
          <w:color w:val="000000"/>
          <w:sz w:val="28"/>
          <w:szCs w:val="28"/>
          <w:lang w:val="uk-UA" w:eastAsia="ru-RU"/>
        </w:rPr>
        <w:t>Р.В.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32FD5">
        <w:rPr>
          <w:rFonts w:ascii="Times New Roman" w:hAnsi="Times New Roman"/>
          <w:color w:val="000000"/>
          <w:sz w:val="28"/>
          <w:szCs w:val="28"/>
          <w:lang w:val="uk-UA" w:eastAsia="ru-RU"/>
        </w:rPr>
        <w:t>Технология практичного психолога освіти. – М.: ТЦ "Сфера", 2000.</w:t>
      </w:r>
    </w:p>
    <w:p w:rsidR="00E86950" w:rsidRDefault="00E86950" w:rsidP="007358EB">
      <w:pPr>
        <w:spacing w:after="0" w:line="360" w:lineRule="auto"/>
        <w:ind w:firstLine="709"/>
        <w:jc w:val="center"/>
        <w:rPr>
          <w:rFonts w:ascii="Times New Roman" w:hAnsi="Times New Roman"/>
          <w:sz w:val="96"/>
          <w:szCs w:val="24"/>
          <w:lang w:val="uk-UA"/>
        </w:rPr>
      </w:pPr>
    </w:p>
    <w:p w:rsidR="00E86950" w:rsidRDefault="00E86950" w:rsidP="00227184">
      <w:pPr>
        <w:spacing w:after="0" w:line="360" w:lineRule="auto"/>
        <w:rPr>
          <w:rFonts w:ascii="Times New Roman" w:hAnsi="Times New Roman"/>
          <w:sz w:val="96"/>
          <w:szCs w:val="24"/>
          <w:lang w:val="uk-UA"/>
        </w:rPr>
      </w:pPr>
      <w:bookmarkStart w:id="0" w:name="_GoBack"/>
      <w:bookmarkEnd w:id="0"/>
    </w:p>
    <w:p w:rsidR="00E86950" w:rsidRDefault="00E86950" w:rsidP="007358EB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  <w:u w:val="single"/>
          <w:lang w:val="uk-UA"/>
        </w:rPr>
      </w:pPr>
      <w:r w:rsidRPr="00332FD5">
        <w:rPr>
          <w:rFonts w:ascii="Times New Roman" w:hAnsi="Times New Roman"/>
          <w:b/>
          <w:sz w:val="32"/>
          <w:szCs w:val="24"/>
          <w:u w:val="single"/>
          <w:lang w:val="uk-UA"/>
        </w:rPr>
        <w:t>Пам</w:t>
      </w:r>
      <w:r w:rsidRPr="002D5935">
        <w:rPr>
          <w:rFonts w:ascii="Times New Roman" w:hAnsi="Times New Roman"/>
          <w:b/>
          <w:sz w:val="32"/>
          <w:szCs w:val="24"/>
          <w:u w:val="single"/>
        </w:rPr>
        <w:t>’</w:t>
      </w:r>
      <w:r w:rsidRPr="00332FD5">
        <w:rPr>
          <w:rFonts w:ascii="Times New Roman" w:hAnsi="Times New Roman"/>
          <w:b/>
          <w:sz w:val="32"/>
          <w:szCs w:val="24"/>
          <w:u w:val="single"/>
          <w:lang w:val="uk-UA"/>
        </w:rPr>
        <w:t xml:space="preserve">ятка </w:t>
      </w:r>
    </w:p>
    <w:p w:rsidR="00E86950" w:rsidRPr="00332FD5" w:rsidRDefault="00E86950" w:rsidP="007358EB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  <w:u w:val="single"/>
          <w:lang w:val="uk-UA"/>
        </w:rPr>
      </w:pPr>
      <w:r w:rsidRPr="00332FD5">
        <w:rPr>
          <w:rFonts w:ascii="Times New Roman" w:hAnsi="Times New Roman"/>
          <w:b/>
          <w:sz w:val="32"/>
          <w:szCs w:val="24"/>
          <w:u w:val="single"/>
          <w:lang w:val="uk-UA"/>
        </w:rPr>
        <w:t xml:space="preserve">педагогу щодо запобігання втеч дітей з дому </w:t>
      </w:r>
    </w:p>
    <w:p w:rsidR="00E86950" w:rsidRPr="00332FD5" w:rsidRDefault="00E86950" w:rsidP="007358EB">
      <w:pPr>
        <w:pStyle w:val="ListParagraph"/>
        <w:numPr>
          <w:ilvl w:val="0"/>
          <w:numId w:val="17"/>
        </w:numPr>
        <w:spacing w:after="0" w:line="360" w:lineRule="auto"/>
        <w:ind w:left="284" w:hanging="720"/>
        <w:jc w:val="both"/>
        <w:rPr>
          <w:rFonts w:ascii="Times New Roman" w:hAnsi="Times New Roman"/>
          <w:sz w:val="28"/>
          <w:szCs w:val="24"/>
          <w:lang w:val="uk-UA"/>
        </w:rPr>
      </w:pPr>
      <w:r w:rsidRPr="00332FD5">
        <w:rPr>
          <w:rFonts w:ascii="Times New Roman" w:hAnsi="Times New Roman"/>
          <w:sz w:val="28"/>
          <w:szCs w:val="24"/>
          <w:lang w:val="uk-UA"/>
        </w:rPr>
        <w:t>Виявлення у підлітків якостей, здібностей, умінь, які можуть отримати позитивну оцінку в колективі, і їх розвиток.</w:t>
      </w:r>
    </w:p>
    <w:p w:rsidR="00E86950" w:rsidRPr="00332FD5" w:rsidRDefault="00E86950" w:rsidP="007358EB">
      <w:pPr>
        <w:pStyle w:val="ListParagraph"/>
        <w:numPr>
          <w:ilvl w:val="0"/>
          <w:numId w:val="17"/>
        </w:numPr>
        <w:spacing w:after="0" w:line="360" w:lineRule="auto"/>
        <w:ind w:left="284" w:hanging="720"/>
        <w:jc w:val="both"/>
        <w:rPr>
          <w:rFonts w:ascii="Times New Roman" w:hAnsi="Times New Roman"/>
          <w:sz w:val="28"/>
          <w:szCs w:val="24"/>
          <w:lang w:val="uk-UA"/>
        </w:rPr>
      </w:pPr>
      <w:r w:rsidRPr="00332FD5">
        <w:rPr>
          <w:rFonts w:ascii="Times New Roman" w:hAnsi="Times New Roman"/>
          <w:sz w:val="28"/>
          <w:szCs w:val="24"/>
          <w:lang w:val="uk-UA"/>
        </w:rPr>
        <w:t>Залучати підлітка до колективної роботи, періодична звітність його перед колективом і оцінка колективом його успіхів.</w:t>
      </w:r>
    </w:p>
    <w:p w:rsidR="00E86950" w:rsidRPr="00332FD5" w:rsidRDefault="00E86950" w:rsidP="007358EB">
      <w:pPr>
        <w:pStyle w:val="ListParagraph"/>
        <w:numPr>
          <w:ilvl w:val="0"/>
          <w:numId w:val="17"/>
        </w:numPr>
        <w:spacing w:after="0" w:line="360" w:lineRule="auto"/>
        <w:ind w:left="284" w:hanging="720"/>
        <w:jc w:val="both"/>
        <w:rPr>
          <w:rFonts w:ascii="Times New Roman" w:hAnsi="Times New Roman"/>
          <w:sz w:val="28"/>
          <w:szCs w:val="24"/>
          <w:lang w:val="uk-UA"/>
        </w:rPr>
      </w:pPr>
      <w:r w:rsidRPr="00332FD5">
        <w:rPr>
          <w:rFonts w:ascii="Times New Roman" w:hAnsi="Times New Roman"/>
          <w:sz w:val="28"/>
          <w:szCs w:val="24"/>
          <w:lang w:val="uk-UA"/>
        </w:rPr>
        <w:t>Надання допомоги підлітку для відновлення його дружніх відносин в школі та поза нею.</w:t>
      </w:r>
    </w:p>
    <w:p w:rsidR="00E86950" w:rsidRPr="00332FD5" w:rsidRDefault="00E86950" w:rsidP="007358EB">
      <w:pPr>
        <w:pStyle w:val="ListParagraph"/>
        <w:numPr>
          <w:ilvl w:val="0"/>
          <w:numId w:val="17"/>
        </w:numPr>
        <w:spacing w:after="0" w:line="360" w:lineRule="auto"/>
        <w:ind w:left="284" w:hanging="720"/>
        <w:jc w:val="both"/>
        <w:rPr>
          <w:rFonts w:ascii="Times New Roman" w:hAnsi="Times New Roman"/>
          <w:sz w:val="28"/>
          <w:szCs w:val="24"/>
          <w:lang w:val="uk-UA"/>
        </w:rPr>
      </w:pPr>
      <w:r w:rsidRPr="00332FD5">
        <w:rPr>
          <w:rFonts w:ascii="Times New Roman" w:hAnsi="Times New Roman"/>
          <w:sz w:val="28"/>
          <w:szCs w:val="24"/>
          <w:lang w:val="uk-UA"/>
        </w:rPr>
        <w:t>Систематичне заохочення за успіхи.</w:t>
      </w:r>
    </w:p>
    <w:p w:rsidR="00E86950" w:rsidRPr="00332FD5" w:rsidRDefault="00E86950" w:rsidP="007358EB">
      <w:pPr>
        <w:pStyle w:val="ListParagraph"/>
        <w:numPr>
          <w:ilvl w:val="0"/>
          <w:numId w:val="17"/>
        </w:numPr>
        <w:spacing w:after="0" w:line="360" w:lineRule="auto"/>
        <w:ind w:left="284" w:hanging="720"/>
        <w:jc w:val="both"/>
        <w:rPr>
          <w:rFonts w:ascii="Times New Roman" w:hAnsi="Times New Roman"/>
          <w:sz w:val="28"/>
          <w:szCs w:val="24"/>
          <w:lang w:val="uk-UA"/>
        </w:rPr>
      </w:pPr>
      <w:r w:rsidRPr="00332FD5">
        <w:rPr>
          <w:rFonts w:ascii="Times New Roman" w:hAnsi="Times New Roman"/>
          <w:sz w:val="28"/>
          <w:szCs w:val="24"/>
          <w:lang w:val="uk-UA"/>
        </w:rPr>
        <w:t>Поступове привчання до правильного відношення до критики.</w:t>
      </w:r>
    </w:p>
    <w:p w:rsidR="00E86950" w:rsidRPr="00332FD5" w:rsidRDefault="00E86950" w:rsidP="007358EB">
      <w:pPr>
        <w:pStyle w:val="ListParagraph"/>
        <w:numPr>
          <w:ilvl w:val="0"/>
          <w:numId w:val="17"/>
        </w:numPr>
        <w:spacing w:after="0" w:line="360" w:lineRule="auto"/>
        <w:ind w:left="284" w:hanging="720"/>
        <w:jc w:val="both"/>
        <w:rPr>
          <w:rFonts w:ascii="Times New Roman" w:hAnsi="Times New Roman"/>
          <w:sz w:val="28"/>
          <w:szCs w:val="24"/>
          <w:lang w:val="uk-UA"/>
        </w:rPr>
      </w:pPr>
      <w:r w:rsidRPr="00332FD5">
        <w:rPr>
          <w:rFonts w:ascii="Times New Roman" w:hAnsi="Times New Roman"/>
          <w:sz w:val="28"/>
          <w:szCs w:val="24"/>
          <w:lang w:val="uk-UA"/>
        </w:rPr>
        <w:t>Доручення підлітку не завжди цікавих справ для нього, але необхідних для колективу.</w:t>
      </w:r>
    </w:p>
    <w:p w:rsidR="00E86950" w:rsidRPr="00332FD5" w:rsidRDefault="00E86950" w:rsidP="007358EB">
      <w:pPr>
        <w:pStyle w:val="ListParagraph"/>
        <w:numPr>
          <w:ilvl w:val="0"/>
          <w:numId w:val="17"/>
        </w:numPr>
        <w:spacing w:after="0" w:line="360" w:lineRule="auto"/>
        <w:ind w:left="284" w:hanging="720"/>
        <w:jc w:val="both"/>
        <w:rPr>
          <w:rFonts w:ascii="Times New Roman" w:hAnsi="Times New Roman"/>
          <w:sz w:val="28"/>
          <w:szCs w:val="24"/>
          <w:lang w:val="uk-UA"/>
        </w:rPr>
      </w:pPr>
      <w:r w:rsidRPr="00332FD5">
        <w:rPr>
          <w:rFonts w:ascii="Times New Roman" w:hAnsi="Times New Roman"/>
          <w:sz w:val="28"/>
          <w:szCs w:val="24"/>
          <w:lang w:val="uk-UA"/>
        </w:rPr>
        <w:t>Естетичне виховання при особливій увазі до естетики одягу та поведінки.</w:t>
      </w:r>
    </w:p>
    <w:p w:rsidR="00E86950" w:rsidRPr="00332FD5" w:rsidRDefault="00E86950" w:rsidP="007358EB">
      <w:pPr>
        <w:pStyle w:val="ListParagraph"/>
        <w:numPr>
          <w:ilvl w:val="0"/>
          <w:numId w:val="17"/>
        </w:numPr>
        <w:spacing w:after="0" w:line="360" w:lineRule="auto"/>
        <w:ind w:left="284" w:hanging="720"/>
        <w:jc w:val="both"/>
        <w:rPr>
          <w:rFonts w:ascii="Times New Roman" w:hAnsi="Times New Roman"/>
          <w:sz w:val="28"/>
          <w:szCs w:val="24"/>
          <w:lang w:val="uk-UA"/>
        </w:rPr>
      </w:pPr>
      <w:r w:rsidRPr="00332FD5">
        <w:rPr>
          <w:rFonts w:ascii="Times New Roman" w:hAnsi="Times New Roman"/>
          <w:sz w:val="28"/>
          <w:szCs w:val="24"/>
          <w:lang w:val="uk-UA"/>
        </w:rPr>
        <w:t>Навчання правильній самооцінці особистості та вчинків, здійснення допомоги при самовихованні.</w:t>
      </w:r>
    </w:p>
    <w:p w:rsidR="00E86950" w:rsidRPr="00332FD5" w:rsidRDefault="00E86950" w:rsidP="007358EB">
      <w:pPr>
        <w:pStyle w:val="ListParagraph"/>
        <w:numPr>
          <w:ilvl w:val="0"/>
          <w:numId w:val="17"/>
        </w:numPr>
        <w:spacing w:after="0" w:line="360" w:lineRule="auto"/>
        <w:ind w:left="284" w:hanging="720"/>
        <w:jc w:val="both"/>
        <w:rPr>
          <w:rFonts w:ascii="Times New Roman" w:hAnsi="Times New Roman"/>
          <w:sz w:val="28"/>
          <w:szCs w:val="24"/>
          <w:lang w:val="uk-UA"/>
        </w:rPr>
      </w:pPr>
      <w:r w:rsidRPr="00332FD5">
        <w:rPr>
          <w:rFonts w:ascii="Times New Roman" w:hAnsi="Times New Roman"/>
          <w:sz w:val="28"/>
          <w:szCs w:val="24"/>
          <w:lang w:val="uk-UA"/>
        </w:rPr>
        <w:t>Поступове залучення підлітка до керівництва колективною роботою.</w:t>
      </w:r>
    </w:p>
    <w:p w:rsidR="00E86950" w:rsidRPr="00332FD5" w:rsidRDefault="00E86950" w:rsidP="007358EB">
      <w:pPr>
        <w:pStyle w:val="ListParagraph"/>
        <w:numPr>
          <w:ilvl w:val="0"/>
          <w:numId w:val="17"/>
        </w:numPr>
        <w:spacing w:after="0" w:line="360" w:lineRule="auto"/>
        <w:ind w:left="284" w:hanging="720"/>
        <w:jc w:val="both"/>
        <w:rPr>
          <w:rFonts w:ascii="Times New Roman" w:hAnsi="Times New Roman"/>
          <w:sz w:val="28"/>
          <w:szCs w:val="24"/>
          <w:lang w:val="uk-UA"/>
        </w:rPr>
      </w:pPr>
      <w:r w:rsidRPr="00332FD5">
        <w:rPr>
          <w:rFonts w:ascii="Times New Roman" w:hAnsi="Times New Roman"/>
          <w:sz w:val="28"/>
          <w:szCs w:val="24"/>
          <w:lang w:val="uk-UA"/>
        </w:rPr>
        <w:t>Систематичне здійснення допомоги підлітку в навчальній та іншій роботі, в спілкуванні з ровесниками.</w:t>
      </w:r>
    </w:p>
    <w:p w:rsidR="00E86950" w:rsidRPr="00227184" w:rsidRDefault="00E86950" w:rsidP="00227184">
      <w:pPr>
        <w:pStyle w:val="ListParagraph"/>
        <w:numPr>
          <w:ilvl w:val="0"/>
          <w:numId w:val="17"/>
        </w:numPr>
        <w:spacing w:after="0" w:line="360" w:lineRule="auto"/>
        <w:ind w:left="284"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227184">
        <w:rPr>
          <w:rFonts w:ascii="Times New Roman" w:hAnsi="Times New Roman"/>
          <w:sz w:val="28"/>
          <w:szCs w:val="28"/>
          <w:lang w:val="uk-UA"/>
        </w:rPr>
        <w:t>Залучення підлітка до участі в добрих справах по відношенню до ровесників, молодших, хворих та людей похилого віку.</w:t>
      </w:r>
    </w:p>
    <w:p w:rsidR="00E86950" w:rsidRPr="00227184" w:rsidRDefault="00E86950" w:rsidP="007358E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27184">
        <w:rPr>
          <w:rFonts w:ascii="Times New Roman" w:hAnsi="Times New Roman"/>
          <w:bCs/>
          <w:sz w:val="28"/>
          <w:szCs w:val="28"/>
          <w:lang w:val="uk-UA"/>
        </w:rPr>
        <w:t>У роботі з дітьми 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27184">
        <w:rPr>
          <w:rFonts w:ascii="Times New Roman" w:hAnsi="Times New Roman"/>
          <w:bCs/>
          <w:sz w:val="28"/>
          <w:szCs w:val="28"/>
          <w:lang w:val="uk-UA"/>
        </w:rPr>
        <w:t xml:space="preserve">«мандрівниками» варто використовувати такі принципи: </w:t>
      </w:r>
    </w:p>
    <w:p w:rsidR="00E86950" w:rsidRPr="00227184" w:rsidRDefault="00E86950" w:rsidP="007358E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27184">
        <w:rPr>
          <w:rFonts w:ascii="Times New Roman" w:hAnsi="Times New Roman"/>
          <w:bCs/>
          <w:sz w:val="28"/>
          <w:szCs w:val="28"/>
          <w:lang w:val="uk-UA"/>
        </w:rPr>
        <w:t xml:space="preserve"> - зацікавлення можливістю само реалізуватися в певному виді діяльності;</w:t>
      </w:r>
    </w:p>
    <w:p w:rsidR="00E86950" w:rsidRPr="00227184" w:rsidRDefault="00E86950" w:rsidP="007358E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27184">
        <w:rPr>
          <w:rFonts w:ascii="Times New Roman" w:hAnsi="Times New Roman"/>
          <w:bCs/>
          <w:sz w:val="28"/>
          <w:szCs w:val="28"/>
          <w:lang w:val="uk-UA"/>
        </w:rPr>
        <w:t xml:space="preserve"> - створення «групи підтримки» дитині;</w:t>
      </w:r>
    </w:p>
    <w:p w:rsidR="00E86950" w:rsidRPr="00227184" w:rsidRDefault="00E86950" w:rsidP="007358E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27184">
        <w:rPr>
          <w:rFonts w:ascii="Times New Roman" w:hAnsi="Times New Roman"/>
          <w:bCs/>
          <w:sz w:val="28"/>
          <w:szCs w:val="28"/>
          <w:lang w:val="uk-UA"/>
        </w:rPr>
        <w:t>- розвиток позитивних якостей учня та позитивного соціального досвіду;</w:t>
      </w:r>
    </w:p>
    <w:p w:rsidR="00E86950" w:rsidRPr="00227184" w:rsidRDefault="00E86950" w:rsidP="007358E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27184">
        <w:rPr>
          <w:rFonts w:ascii="Times New Roman" w:hAnsi="Times New Roman"/>
          <w:bCs/>
          <w:sz w:val="28"/>
          <w:szCs w:val="28"/>
          <w:lang w:val="uk-UA"/>
        </w:rPr>
        <w:t>- органічне поєднання поваги до вихованця з існуючою системою вимог;</w:t>
      </w:r>
    </w:p>
    <w:p w:rsidR="00E86950" w:rsidRPr="00227184" w:rsidRDefault="00E86950" w:rsidP="007358E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27184">
        <w:rPr>
          <w:rFonts w:ascii="Times New Roman" w:hAnsi="Times New Roman"/>
          <w:bCs/>
          <w:sz w:val="28"/>
          <w:szCs w:val="28"/>
          <w:lang w:val="uk-UA"/>
        </w:rPr>
        <w:t>-  тісна взаємодія всіх дорослих, що займаються вихованням підлітка;</w:t>
      </w:r>
    </w:p>
    <w:p w:rsidR="00E86950" w:rsidRPr="00227184" w:rsidRDefault="00E86950" w:rsidP="007358E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27184">
        <w:rPr>
          <w:rFonts w:ascii="Times New Roman" w:hAnsi="Times New Roman"/>
          <w:bCs/>
          <w:sz w:val="28"/>
          <w:szCs w:val="28"/>
          <w:lang w:val="uk-UA"/>
        </w:rPr>
        <w:t>- індивідуальний підхід до учня;</w:t>
      </w:r>
    </w:p>
    <w:p w:rsidR="00E86950" w:rsidRPr="00227184" w:rsidRDefault="00E86950" w:rsidP="007358E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27184">
        <w:rPr>
          <w:rFonts w:ascii="Times New Roman" w:hAnsi="Times New Roman"/>
          <w:bCs/>
          <w:sz w:val="28"/>
          <w:szCs w:val="28"/>
          <w:lang w:val="uk-UA"/>
        </w:rPr>
        <w:t>- гуманне, об’єктивне ставлення до дитини у процесі її перевиховання;</w:t>
      </w:r>
    </w:p>
    <w:p w:rsidR="00E86950" w:rsidRPr="00227184" w:rsidRDefault="00E86950" w:rsidP="007358E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27184">
        <w:rPr>
          <w:rFonts w:ascii="Times New Roman" w:hAnsi="Times New Roman"/>
          <w:bCs/>
          <w:sz w:val="28"/>
          <w:szCs w:val="28"/>
          <w:lang w:val="uk-UA"/>
        </w:rPr>
        <w:t>- встановлення емоційного зв’язку зі значущим дорослим;</w:t>
      </w:r>
    </w:p>
    <w:p w:rsidR="00E86950" w:rsidRDefault="00E86950" w:rsidP="0022718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86950" w:rsidRPr="00227184" w:rsidRDefault="00E86950" w:rsidP="0022718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7184">
        <w:rPr>
          <w:rFonts w:ascii="Times New Roman" w:hAnsi="Times New Roman"/>
          <w:b/>
          <w:bCs/>
          <w:sz w:val="28"/>
          <w:szCs w:val="28"/>
          <w:lang w:val="uk-UA"/>
        </w:rPr>
        <w:t>12 основних кроків профілактично-корекційного впливу на таких дітей:</w:t>
      </w:r>
    </w:p>
    <w:p w:rsidR="00E86950" w:rsidRPr="00332FD5" w:rsidRDefault="00E86950" w:rsidP="00227184">
      <w:pPr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Cs/>
          <w:sz w:val="28"/>
          <w:szCs w:val="28"/>
          <w:lang w:val="uk-UA"/>
        </w:rPr>
        <w:t>Включення підлітка в творчу роботу: гурток, спортивна секція, предметний факультатив, туристичний клуб.</w:t>
      </w:r>
    </w:p>
    <w:p w:rsidR="00E86950" w:rsidRPr="00332FD5" w:rsidRDefault="00E86950" w:rsidP="00227184">
      <w:pPr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Cs/>
          <w:sz w:val="28"/>
          <w:szCs w:val="28"/>
          <w:lang w:val="uk-UA"/>
        </w:rPr>
        <w:t xml:space="preserve"> Задоволення потреб в нових емоційних враженнях.</w:t>
      </w:r>
    </w:p>
    <w:p w:rsidR="00E86950" w:rsidRPr="00332FD5" w:rsidRDefault="00E86950" w:rsidP="00227184">
      <w:pPr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Cs/>
          <w:sz w:val="28"/>
          <w:szCs w:val="28"/>
          <w:lang w:val="uk-UA"/>
        </w:rPr>
        <w:t xml:space="preserve">  Зміцнення зв'язку з класним колективом.</w:t>
      </w:r>
    </w:p>
    <w:p w:rsidR="00E86950" w:rsidRPr="00332FD5" w:rsidRDefault="00E86950" w:rsidP="00227184">
      <w:pPr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Cs/>
          <w:sz w:val="28"/>
          <w:szCs w:val="28"/>
          <w:lang w:val="uk-UA"/>
        </w:rPr>
        <w:t xml:space="preserve"> Постійна мотивація навчання і надання допомоги у визначенні та подоланні труднощів у навчанні: додаткові заняття по предметам відстаючим учням…</w:t>
      </w:r>
    </w:p>
    <w:p w:rsidR="00E86950" w:rsidRPr="00332FD5" w:rsidRDefault="00E86950" w:rsidP="00227184">
      <w:pPr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Cs/>
          <w:sz w:val="28"/>
          <w:szCs w:val="28"/>
          <w:lang w:val="uk-UA"/>
        </w:rPr>
        <w:t xml:space="preserve"> Методична допомога сім'ї в організації виховного процесу.</w:t>
      </w:r>
    </w:p>
    <w:p w:rsidR="00E86950" w:rsidRPr="00332FD5" w:rsidRDefault="00E86950" w:rsidP="00227184">
      <w:pPr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Cs/>
          <w:sz w:val="28"/>
          <w:szCs w:val="28"/>
          <w:lang w:val="uk-UA"/>
        </w:rPr>
        <w:t xml:space="preserve"> Організація успіху в  навчанні, праці, підкріплення старань похвалою.</w:t>
      </w:r>
    </w:p>
    <w:p w:rsidR="00E86950" w:rsidRPr="00332FD5" w:rsidRDefault="00E86950" w:rsidP="00227184">
      <w:pPr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Cs/>
          <w:sz w:val="28"/>
          <w:szCs w:val="28"/>
          <w:lang w:val="uk-UA"/>
        </w:rPr>
        <w:t xml:space="preserve"> Розширення кола завдань при участі дитини у спільному житті класу.</w:t>
      </w:r>
    </w:p>
    <w:p w:rsidR="00E86950" w:rsidRPr="00332FD5" w:rsidRDefault="00E86950" w:rsidP="00227184">
      <w:pPr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Cs/>
          <w:sz w:val="28"/>
          <w:szCs w:val="28"/>
          <w:lang w:val="uk-UA"/>
        </w:rPr>
        <w:t xml:space="preserve"> Прояв уваги та довіри до підлітка: формування близьких взаємин…</w:t>
      </w:r>
    </w:p>
    <w:p w:rsidR="00E86950" w:rsidRPr="00332FD5" w:rsidRDefault="00E86950" w:rsidP="00227184">
      <w:pPr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Cs/>
          <w:sz w:val="28"/>
          <w:szCs w:val="28"/>
          <w:lang w:val="uk-UA"/>
        </w:rPr>
        <w:t xml:space="preserve"> Шанобливе відношення до учня, сприйняття як дорослого, незалежного, допомога в індивідуалізації.</w:t>
      </w:r>
    </w:p>
    <w:p w:rsidR="00E86950" w:rsidRPr="00332FD5" w:rsidRDefault="00E86950" w:rsidP="00227184">
      <w:pPr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Cs/>
          <w:sz w:val="28"/>
          <w:szCs w:val="28"/>
          <w:lang w:val="uk-UA"/>
        </w:rPr>
        <w:t xml:space="preserve"> Проведення індивідуального аналізу конфліктних ситуацій, бесід з психологом, класним керівником, педагогами…</w:t>
      </w:r>
    </w:p>
    <w:p w:rsidR="00E86950" w:rsidRPr="00332FD5" w:rsidRDefault="00E86950" w:rsidP="00227184">
      <w:pPr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Cs/>
          <w:sz w:val="28"/>
          <w:szCs w:val="28"/>
          <w:lang w:val="uk-UA"/>
        </w:rPr>
        <w:t xml:space="preserve"> Відокремлення “негативного” підлітка  від “негативного”  оточення.</w:t>
      </w:r>
    </w:p>
    <w:p w:rsidR="00E86950" w:rsidRPr="00332FD5" w:rsidRDefault="00E86950" w:rsidP="00227184">
      <w:pPr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2FD5">
        <w:rPr>
          <w:rFonts w:ascii="Times New Roman" w:hAnsi="Times New Roman"/>
          <w:bCs/>
          <w:sz w:val="28"/>
          <w:szCs w:val="28"/>
          <w:lang w:val="uk-UA"/>
        </w:rPr>
        <w:t xml:space="preserve"> Ознайомлення дитини з правами, обов'язками та відповідальністю:  закони України, Конституція…</w:t>
      </w:r>
      <w:r w:rsidRPr="00332F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6950" w:rsidRPr="00332FD5" w:rsidRDefault="00E86950" w:rsidP="007358EB">
      <w:pPr>
        <w:tabs>
          <w:tab w:val="left" w:pos="244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950" w:rsidRPr="00332FD5" w:rsidRDefault="00E86950" w:rsidP="002422AE">
      <w:pPr>
        <w:rPr>
          <w:rFonts w:ascii="Times New Roman" w:hAnsi="Times New Roman"/>
          <w:sz w:val="28"/>
          <w:szCs w:val="28"/>
          <w:lang w:val="uk-UA"/>
        </w:rPr>
      </w:pPr>
    </w:p>
    <w:sectPr w:rsidR="00E86950" w:rsidRPr="00332FD5" w:rsidSect="004E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D6B"/>
    <w:multiLevelType w:val="hybridMultilevel"/>
    <w:tmpl w:val="4F82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0FA"/>
    <w:multiLevelType w:val="hybridMultilevel"/>
    <w:tmpl w:val="4DDC5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7333"/>
    <w:multiLevelType w:val="hybridMultilevel"/>
    <w:tmpl w:val="7744D92A"/>
    <w:lvl w:ilvl="0" w:tplc="A5C619E2">
      <w:start w:val="1"/>
      <w:numFmt w:val="decimal"/>
      <w:lvlText w:val="%1."/>
      <w:lvlJc w:val="left"/>
      <w:pPr>
        <w:ind w:left="795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099D6A3F"/>
    <w:multiLevelType w:val="hybridMultilevel"/>
    <w:tmpl w:val="9076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82EAE"/>
    <w:multiLevelType w:val="hybridMultilevel"/>
    <w:tmpl w:val="0A8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D349C"/>
    <w:multiLevelType w:val="hybridMultilevel"/>
    <w:tmpl w:val="125E0FFA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DB63B46"/>
    <w:multiLevelType w:val="hybridMultilevel"/>
    <w:tmpl w:val="622CB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D76D76"/>
    <w:multiLevelType w:val="hybridMultilevel"/>
    <w:tmpl w:val="6900C748"/>
    <w:lvl w:ilvl="0" w:tplc="9FC4D3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FDB4CE6"/>
    <w:multiLevelType w:val="hybridMultilevel"/>
    <w:tmpl w:val="FD4266A4"/>
    <w:lvl w:ilvl="0" w:tplc="24ECE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3C43BE"/>
    <w:multiLevelType w:val="hybridMultilevel"/>
    <w:tmpl w:val="3ED8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C2278"/>
    <w:multiLevelType w:val="hybridMultilevel"/>
    <w:tmpl w:val="2F6EDCCA"/>
    <w:lvl w:ilvl="0" w:tplc="CB2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40D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6C2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702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5A2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FE3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FE2E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567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886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84070F"/>
    <w:multiLevelType w:val="hybridMultilevel"/>
    <w:tmpl w:val="E184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B65E53"/>
    <w:multiLevelType w:val="hybridMultilevel"/>
    <w:tmpl w:val="B6EE4EA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8D0217C"/>
    <w:multiLevelType w:val="hybridMultilevel"/>
    <w:tmpl w:val="874AA1B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0339A1"/>
    <w:multiLevelType w:val="hybridMultilevel"/>
    <w:tmpl w:val="28A0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02913"/>
    <w:multiLevelType w:val="hybridMultilevel"/>
    <w:tmpl w:val="CCDC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B5C46"/>
    <w:multiLevelType w:val="hybridMultilevel"/>
    <w:tmpl w:val="AB906962"/>
    <w:lvl w:ilvl="0" w:tplc="5D002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54DD7"/>
    <w:multiLevelType w:val="hybridMultilevel"/>
    <w:tmpl w:val="F578883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68107B5"/>
    <w:multiLevelType w:val="hybridMultilevel"/>
    <w:tmpl w:val="9B10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7"/>
  </w:num>
  <w:num w:numId="5">
    <w:abstractNumId w:val="2"/>
  </w:num>
  <w:num w:numId="6">
    <w:abstractNumId w:val="13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3"/>
  </w:num>
  <w:num w:numId="12">
    <w:abstractNumId w:val="15"/>
  </w:num>
  <w:num w:numId="13">
    <w:abstractNumId w:val="18"/>
  </w:num>
  <w:num w:numId="14">
    <w:abstractNumId w:val="8"/>
  </w:num>
  <w:num w:numId="15">
    <w:abstractNumId w:val="12"/>
  </w:num>
  <w:num w:numId="16">
    <w:abstractNumId w:val="5"/>
  </w:num>
  <w:num w:numId="17">
    <w:abstractNumId w:val="7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D03"/>
    <w:rsid w:val="00075CDC"/>
    <w:rsid w:val="001056F7"/>
    <w:rsid w:val="00145AC7"/>
    <w:rsid w:val="001A089E"/>
    <w:rsid w:val="001C66BF"/>
    <w:rsid w:val="001E2414"/>
    <w:rsid w:val="00227184"/>
    <w:rsid w:val="002422AE"/>
    <w:rsid w:val="002856F3"/>
    <w:rsid w:val="002D5935"/>
    <w:rsid w:val="00302127"/>
    <w:rsid w:val="00332FD5"/>
    <w:rsid w:val="003449EE"/>
    <w:rsid w:val="0036544C"/>
    <w:rsid w:val="0038556E"/>
    <w:rsid w:val="00444F2E"/>
    <w:rsid w:val="00484D28"/>
    <w:rsid w:val="00493E00"/>
    <w:rsid w:val="004E6D03"/>
    <w:rsid w:val="004E7083"/>
    <w:rsid w:val="0052030A"/>
    <w:rsid w:val="005F2DE7"/>
    <w:rsid w:val="00616689"/>
    <w:rsid w:val="00674E72"/>
    <w:rsid w:val="00676A50"/>
    <w:rsid w:val="0069621B"/>
    <w:rsid w:val="007230FC"/>
    <w:rsid w:val="007358EB"/>
    <w:rsid w:val="007915BE"/>
    <w:rsid w:val="007B232F"/>
    <w:rsid w:val="008641AD"/>
    <w:rsid w:val="00874DD1"/>
    <w:rsid w:val="008765F5"/>
    <w:rsid w:val="009E79A7"/>
    <w:rsid w:val="00B03348"/>
    <w:rsid w:val="00C56297"/>
    <w:rsid w:val="00C75412"/>
    <w:rsid w:val="00CA7879"/>
    <w:rsid w:val="00D452FD"/>
    <w:rsid w:val="00D63838"/>
    <w:rsid w:val="00DC66B2"/>
    <w:rsid w:val="00E66F91"/>
    <w:rsid w:val="00E86950"/>
    <w:rsid w:val="00FC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83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link w:val="Heading1Char"/>
    <w:uiPriority w:val="99"/>
    <w:qFormat/>
    <w:rsid w:val="001E2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241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864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056F7"/>
    <w:pPr>
      <w:ind w:left="720"/>
      <w:contextualSpacing/>
    </w:pPr>
  </w:style>
  <w:style w:type="table" w:styleId="TableGrid">
    <w:name w:val="Table Grid"/>
    <w:basedOn w:val="TableNormal"/>
    <w:uiPriority w:val="99"/>
    <w:rsid w:val="007B23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45AC7"/>
    <w:rPr>
      <w:rFonts w:cs="Times New Roman"/>
    </w:rPr>
  </w:style>
  <w:style w:type="character" w:styleId="Strong">
    <w:name w:val="Strong"/>
    <w:basedOn w:val="DefaultParagraphFont"/>
    <w:uiPriority w:val="99"/>
    <w:qFormat/>
    <w:rsid w:val="0061668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16689"/>
    <w:rPr>
      <w:rFonts w:cs="Times New Roman"/>
      <w:i/>
      <w:iCs/>
    </w:rPr>
  </w:style>
  <w:style w:type="paragraph" w:customStyle="1" w:styleId="1">
    <w:name w:val="Абзац списка1"/>
    <w:basedOn w:val="Normal"/>
    <w:uiPriority w:val="99"/>
    <w:rsid w:val="002422A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13</Pages>
  <Words>2273</Words>
  <Characters>12962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Comp1</cp:lastModifiedBy>
  <cp:revision>4</cp:revision>
  <dcterms:created xsi:type="dcterms:W3CDTF">2015-04-14T18:40:00Z</dcterms:created>
  <dcterms:modified xsi:type="dcterms:W3CDTF">2015-04-15T13:35:00Z</dcterms:modified>
</cp:coreProperties>
</file>