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80" w:rsidRPr="00623AC9" w:rsidRDefault="00623AC9" w:rsidP="00623AC9">
      <w:pPr>
        <w:pStyle w:val="western"/>
        <w:shd w:val="clear" w:color="auto" w:fill="FFFFFF" w:themeFill="background1"/>
        <w:spacing w:line="240" w:lineRule="auto"/>
        <w:ind w:firstLine="709"/>
        <w:jc w:val="both"/>
        <w:rPr>
          <w:sz w:val="26"/>
          <w:szCs w:val="26"/>
          <w:lang w:val="uk-UA"/>
        </w:rPr>
      </w:pPr>
      <w:r w:rsidRPr="00623AC9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733425</wp:posOffset>
            </wp:positionV>
            <wp:extent cx="1369695" cy="962025"/>
            <wp:effectExtent l="19050" t="0" r="1905" b="0"/>
            <wp:wrapSquare wrapText="bothSides"/>
            <wp:docPr id="18" name="Рисунок 10" descr="Центр безопасности для разработчиков - Основы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ентр безопасности для разработчиков - Основы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780" w:rsidRPr="00623AC9">
        <w:rPr>
          <w:sz w:val="26"/>
          <w:szCs w:val="26"/>
          <w:lang w:val="uk-UA"/>
        </w:rPr>
        <w:t xml:space="preserve">Слово </w:t>
      </w:r>
      <w:r w:rsidR="008D6780" w:rsidRPr="00623AC9">
        <w:rPr>
          <w:b/>
          <w:sz w:val="26"/>
          <w:szCs w:val="26"/>
          <w:lang w:val="uk-UA"/>
        </w:rPr>
        <w:t>«</w:t>
      </w:r>
      <w:proofErr w:type="spellStart"/>
      <w:r w:rsidR="008D6780" w:rsidRPr="00623AC9">
        <w:rPr>
          <w:b/>
          <w:sz w:val="26"/>
          <w:szCs w:val="26"/>
          <w:lang w:val="uk-UA"/>
        </w:rPr>
        <w:t>кібербулінг</w:t>
      </w:r>
      <w:proofErr w:type="spellEnd"/>
      <w:r w:rsidR="008D6780" w:rsidRPr="00623AC9">
        <w:rPr>
          <w:sz w:val="26"/>
          <w:szCs w:val="26"/>
          <w:lang w:val="uk-UA"/>
        </w:rPr>
        <w:t xml:space="preserve">» походить з англійської мови, створене від двох слів: </w:t>
      </w:r>
      <w:proofErr w:type="spellStart"/>
      <w:r w:rsidR="008D6780" w:rsidRPr="00623AC9">
        <w:rPr>
          <w:i/>
          <w:sz w:val="26"/>
          <w:szCs w:val="26"/>
          <w:lang w:val="uk-UA"/>
        </w:rPr>
        <w:t>кібер</w:t>
      </w:r>
      <w:proofErr w:type="spellEnd"/>
      <w:r w:rsidR="008D6780" w:rsidRPr="00623AC9">
        <w:rPr>
          <w:sz w:val="26"/>
          <w:szCs w:val="26"/>
          <w:lang w:val="uk-UA"/>
        </w:rPr>
        <w:t xml:space="preserve"> (означає віртуальне, опосередковане комп’ютером середовище) і </w:t>
      </w:r>
      <w:proofErr w:type="spellStart"/>
      <w:r w:rsidR="008D6780" w:rsidRPr="00623AC9">
        <w:rPr>
          <w:i/>
          <w:sz w:val="26"/>
          <w:szCs w:val="26"/>
          <w:lang w:val="uk-UA"/>
        </w:rPr>
        <w:t>буллінг</w:t>
      </w:r>
      <w:proofErr w:type="spellEnd"/>
      <w:r w:rsidR="008D6780" w:rsidRPr="00623AC9">
        <w:rPr>
          <w:sz w:val="26"/>
          <w:szCs w:val="26"/>
          <w:lang w:val="uk-UA"/>
        </w:rPr>
        <w:t xml:space="preserve"> (походить від англ. </w:t>
      </w:r>
      <w:proofErr w:type="gramStart"/>
      <w:r w:rsidR="008D6780" w:rsidRPr="00623AC9">
        <w:rPr>
          <w:sz w:val="26"/>
          <w:szCs w:val="26"/>
          <w:lang w:val="en-US"/>
        </w:rPr>
        <w:t>bull</w:t>
      </w:r>
      <w:proofErr w:type="gramEnd"/>
      <w:r w:rsidR="008D6780" w:rsidRPr="00623AC9">
        <w:rPr>
          <w:sz w:val="26"/>
          <w:szCs w:val="26"/>
          <w:lang w:val="uk-UA"/>
        </w:rPr>
        <w:t xml:space="preserve"> – бик, бугай, а в переносному значенні – дуже велика, сильна чи агресивна персона;  і позначає процес лютого, завзятого нападу). Близькі за смислом дієслова українською мовою – прискіпуватися, провокувати, дошкуляти, тероризувати, цькувати та інші.</w:t>
      </w:r>
    </w:p>
    <w:p w:rsidR="008D6780" w:rsidRPr="00623AC9" w:rsidRDefault="008D6780" w:rsidP="00623AC9">
      <w:pPr>
        <w:pStyle w:val="western"/>
        <w:shd w:val="clear" w:color="auto" w:fill="FFFFFF" w:themeFill="background1"/>
        <w:spacing w:line="240" w:lineRule="auto"/>
        <w:ind w:firstLine="709"/>
        <w:jc w:val="both"/>
        <w:rPr>
          <w:sz w:val="26"/>
          <w:szCs w:val="26"/>
          <w:lang w:val="uk-UA"/>
        </w:rPr>
      </w:pPr>
      <w:r w:rsidRPr="00623AC9">
        <w:rPr>
          <w:sz w:val="26"/>
          <w:szCs w:val="26"/>
          <w:lang w:val="uk-UA"/>
        </w:rPr>
        <w:t xml:space="preserve">Американські вчені виділили вісім типів поведінки, характерних для </w:t>
      </w:r>
      <w:proofErr w:type="spellStart"/>
      <w:r w:rsidRPr="00623AC9">
        <w:rPr>
          <w:sz w:val="26"/>
          <w:szCs w:val="26"/>
          <w:lang w:val="uk-UA"/>
        </w:rPr>
        <w:t>кібер-буллінгу</w:t>
      </w:r>
      <w:proofErr w:type="spellEnd"/>
      <w:r w:rsidRPr="00623AC9">
        <w:rPr>
          <w:sz w:val="26"/>
          <w:szCs w:val="26"/>
          <w:lang w:val="uk-UA"/>
        </w:rPr>
        <w:t>.</w:t>
      </w:r>
    </w:p>
    <w:p w:rsidR="008D6780" w:rsidRPr="00623AC9" w:rsidRDefault="00623AC9" w:rsidP="00623AC9">
      <w:pPr>
        <w:pStyle w:val="western"/>
        <w:shd w:val="clear" w:color="auto" w:fill="FFFFFF" w:themeFill="background1"/>
        <w:spacing w:line="240" w:lineRule="auto"/>
        <w:jc w:val="both"/>
        <w:rPr>
          <w:b/>
          <w:bCs/>
          <w:sz w:val="26"/>
          <w:szCs w:val="26"/>
          <w:lang w:val="uk-UA"/>
        </w:rPr>
      </w:pPr>
      <w:r w:rsidRPr="00623AC9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384810</wp:posOffset>
            </wp:positionV>
            <wp:extent cx="1457325" cy="971550"/>
            <wp:effectExtent l="19050" t="0" r="9525" b="0"/>
            <wp:wrapSquare wrapText="bothSides"/>
            <wp:docPr id="8" name="Рисунок 4" descr="irinagundareva.com &quot; УФССП предупреждает о мошеннич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inagundareva.com &quot; УФССП предупреждает о мошенничеств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780" w:rsidRPr="00623AC9">
        <w:rPr>
          <w:b/>
          <w:bCs/>
          <w:sz w:val="26"/>
          <w:szCs w:val="26"/>
          <w:lang w:val="uk-UA"/>
        </w:rPr>
        <w:t>1.</w:t>
      </w:r>
      <w:r w:rsidR="008D6780" w:rsidRPr="00623AC9">
        <w:rPr>
          <w:b/>
          <w:i/>
          <w:sz w:val="26"/>
          <w:szCs w:val="26"/>
          <w:lang w:val="uk-UA"/>
        </w:rPr>
        <w:t xml:space="preserve"> Перепалки</w:t>
      </w:r>
      <w:r w:rsidR="008D6780" w:rsidRPr="00623AC9">
        <w:rPr>
          <w:i/>
          <w:sz w:val="26"/>
          <w:szCs w:val="26"/>
          <w:lang w:val="uk-UA"/>
        </w:rPr>
        <w:t xml:space="preserve">, або  </w:t>
      </w:r>
      <w:proofErr w:type="spellStart"/>
      <w:r w:rsidR="008D6780" w:rsidRPr="00623AC9">
        <w:rPr>
          <w:i/>
          <w:sz w:val="26"/>
          <w:szCs w:val="26"/>
          <w:lang w:val="uk-UA"/>
        </w:rPr>
        <w:t>флеймінг</w:t>
      </w:r>
      <w:proofErr w:type="spellEnd"/>
      <w:r w:rsidR="00137E29" w:rsidRPr="00623AC9">
        <w:rPr>
          <w:sz w:val="26"/>
          <w:szCs w:val="26"/>
          <w:lang w:val="uk-UA"/>
        </w:rPr>
        <w:t xml:space="preserve"> </w:t>
      </w:r>
      <w:r w:rsidR="008D6780" w:rsidRPr="00623AC9">
        <w:rPr>
          <w:sz w:val="26"/>
          <w:szCs w:val="26"/>
          <w:lang w:val="uk-UA"/>
        </w:rPr>
        <w:t xml:space="preserve">– обмін короткими гнівними і запальними репліками між двома чи більше учасниками, використовуючи комунікаційні технології.  </w:t>
      </w:r>
    </w:p>
    <w:p w:rsidR="00E734FF" w:rsidRPr="00623AC9" w:rsidRDefault="008D6780" w:rsidP="00623AC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23AC9">
        <w:rPr>
          <w:rFonts w:ascii="Times New Roman" w:hAnsi="Times New Roman" w:cs="Times New Roman"/>
          <w:b/>
          <w:bCs/>
          <w:sz w:val="26"/>
          <w:szCs w:val="26"/>
          <w:lang w:val="uk-UA"/>
        </w:rPr>
        <w:t>2.</w:t>
      </w:r>
      <w:r w:rsidR="00137E29" w:rsidRPr="00623AC9">
        <w:rPr>
          <w:rFonts w:ascii="Times New Roman" w:hAnsi="Times New Roman"/>
          <w:b/>
          <w:i/>
          <w:sz w:val="26"/>
          <w:szCs w:val="26"/>
          <w:lang w:val="uk-UA"/>
        </w:rPr>
        <w:t xml:space="preserve"> Нападки</w:t>
      </w:r>
      <w:r w:rsidR="00137E29" w:rsidRPr="00623AC9">
        <w:rPr>
          <w:rFonts w:ascii="Times New Roman" w:hAnsi="Times New Roman"/>
          <w:i/>
          <w:sz w:val="26"/>
          <w:szCs w:val="26"/>
          <w:lang w:val="uk-UA"/>
        </w:rPr>
        <w:t xml:space="preserve">, постійні  виснажливі </w:t>
      </w:r>
      <w:proofErr w:type="spellStart"/>
      <w:r w:rsidR="00137E29" w:rsidRPr="00623AC9">
        <w:rPr>
          <w:rFonts w:ascii="Times New Roman" w:hAnsi="Times New Roman"/>
          <w:i/>
          <w:sz w:val="26"/>
          <w:szCs w:val="26"/>
          <w:lang w:val="uk-UA"/>
        </w:rPr>
        <w:t>атаки</w:t>
      </w:r>
      <w:r w:rsidR="00137E29" w:rsidRPr="00623AC9">
        <w:rPr>
          <w:rFonts w:ascii="Times New Roman" w:hAnsi="Times New Roman"/>
          <w:sz w:val="26"/>
          <w:szCs w:val="26"/>
          <w:lang w:val="uk-UA"/>
        </w:rPr>
        <w:t>–</w:t>
      </w:r>
      <w:proofErr w:type="spellEnd"/>
      <w:r w:rsidR="00137E29" w:rsidRPr="00623AC9">
        <w:rPr>
          <w:rFonts w:ascii="Times New Roman" w:hAnsi="Times New Roman"/>
          <w:sz w:val="26"/>
          <w:szCs w:val="26"/>
          <w:lang w:val="uk-UA"/>
        </w:rPr>
        <w:t xml:space="preserve"> найчастіше це залучення повторюваних  образливих повідомлень, спрямованих на жертву (наприклад, сотні </w:t>
      </w:r>
      <w:proofErr w:type="spellStart"/>
      <w:r w:rsidR="00137E29" w:rsidRPr="00623AC9">
        <w:rPr>
          <w:rFonts w:ascii="Times New Roman" w:hAnsi="Times New Roman"/>
          <w:sz w:val="26"/>
          <w:szCs w:val="26"/>
          <w:lang w:val="uk-UA"/>
        </w:rPr>
        <w:t>СМС-повідомлень</w:t>
      </w:r>
      <w:proofErr w:type="spellEnd"/>
      <w:r w:rsidR="00137E29" w:rsidRPr="00623AC9">
        <w:rPr>
          <w:rFonts w:ascii="Times New Roman" w:hAnsi="Times New Roman"/>
          <w:sz w:val="26"/>
          <w:szCs w:val="26"/>
          <w:lang w:val="uk-UA"/>
        </w:rPr>
        <w:t xml:space="preserve"> на мобільний телефон, постійні дзвінки) з перевантаженням персональних каналів комунікації.</w:t>
      </w:r>
    </w:p>
    <w:p w:rsidR="00137E29" w:rsidRPr="00623AC9" w:rsidRDefault="00623AC9" w:rsidP="00623AC9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23AC9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342900</wp:posOffset>
            </wp:positionV>
            <wp:extent cx="1142365" cy="1133475"/>
            <wp:effectExtent l="19050" t="0" r="635" b="0"/>
            <wp:wrapSquare wrapText="bothSides"/>
            <wp:docPr id="25" name="Рисунок 16" descr="МБОУ гимназия 25 г. Ставрополя: новости, события, обзор мероприятий: Февраль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БОУ гимназия 25 г. Ставрополя: новости, события, обзор мероприятий: Февраль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E29" w:rsidRPr="00623AC9">
        <w:rPr>
          <w:rFonts w:ascii="Times New Roman" w:hAnsi="Times New Roman"/>
          <w:b/>
          <w:sz w:val="26"/>
          <w:szCs w:val="26"/>
          <w:lang w:val="uk-UA"/>
        </w:rPr>
        <w:t>3.</w:t>
      </w:r>
      <w:r w:rsidR="00137E29" w:rsidRPr="00623AC9">
        <w:rPr>
          <w:rFonts w:ascii="Times New Roman" w:hAnsi="Times New Roman"/>
          <w:b/>
          <w:i/>
          <w:sz w:val="26"/>
          <w:szCs w:val="26"/>
          <w:lang w:val="uk-UA"/>
        </w:rPr>
        <w:t xml:space="preserve"> Обмовлення</w:t>
      </w:r>
      <w:r w:rsidR="00137E29" w:rsidRPr="00623AC9">
        <w:rPr>
          <w:rFonts w:ascii="Times New Roman" w:hAnsi="Times New Roman"/>
          <w:i/>
          <w:sz w:val="26"/>
          <w:szCs w:val="26"/>
          <w:lang w:val="uk-UA"/>
        </w:rPr>
        <w:t>, зведення наклепів</w:t>
      </w:r>
      <w:r w:rsidR="00137E29" w:rsidRPr="00623AC9">
        <w:rPr>
          <w:rFonts w:ascii="Times New Roman" w:hAnsi="Times New Roman"/>
          <w:sz w:val="26"/>
          <w:szCs w:val="26"/>
          <w:lang w:val="uk-UA"/>
        </w:rPr>
        <w:t xml:space="preserve">   – розповсюдження принизливої неправдивої інформації з використанням комп’ютерних технологій. Це можуть бути і текстові повідомлення і фото, і пісні, які змальовують жертву в шкідливій інколи  сексуальній манері, створюються спеціальні  «книги для критики» (</w:t>
      </w:r>
      <w:proofErr w:type="spellStart"/>
      <w:r w:rsidR="00137E29" w:rsidRPr="00623AC9">
        <w:rPr>
          <w:rFonts w:ascii="Times New Roman" w:hAnsi="Times New Roman"/>
          <w:sz w:val="26"/>
          <w:szCs w:val="26"/>
          <w:lang w:val="en-US"/>
        </w:rPr>
        <w:t>slambooks</w:t>
      </w:r>
      <w:proofErr w:type="spellEnd"/>
      <w:r w:rsidR="00137E29" w:rsidRPr="00623AC9">
        <w:rPr>
          <w:rFonts w:ascii="Times New Roman" w:hAnsi="Times New Roman"/>
          <w:sz w:val="26"/>
          <w:szCs w:val="26"/>
          <w:lang w:val="uk-UA"/>
        </w:rPr>
        <w:t>), в яких розміщуються жарти про однокласників, де також можуть розміщуватись наклепи.</w:t>
      </w:r>
    </w:p>
    <w:p w:rsidR="00137E29" w:rsidRPr="00623AC9" w:rsidRDefault="00623AC9" w:rsidP="00623AC9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23AC9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991235</wp:posOffset>
            </wp:positionV>
            <wp:extent cx="1343025" cy="962025"/>
            <wp:effectExtent l="19050" t="0" r="9525" b="0"/>
            <wp:wrapThrough wrapText="bothSides">
              <wp:wrapPolygon edited="0">
                <wp:start x="-306" y="0"/>
                <wp:lineTo x="-306" y="21386"/>
                <wp:lineTo x="21753" y="21386"/>
                <wp:lineTo x="21753" y="0"/>
                <wp:lineTo x="-306" y="0"/>
              </wp:wrapPolygon>
            </wp:wrapThrough>
            <wp:docPr id="14" name="Рисунок 7" descr="Интернет - Many-FileS.RU - Скачать бесплатно софт, видео, музыку mp3, картинки, обои, книги, смотреть фильмы онлайн ежедневно 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тернет - Many-FileS.RU - Скачать бесплатно софт, видео, музыку mp3, картинки, обои, книги, смотреть фильмы онлайн ежедневно о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E29" w:rsidRPr="00623AC9">
        <w:rPr>
          <w:rFonts w:ascii="Times New Roman" w:hAnsi="Times New Roman"/>
          <w:b/>
          <w:i/>
          <w:sz w:val="26"/>
          <w:szCs w:val="26"/>
          <w:lang w:val="uk-UA"/>
        </w:rPr>
        <w:t>4. Самозванство</w:t>
      </w:r>
      <w:r w:rsidR="00137E29" w:rsidRPr="00623AC9">
        <w:rPr>
          <w:rFonts w:ascii="Times New Roman" w:hAnsi="Times New Roman"/>
          <w:i/>
          <w:sz w:val="26"/>
          <w:szCs w:val="26"/>
          <w:lang w:val="uk-UA"/>
        </w:rPr>
        <w:t xml:space="preserve">,втілення в певну </w:t>
      </w:r>
      <w:proofErr w:type="spellStart"/>
      <w:r w:rsidR="00137E29" w:rsidRPr="00623AC9">
        <w:rPr>
          <w:rFonts w:ascii="Times New Roman" w:hAnsi="Times New Roman"/>
          <w:i/>
          <w:sz w:val="26"/>
          <w:szCs w:val="26"/>
          <w:lang w:val="uk-UA"/>
        </w:rPr>
        <w:t>особу</w:t>
      </w:r>
      <w:r w:rsidR="00137E29" w:rsidRPr="00623AC9">
        <w:rPr>
          <w:rFonts w:ascii="Times New Roman" w:hAnsi="Times New Roman"/>
          <w:sz w:val="26"/>
          <w:szCs w:val="26"/>
          <w:lang w:val="uk-UA"/>
        </w:rPr>
        <w:t>–</w:t>
      </w:r>
      <w:proofErr w:type="spellEnd"/>
      <w:r w:rsidR="00137E29" w:rsidRPr="00623AC9">
        <w:rPr>
          <w:rFonts w:ascii="Times New Roman" w:hAnsi="Times New Roman"/>
          <w:sz w:val="26"/>
          <w:szCs w:val="26"/>
          <w:lang w:val="uk-UA"/>
        </w:rPr>
        <w:t xml:space="preserve"> переслідувач позиціонує себе як жертву, використовуючи її пароль доступу до її </w:t>
      </w:r>
      <w:proofErr w:type="spellStart"/>
      <w:r w:rsidR="00137E29" w:rsidRPr="00623AC9">
        <w:rPr>
          <w:rFonts w:ascii="Times New Roman" w:hAnsi="Times New Roman"/>
          <w:sz w:val="26"/>
          <w:szCs w:val="26"/>
          <w:lang w:val="uk-UA"/>
        </w:rPr>
        <w:t>аккаунту</w:t>
      </w:r>
      <w:proofErr w:type="spellEnd"/>
      <w:r w:rsidR="00137E29" w:rsidRPr="00623AC9">
        <w:rPr>
          <w:rFonts w:ascii="Times New Roman" w:hAnsi="Times New Roman"/>
          <w:sz w:val="26"/>
          <w:szCs w:val="26"/>
          <w:lang w:val="uk-UA"/>
        </w:rPr>
        <w:t xml:space="preserve"> в соціальних мережах, </w:t>
      </w:r>
      <w:proofErr w:type="spellStart"/>
      <w:r w:rsidR="00137E29" w:rsidRPr="00623AC9">
        <w:rPr>
          <w:rFonts w:ascii="Times New Roman" w:hAnsi="Times New Roman"/>
          <w:sz w:val="26"/>
          <w:szCs w:val="26"/>
          <w:lang w:val="uk-UA"/>
        </w:rPr>
        <w:t>блогу</w:t>
      </w:r>
      <w:proofErr w:type="spellEnd"/>
      <w:r w:rsidR="00137E29" w:rsidRPr="00623AC9">
        <w:rPr>
          <w:rFonts w:ascii="Times New Roman" w:hAnsi="Times New Roman"/>
          <w:sz w:val="26"/>
          <w:szCs w:val="26"/>
          <w:lang w:val="uk-UA"/>
        </w:rPr>
        <w:t>, пошти, системи миттєвих повідомлень тощо, а потім здійснює негативну комунікацію: з адреси жертви без її відому відправляються ганебні провокаційні листи її друзям і близьким за адресною книгою.</w:t>
      </w:r>
    </w:p>
    <w:p w:rsidR="00137E29" w:rsidRPr="00623AC9" w:rsidRDefault="00137E29" w:rsidP="00623AC9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23AC9">
        <w:rPr>
          <w:rFonts w:ascii="Times New Roman" w:hAnsi="Times New Roman"/>
          <w:b/>
          <w:i/>
          <w:sz w:val="26"/>
          <w:szCs w:val="26"/>
          <w:lang w:val="uk-UA"/>
        </w:rPr>
        <w:t>5. Ошуканство</w:t>
      </w:r>
      <w:r w:rsidRPr="00623AC9">
        <w:rPr>
          <w:rFonts w:ascii="Times New Roman" w:hAnsi="Times New Roman"/>
          <w:i/>
          <w:sz w:val="26"/>
          <w:szCs w:val="26"/>
          <w:lang w:val="uk-UA"/>
        </w:rPr>
        <w:t xml:space="preserve">,видурювання конфіденційної інформації  та її  </w:t>
      </w:r>
      <w:proofErr w:type="spellStart"/>
      <w:r w:rsidRPr="00623AC9">
        <w:rPr>
          <w:rFonts w:ascii="Times New Roman" w:hAnsi="Times New Roman"/>
          <w:i/>
          <w:sz w:val="26"/>
          <w:szCs w:val="26"/>
          <w:lang w:val="uk-UA"/>
        </w:rPr>
        <w:t>розповсюдження</w:t>
      </w:r>
      <w:r w:rsidRPr="00623AC9">
        <w:rPr>
          <w:rFonts w:ascii="Times New Roman" w:hAnsi="Times New Roman"/>
          <w:sz w:val="26"/>
          <w:szCs w:val="26"/>
          <w:lang w:val="uk-UA"/>
        </w:rPr>
        <w:t>-</w:t>
      </w:r>
      <w:proofErr w:type="spellEnd"/>
      <w:r w:rsidRPr="00623AC9">
        <w:rPr>
          <w:rFonts w:ascii="Times New Roman" w:hAnsi="Times New Roman"/>
          <w:sz w:val="26"/>
          <w:szCs w:val="26"/>
          <w:lang w:val="uk-UA"/>
        </w:rPr>
        <w:t xml:space="preserve"> отримання персональної інформації в </w:t>
      </w:r>
      <w:proofErr w:type="spellStart"/>
      <w:r w:rsidRPr="00623AC9">
        <w:rPr>
          <w:rFonts w:ascii="Times New Roman" w:hAnsi="Times New Roman"/>
          <w:sz w:val="26"/>
          <w:szCs w:val="26"/>
          <w:lang w:val="uk-UA"/>
        </w:rPr>
        <w:t>міжособовій</w:t>
      </w:r>
      <w:proofErr w:type="spellEnd"/>
      <w:r w:rsidRPr="00623AC9">
        <w:rPr>
          <w:rFonts w:ascii="Times New Roman" w:hAnsi="Times New Roman"/>
          <w:sz w:val="26"/>
          <w:szCs w:val="26"/>
          <w:lang w:val="uk-UA"/>
        </w:rPr>
        <w:t xml:space="preserve"> комунікації і передача її (текстів, фото, </w:t>
      </w:r>
      <w:r w:rsidRPr="00623AC9">
        <w:rPr>
          <w:rFonts w:ascii="Times New Roman" w:hAnsi="Times New Roman"/>
          <w:sz w:val="26"/>
          <w:szCs w:val="26"/>
          <w:lang w:val="uk-UA"/>
        </w:rPr>
        <w:lastRenderedPageBreak/>
        <w:t xml:space="preserve">відео) в публічну зону Інтернету або поштою тим, кому вона не призначалась.    </w:t>
      </w:r>
    </w:p>
    <w:p w:rsidR="00137E29" w:rsidRPr="00623AC9" w:rsidRDefault="00137E29" w:rsidP="00623AC9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23AC9">
        <w:rPr>
          <w:rFonts w:ascii="Times New Roman" w:hAnsi="Times New Roman"/>
          <w:b/>
          <w:i/>
          <w:sz w:val="26"/>
          <w:szCs w:val="26"/>
          <w:lang w:val="uk-UA"/>
        </w:rPr>
        <w:t xml:space="preserve">6. Відчуження </w:t>
      </w:r>
      <w:r w:rsidRPr="00623AC9">
        <w:rPr>
          <w:rFonts w:ascii="Times New Roman" w:hAnsi="Times New Roman"/>
          <w:i/>
          <w:sz w:val="26"/>
          <w:szCs w:val="26"/>
          <w:lang w:val="uk-UA"/>
        </w:rPr>
        <w:t>(остракізм), ізоляція.</w:t>
      </w:r>
      <w:r w:rsidRPr="00623AC9">
        <w:rPr>
          <w:rFonts w:ascii="Times New Roman" w:hAnsi="Times New Roman"/>
          <w:sz w:val="26"/>
          <w:szCs w:val="26"/>
          <w:lang w:val="uk-UA"/>
        </w:rPr>
        <w:t xml:space="preserve"> Бажання бути включеним у групу виступає мотивом багатьох вчинків підлітка. Виключення із групи сприймається як соціальна смерть.  </w:t>
      </w:r>
    </w:p>
    <w:p w:rsidR="00137E29" w:rsidRPr="00623AC9" w:rsidRDefault="00137E29" w:rsidP="00623AC9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23AC9">
        <w:rPr>
          <w:rFonts w:ascii="Times New Roman" w:hAnsi="Times New Roman"/>
          <w:b/>
          <w:i/>
          <w:sz w:val="26"/>
          <w:szCs w:val="26"/>
          <w:lang w:val="uk-UA"/>
        </w:rPr>
        <w:t xml:space="preserve">7. </w:t>
      </w:r>
      <w:proofErr w:type="spellStart"/>
      <w:r w:rsidRPr="00623AC9">
        <w:rPr>
          <w:rFonts w:ascii="Times New Roman" w:hAnsi="Times New Roman"/>
          <w:b/>
          <w:i/>
          <w:sz w:val="26"/>
          <w:szCs w:val="26"/>
          <w:lang w:val="uk-UA"/>
        </w:rPr>
        <w:t>Кіберпереслідування</w:t>
      </w:r>
      <w:proofErr w:type="spellEnd"/>
      <w:r w:rsidRPr="00623AC9">
        <w:rPr>
          <w:rFonts w:ascii="Times New Roman" w:hAnsi="Times New Roman"/>
          <w:b/>
          <w:i/>
          <w:sz w:val="26"/>
          <w:szCs w:val="26"/>
          <w:lang w:val="uk-UA"/>
        </w:rPr>
        <w:t xml:space="preserve"> –</w:t>
      </w:r>
      <w:r w:rsidRPr="00623AC9">
        <w:rPr>
          <w:rFonts w:ascii="Times New Roman" w:hAnsi="Times New Roman"/>
          <w:sz w:val="26"/>
          <w:szCs w:val="26"/>
          <w:lang w:val="uk-UA"/>
        </w:rPr>
        <w:t xml:space="preserve"> це дії з прихованого вистежування переслідуваних і тих, хто тиняється без діла поруч, зазвичай зроблені нишком, анонімно, з метою організації  злочинних дій на кшталт спроб зґвалтування, фізичного насильства, побиття. </w:t>
      </w:r>
    </w:p>
    <w:p w:rsidR="00137E29" w:rsidRPr="00623AC9" w:rsidRDefault="00623AC9" w:rsidP="00623AC9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1849120</wp:posOffset>
            </wp:positionV>
            <wp:extent cx="1571625" cy="1095375"/>
            <wp:effectExtent l="19050" t="0" r="9525" b="0"/>
            <wp:wrapSquare wrapText="bothSides"/>
            <wp:docPr id="26" name="Рисунок 19" descr="12 способов нарушить закон с помощью технологий - Новости интернета и IT-технологий - Жизнь Добропольского края - новости,собы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 способов нарушить закон с помощью технологий - Новости интернета и IT-технологий - Жизнь Добропольского края - новости,собы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AC9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8334375</wp:posOffset>
            </wp:positionH>
            <wp:positionV relativeFrom="margin">
              <wp:posOffset>2486025</wp:posOffset>
            </wp:positionV>
            <wp:extent cx="1304925" cy="1304925"/>
            <wp:effectExtent l="19050" t="0" r="9525" b="0"/>
            <wp:wrapSquare wrapText="bothSides"/>
            <wp:docPr id="20" name="Рисунок 13" descr="The Threat of Free Public 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Threat of Free Public WiF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E29" w:rsidRPr="00623AC9">
        <w:rPr>
          <w:rFonts w:ascii="Times New Roman" w:hAnsi="Times New Roman"/>
          <w:b/>
          <w:i/>
          <w:sz w:val="26"/>
          <w:szCs w:val="26"/>
          <w:lang w:val="uk-UA"/>
        </w:rPr>
        <w:t xml:space="preserve">8. </w:t>
      </w:r>
      <w:proofErr w:type="spellStart"/>
      <w:r w:rsidR="00137E29" w:rsidRPr="00623AC9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>Кібергрумінг</w:t>
      </w:r>
      <w:proofErr w:type="spellEnd"/>
      <w:r w:rsidR="00137E29" w:rsidRPr="00623AC9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 xml:space="preserve"> </w:t>
      </w:r>
      <w:r w:rsidR="00137E29" w:rsidRPr="00623AC9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– </w:t>
      </w:r>
      <w:r w:rsidR="00137E29" w:rsidRPr="00623AC9">
        <w:rPr>
          <w:rFonts w:ascii="Times New Roman" w:hAnsi="Times New Roman"/>
          <w:bCs/>
          <w:iCs/>
          <w:sz w:val="26"/>
          <w:szCs w:val="26"/>
          <w:lang w:val="uk-UA"/>
        </w:rPr>
        <w:t xml:space="preserve">входження в довіру дитини з метою використання її у сексуальних </w:t>
      </w:r>
      <w:r w:rsidR="00137E29" w:rsidRPr="00623AC9">
        <w:rPr>
          <w:rFonts w:ascii="Times New Roman" w:hAnsi="Times New Roman"/>
          <w:bCs/>
          <w:sz w:val="26"/>
          <w:szCs w:val="26"/>
          <w:lang w:val="uk-UA"/>
        </w:rPr>
        <w:t>цілях. Встановлюючи контакти в соціальній мережі або на форумах з</w:t>
      </w:r>
      <w:r w:rsidR="00137E29" w:rsidRPr="00623AC9">
        <w:rPr>
          <w:rFonts w:ascii="Times New Roman" w:hAnsi="Times New Roman"/>
          <w:bCs/>
          <w:sz w:val="26"/>
          <w:szCs w:val="26"/>
          <w:shd w:val="clear" w:color="auto" w:fill="FFFF99"/>
          <w:lang w:val="uk-UA"/>
        </w:rPr>
        <w:t xml:space="preserve"> </w:t>
      </w:r>
      <w:r w:rsidR="00137E29" w:rsidRPr="00623AC9">
        <w:rPr>
          <w:rFonts w:ascii="Times New Roman" w:hAnsi="Times New Roman"/>
          <w:bCs/>
          <w:sz w:val="26"/>
          <w:szCs w:val="26"/>
          <w:lang w:val="uk-UA"/>
        </w:rPr>
        <w:t>дітьми, що знаходяться у пригніченому психологічному стані, злочинці співчувають, пропонують підтримку, обговорюють з дитиною питання, які її турбують, поступово переводячи їх у сексуальну площину, а потім пропонують перейти до стосунків у реальному світі.</w:t>
      </w:r>
    </w:p>
    <w:p w:rsidR="00137E29" w:rsidRPr="00D166AC" w:rsidRDefault="008A4F6B" w:rsidP="008A4F6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166AC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Правила, дотримання яких допоможе Вам вберегти дитину від небезпеки в </w:t>
      </w:r>
      <w:proofErr w:type="spellStart"/>
      <w:r w:rsidRPr="00D166AC">
        <w:rPr>
          <w:rFonts w:ascii="Times New Roman" w:hAnsi="Times New Roman"/>
          <w:b/>
          <w:sz w:val="26"/>
          <w:szCs w:val="26"/>
          <w:lang w:val="uk-UA"/>
        </w:rPr>
        <w:t>інтернет-</w:t>
      </w:r>
      <w:proofErr w:type="spellEnd"/>
      <w:r w:rsidRPr="00D166AC">
        <w:rPr>
          <w:rFonts w:ascii="Times New Roman" w:hAnsi="Times New Roman"/>
          <w:b/>
          <w:sz w:val="26"/>
          <w:szCs w:val="26"/>
          <w:lang w:val="uk-UA"/>
        </w:rPr>
        <w:t xml:space="preserve"> мережі.</w:t>
      </w:r>
    </w:p>
    <w:p w:rsidR="008A4F6B" w:rsidRPr="008A4F6B" w:rsidRDefault="008A4F6B" w:rsidP="008A4F6B">
      <w:pPr>
        <w:pStyle w:val="a6"/>
        <w:numPr>
          <w:ilvl w:val="0"/>
          <w:numId w:val="2"/>
        </w:numPr>
        <w:shd w:val="clear" w:color="auto" w:fill="FFFFFF"/>
        <w:spacing w:before="0" w:beforeAutospacing="0" w:after="144" w:afterAutospacing="0"/>
        <w:ind w:left="0" w:firstLine="709"/>
        <w:jc w:val="both"/>
        <w:rPr>
          <w:sz w:val="26"/>
          <w:szCs w:val="26"/>
          <w:lang w:val="uk-UA"/>
        </w:rPr>
      </w:pPr>
      <w:r w:rsidRPr="008A4F6B">
        <w:rPr>
          <w:sz w:val="26"/>
          <w:szCs w:val="26"/>
          <w:lang w:val="uk-UA"/>
        </w:rPr>
        <w:t>Поясніть дитині, що</w:t>
      </w:r>
      <w:r w:rsidRPr="008A4F6B">
        <w:rPr>
          <w:sz w:val="26"/>
          <w:szCs w:val="26"/>
        </w:rPr>
        <w:t> </w:t>
      </w:r>
      <w:r w:rsidRPr="008A4F6B">
        <w:rPr>
          <w:sz w:val="26"/>
          <w:szCs w:val="26"/>
          <w:lang w:val="uk-UA"/>
        </w:rPr>
        <w:t xml:space="preserve">таке </w:t>
      </w:r>
      <w:proofErr w:type="spellStart"/>
      <w:r w:rsidRPr="008A4F6B">
        <w:rPr>
          <w:sz w:val="26"/>
          <w:szCs w:val="26"/>
          <w:lang w:val="uk-UA"/>
        </w:rPr>
        <w:t>кібербулінг</w:t>
      </w:r>
      <w:proofErr w:type="spellEnd"/>
      <w:r w:rsidRPr="008A4F6B">
        <w:rPr>
          <w:sz w:val="26"/>
          <w:szCs w:val="26"/>
          <w:lang w:val="uk-UA"/>
        </w:rPr>
        <w:t>.</w:t>
      </w:r>
    </w:p>
    <w:p w:rsidR="008A4F6B" w:rsidRPr="008A4F6B" w:rsidRDefault="008A4F6B" w:rsidP="008A4F6B">
      <w:pPr>
        <w:pStyle w:val="a6"/>
        <w:numPr>
          <w:ilvl w:val="0"/>
          <w:numId w:val="2"/>
        </w:numPr>
        <w:shd w:val="clear" w:color="auto" w:fill="FFFFFF"/>
        <w:spacing w:before="0" w:beforeAutospacing="0" w:after="144" w:afterAutospacing="0"/>
        <w:ind w:left="0" w:firstLine="709"/>
        <w:jc w:val="both"/>
        <w:rPr>
          <w:sz w:val="26"/>
          <w:szCs w:val="26"/>
        </w:rPr>
      </w:pPr>
      <w:r w:rsidRPr="00D166AC">
        <w:rPr>
          <w:sz w:val="26"/>
          <w:szCs w:val="26"/>
          <w:lang w:val="uk-UA"/>
        </w:rPr>
        <w:t xml:space="preserve"> </w:t>
      </w:r>
      <w:proofErr w:type="spellStart"/>
      <w:r w:rsidRPr="008A4F6B">
        <w:rPr>
          <w:sz w:val="26"/>
          <w:szCs w:val="26"/>
        </w:rPr>
        <w:t>Навчіть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дитину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дотримуватися</w:t>
      </w:r>
      <w:proofErr w:type="spellEnd"/>
      <w:r w:rsidRPr="008A4F6B">
        <w:rPr>
          <w:sz w:val="26"/>
          <w:szCs w:val="26"/>
        </w:rPr>
        <w:t xml:space="preserve"> правил </w:t>
      </w:r>
      <w:proofErr w:type="spellStart"/>
      <w:r w:rsidRPr="008A4F6B">
        <w:rPr>
          <w:sz w:val="26"/>
          <w:szCs w:val="26"/>
        </w:rPr>
        <w:t>безпеки</w:t>
      </w:r>
      <w:proofErr w:type="spellEnd"/>
      <w:r w:rsidRPr="008A4F6B">
        <w:rPr>
          <w:sz w:val="26"/>
          <w:szCs w:val="26"/>
        </w:rPr>
        <w:t xml:space="preserve"> в </w:t>
      </w:r>
      <w:proofErr w:type="spellStart"/>
      <w:r w:rsidRPr="008A4F6B">
        <w:rPr>
          <w:sz w:val="26"/>
          <w:szCs w:val="26"/>
        </w:rPr>
        <w:t>Інтернеті</w:t>
      </w:r>
      <w:proofErr w:type="spellEnd"/>
      <w:r w:rsidRPr="008A4F6B">
        <w:rPr>
          <w:sz w:val="26"/>
          <w:szCs w:val="26"/>
        </w:rPr>
        <w:t xml:space="preserve">: </w:t>
      </w:r>
      <w:proofErr w:type="spellStart"/>
      <w:r w:rsidRPr="008A4F6B">
        <w:rPr>
          <w:sz w:val="26"/>
          <w:szCs w:val="26"/>
        </w:rPr>
        <w:t>обирати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складні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паролі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й</w:t>
      </w:r>
      <w:proofErr w:type="spellEnd"/>
      <w:r w:rsidRPr="008A4F6B">
        <w:rPr>
          <w:sz w:val="26"/>
          <w:szCs w:val="26"/>
        </w:rPr>
        <w:t xml:space="preserve"> регулярно </w:t>
      </w:r>
      <w:proofErr w:type="spellStart"/>
      <w:r w:rsidRPr="008A4F6B">
        <w:rPr>
          <w:sz w:val="26"/>
          <w:szCs w:val="26"/>
        </w:rPr>
        <w:t>їх</w:t>
      </w:r>
      <w:proofErr w:type="spellEnd"/>
      <w:r w:rsidRPr="008A4F6B">
        <w:rPr>
          <w:sz w:val="26"/>
          <w:szCs w:val="26"/>
        </w:rPr>
        <w:t> </w:t>
      </w:r>
      <w:proofErr w:type="spellStart"/>
      <w:r w:rsidRPr="008A4F6B">
        <w:rPr>
          <w:sz w:val="26"/>
          <w:szCs w:val="26"/>
        </w:rPr>
        <w:t>міняти</w:t>
      </w:r>
      <w:proofErr w:type="spellEnd"/>
      <w:r w:rsidRPr="008A4F6B">
        <w:rPr>
          <w:sz w:val="26"/>
          <w:szCs w:val="26"/>
        </w:rPr>
        <w:t xml:space="preserve">, </w:t>
      </w:r>
      <w:proofErr w:type="spellStart"/>
      <w:r w:rsidRPr="008A4F6B">
        <w:rPr>
          <w:sz w:val="26"/>
          <w:szCs w:val="26"/>
        </w:rPr>
        <w:t>помірковано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обирати</w:t>
      </w:r>
      <w:proofErr w:type="spellEnd"/>
      <w:r w:rsidRPr="008A4F6B">
        <w:rPr>
          <w:sz w:val="26"/>
          <w:szCs w:val="26"/>
        </w:rPr>
        <w:t xml:space="preserve"> коло </w:t>
      </w:r>
      <w:proofErr w:type="spellStart"/>
      <w:r w:rsidRPr="008A4F6B">
        <w:rPr>
          <w:sz w:val="26"/>
          <w:szCs w:val="26"/>
        </w:rPr>
        <w:t>спілкування</w:t>
      </w:r>
      <w:proofErr w:type="spellEnd"/>
      <w:r w:rsidRPr="008A4F6B">
        <w:rPr>
          <w:sz w:val="26"/>
          <w:szCs w:val="26"/>
        </w:rPr>
        <w:t xml:space="preserve"> у </w:t>
      </w:r>
      <w:proofErr w:type="spellStart"/>
      <w:r w:rsidRPr="008A4F6B">
        <w:rPr>
          <w:sz w:val="26"/>
          <w:szCs w:val="26"/>
        </w:rPr>
        <w:t>мережі</w:t>
      </w:r>
      <w:proofErr w:type="spellEnd"/>
      <w:r w:rsidRPr="008A4F6B">
        <w:rPr>
          <w:sz w:val="26"/>
          <w:szCs w:val="26"/>
        </w:rPr>
        <w:t xml:space="preserve">, </w:t>
      </w:r>
      <w:proofErr w:type="spellStart"/>
      <w:r w:rsidRPr="008A4F6B">
        <w:rPr>
          <w:sz w:val="26"/>
          <w:szCs w:val="26"/>
        </w:rPr>
        <w:t>обирати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надійні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сайти</w:t>
      </w:r>
      <w:proofErr w:type="spellEnd"/>
      <w:r w:rsidRPr="008A4F6B">
        <w:rPr>
          <w:sz w:val="26"/>
          <w:szCs w:val="26"/>
        </w:rPr>
        <w:t xml:space="preserve"> та </w:t>
      </w:r>
      <w:proofErr w:type="spellStart"/>
      <w:r w:rsidRPr="008A4F6B">
        <w:rPr>
          <w:sz w:val="26"/>
          <w:szCs w:val="26"/>
        </w:rPr>
        <w:t>сервіси</w:t>
      </w:r>
      <w:proofErr w:type="spellEnd"/>
      <w:r w:rsidRPr="008A4F6B">
        <w:rPr>
          <w:sz w:val="26"/>
          <w:szCs w:val="26"/>
        </w:rPr>
        <w:t xml:space="preserve"> для </w:t>
      </w:r>
      <w:proofErr w:type="spellStart"/>
      <w:r w:rsidRPr="008A4F6B">
        <w:rPr>
          <w:sz w:val="26"/>
          <w:szCs w:val="26"/>
        </w:rPr>
        <w:t>користування</w:t>
      </w:r>
      <w:proofErr w:type="spellEnd"/>
      <w:r w:rsidRPr="008A4F6B">
        <w:rPr>
          <w:sz w:val="26"/>
          <w:szCs w:val="26"/>
        </w:rPr>
        <w:t>.</w:t>
      </w:r>
    </w:p>
    <w:p w:rsidR="008A4F6B" w:rsidRPr="008A4F6B" w:rsidRDefault="008A4F6B" w:rsidP="008A4F6B">
      <w:pPr>
        <w:pStyle w:val="a6"/>
        <w:numPr>
          <w:ilvl w:val="0"/>
          <w:numId w:val="2"/>
        </w:numPr>
        <w:shd w:val="clear" w:color="auto" w:fill="FFFFFF"/>
        <w:spacing w:before="0" w:beforeAutospacing="0" w:after="144" w:afterAutospacing="0"/>
        <w:ind w:left="0" w:firstLine="709"/>
        <w:jc w:val="both"/>
        <w:rPr>
          <w:sz w:val="26"/>
          <w:szCs w:val="26"/>
        </w:rPr>
      </w:pPr>
      <w:r w:rsidRPr="008A4F6B">
        <w:rPr>
          <w:sz w:val="26"/>
          <w:szCs w:val="26"/>
        </w:rPr>
        <w:t xml:space="preserve">Регулярно </w:t>
      </w:r>
      <w:proofErr w:type="spellStart"/>
      <w:r w:rsidRPr="008A4F6B">
        <w:rPr>
          <w:sz w:val="26"/>
          <w:szCs w:val="26"/>
        </w:rPr>
        <w:t>перевіряйте</w:t>
      </w:r>
      <w:proofErr w:type="spellEnd"/>
      <w:r w:rsidRPr="008A4F6B">
        <w:rPr>
          <w:sz w:val="26"/>
          <w:szCs w:val="26"/>
        </w:rPr>
        <w:t xml:space="preserve">, </w:t>
      </w:r>
      <w:proofErr w:type="spellStart"/>
      <w:r w:rsidRPr="008A4F6B">
        <w:rPr>
          <w:sz w:val="26"/>
          <w:szCs w:val="26"/>
        </w:rPr>
        <w:t>чим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займається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дитина</w:t>
      </w:r>
      <w:proofErr w:type="spellEnd"/>
      <w:r w:rsidRPr="008A4F6B">
        <w:rPr>
          <w:sz w:val="26"/>
          <w:szCs w:val="26"/>
        </w:rPr>
        <w:t xml:space="preserve"> в </w:t>
      </w:r>
      <w:proofErr w:type="spellStart"/>
      <w:r w:rsidRPr="008A4F6B">
        <w:rPr>
          <w:sz w:val="26"/>
          <w:szCs w:val="26"/>
        </w:rPr>
        <w:t>Інтернеті</w:t>
      </w:r>
      <w:proofErr w:type="spellEnd"/>
      <w:r w:rsidRPr="008A4F6B">
        <w:rPr>
          <w:sz w:val="26"/>
          <w:szCs w:val="26"/>
        </w:rPr>
        <w:t xml:space="preserve"> (</w:t>
      </w:r>
      <w:proofErr w:type="spellStart"/>
      <w:r w:rsidRPr="008A4F6B">
        <w:rPr>
          <w:sz w:val="26"/>
          <w:szCs w:val="26"/>
        </w:rPr>
        <w:t>проте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поважайте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її</w:t>
      </w:r>
      <w:proofErr w:type="spellEnd"/>
      <w:r w:rsidRPr="008A4F6B">
        <w:rPr>
          <w:sz w:val="26"/>
          <w:szCs w:val="26"/>
        </w:rPr>
        <w:t> </w:t>
      </w:r>
      <w:proofErr w:type="spellStart"/>
      <w:r w:rsidRPr="008A4F6B">
        <w:rPr>
          <w:sz w:val="26"/>
          <w:szCs w:val="26"/>
        </w:rPr>
        <w:t>особистий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простір</w:t>
      </w:r>
      <w:proofErr w:type="spellEnd"/>
      <w:r w:rsidRPr="008A4F6B">
        <w:rPr>
          <w:sz w:val="26"/>
          <w:szCs w:val="26"/>
        </w:rPr>
        <w:t xml:space="preserve">), </w:t>
      </w:r>
      <w:proofErr w:type="spellStart"/>
      <w:r w:rsidRPr="008A4F6B">
        <w:rPr>
          <w:sz w:val="26"/>
          <w:szCs w:val="26"/>
        </w:rPr>
        <w:t>які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сайти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відвіду</w:t>
      </w:r>
      <w:proofErr w:type="gramStart"/>
      <w:r w:rsidRPr="008A4F6B">
        <w:rPr>
          <w:sz w:val="26"/>
          <w:szCs w:val="26"/>
        </w:rPr>
        <w:t>є</w:t>
      </w:r>
      <w:proofErr w:type="spellEnd"/>
      <w:r w:rsidRPr="008A4F6B">
        <w:rPr>
          <w:sz w:val="26"/>
          <w:szCs w:val="26"/>
        </w:rPr>
        <w:t>,</w:t>
      </w:r>
      <w:proofErr w:type="gram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з</w:t>
      </w:r>
      <w:proofErr w:type="spellEnd"/>
      <w:r w:rsidRPr="008A4F6B">
        <w:rPr>
          <w:sz w:val="26"/>
          <w:szCs w:val="26"/>
        </w:rPr>
        <w:t> </w:t>
      </w:r>
      <w:proofErr w:type="spellStart"/>
      <w:r w:rsidRPr="008A4F6B">
        <w:rPr>
          <w:sz w:val="26"/>
          <w:szCs w:val="26"/>
        </w:rPr>
        <w:t>ким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спілкується</w:t>
      </w:r>
      <w:proofErr w:type="spellEnd"/>
      <w:r w:rsidRPr="008A4F6B">
        <w:rPr>
          <w:sz w:val="26"/>
          <w:szCs w:val="26"/>
        </w:rPr>
        <w:t xml:space="preserve">. Таким чином, </w:t>
      </w:r>
      <w:proofErr w:type="spellStart"/>
      <w:r w:rsidRPr="008A4F6B">
        <w:rPr>
          <w:sz w:val="26"/>
          <w:szCs w:val="26"/>
        </w:rPr>
        <w:t>ви</w:t>
      </w:r>
      <w:proofErr w:type="spellEnd"/>
      <w:r w:rsidRPr="008A4F6B">
        <w:rPr>
          <w:sz w:val="26"/>
          <w:szCs w:val="26"/>
        </w:rPr>
        <w:t> </w:t>
      </w:r>
      <w:proofErr w:type="spellStart"/>
      <w:r w:rsidRPr="008A4F6B">
        <w:rPr>
          <w:sz w:val="26"/>
          <w:szCs w:val="26"/>
        </w:rPr>
        <w:t>зможете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запобігти</w:t>
      </w:r>
      <w:proofErr w:type="spellEnd"/>
      <w:r w:rsidRPr="008A4F6B">
        <w:rPr>
          <w:sz w:val="26"/>
          <w:szCs w:val="26"/>
        </w:rPr>
        <w:t xml:space="preserve"> </w:t>
      </w:r>
      <w:proofErr w:type="spellStart"/>
      <w:r w:rsidRPr="008A4F6B">
        <w:rPr>
          <w:sz w:val="26"/>
          <w:szCs w:val="26"/>
        </w:rPr>
        <w:t>кібербулінгу</w:t>
      </w:r>
      <w:proofErr w:type="spellEnd"/>
      <w:r w:rsidRPr="008A4F6B">
        <w:rPr>
          <w:sz w:val="26"/>
          <w:szCs w:val="26"/>
        </w:rPr>
        <w:t>.</w:t>
      </w:r>
    </w:p>
    <w:p w:rsidR="008A4F6B" w:rsidRPr="008A4F6B" w:rsidRDefault="008A4F6B" w:rsidP="008A4F6B">
      <w:pPr>
        <w:pStyle w:val="a7"/>
        <w:numPr>
          <w:ilvl w:val="0"/>
          <w:numId w:val="2"/>
        </w:numPr>
        <w:shd w:val="clear" w:color="auto" w:fill="FFFFFF"/>
        <w:spacing w:before="240" w:after="0" w:line="240" w:lineRule="auto"/>
        <w:ind w:left="0" w:right="-24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Встановіть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програмне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, яке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блокуватиме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доступ до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подібних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A4F6B">
        <w:rPr>
          <w:rFonts w:ascii="Times New Roman" w:hAnsi="Times New Roman" w:cs="Times New Roman"/>
          <w:sz w:val="26"/>
          <w:szCs w:val="26"/>
        </w:rPr>
        <w:t>матер</w:t>
      </w:r>
      <w:proofErr w:type="gramEnd"/>
      <w:r w:rsidRPr="008A4F6B">
        <w:rPr>
          <w:rFonts w:ascii="Times New Roman" w:hAnsi="Times New Roman" w:cs="Times New Roman"/>
          <w:sz w:val="26"/>
          <w:szCs w:val="26"/>
        </w:rPr>
        <w:t>іалів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.</w:t>
      </w:r>
    </w:p>
    <w:p w:rsidR="008A4F6B" w:rsidRPr="008A4F6B" w:rsidRDefault="008A4F6B" w:rsidP="008A4F6B">
      <w:pPr>
        <w:pStyle w:val="a7"/>
        <w:numPr>
          <w:ilvl w:val="0"/>
          <w:numId w:val="2"/>
        </w:numPr>
        <w:shd w:val="clear" w:color="auto" w:fill="FFFFFF"/>
        <w:spacing w:before="240" w:after="0" w:line="240" w:lineRule="auto"/>
        <w:ind w:left="0" w:right="-2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У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жодному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не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погрожуйте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покаранням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дитині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за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відвідування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небажаних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сайтів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 —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поясніть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чому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неприйнятно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чому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 вас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засмутить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чому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так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робити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не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варто</w:t>
      </w:r>
      <w:proofErr w:type="spellEnd"/>
    </w:p>
    <w:p w:rsidR="008A4F6B" w:rsidRPr="008A4F6B" w:rsidRDefault="008A4F6B" w:rsidP="008A4F6B">
      <w:pPr>
        <w:pStyle w:val="a7"/>
        <w:numPr>
          <w:ilvl w:val="0"/>
          <w:numId w:val="2"/>
        </w:numPr>
        <w:shd w:val="clear" w:color="auto" w:fill="FFFFFF"/>
        <w:spacing w:before="240" w:after="0" w:line="240" w:lineRule="auto"/>
        <w:ind w:left="0" w:right="-24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Збережіть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довіру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 —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наголосіть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на тому,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не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зайве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порадитися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 вами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того,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сайти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варто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відвідувати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, а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ні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Аргументуйте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4F6B">
        <w:rPr>
          <w:rFonts w:ascii="Times New Roman" w:hAnsi="Times New Roman" w:cs="Times New Roman"/>
          <w:sz w:val="26"/>
          <w:szCs w:val="26"/>
        </w:rPr>
        <w:t>свою</w:t>
      </w:r>
      <w:proofErr w:type="gram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позицію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.</w:t>
      </w:r>
    </w:p>
    <w:p w:rsidR="008A4F6B" w:rsidRPr="008A4F6B" w:rsidRDefault="008A4F6B" w:rsidP="008A4F6B">
      <w:pPr>
        <w:pStyle w:val="a7"/>
        <w:numPr>
          <w:ilvl w:val="0"/>
          <w:numId w:val="2"/>
        </w:numPr>
        <w:shd w:val="clear" w:color="auto" w:fill="FFFFFF"/>
        <w:spacing w:before="240" w:after="0" w:line="240" w:lineRule="auto"/>
        <w:ind w:left="0" w:right="-24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4F6B">
        <w:rPr>
          <w:rFonts w:ascii="Times New Roman" w:hAnsi="Times New Roman" w:cs="Times New Roman"/>
          <w:sz w:val="26"/>
          <w:szCs w:val="26"/>
        </w:rPr>
        <w:lastRenderedPageBreak/>
        <w:t>Якщо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 ж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запобігти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не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вдалося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, не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сваріть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 не карайте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дитину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посилити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потяг до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подібних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A4F6B">
        <w:rPr>
          <w:rFonts w:ascii="Times New Roman" w:hAnsi="Times New Roman" w:cs="Times New Roman"/>
          <w:sz w:val="26"/>
          <w:szCs w:val="26"/>
        </w:rPr>
        <w:t>матер</w:t>
      </w:r>
      <w:proofErr w:type="gramEnd"/>
      <w:r w:rsidRPr="008A4F6B">
        <w:rPr>
          <w:rFonts w:ascii="Times New Roman" w:hAnsi="Times New Roman" w:cs="Times New Roman"/>
          <w:sz w:val="26"/>
          <w:szCs w:val="26"/>
        </w:rPr>
        <w:t>іалів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) — у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дружній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доброзичливій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розмові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поясніть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ці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матеріали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не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несуть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нічого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хорошого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насправді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 на таких сайтах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стати жертвою </w:t>
      </w:r>
      <w:r w:rsidRPr="008A4F6B">
        <w:rPr>
          <w:rFonts w:ascii="Times New Roman" w:hAnsi="Times New Roman" w:cs="Times New Roman"/>
          <w:sz w:val="26"/>
          <w:szCs w:val="26"/>
          <w:lang w:val="uk-UA"/>
        </w:rPr>
        <w:t xml:space="preserve">шахраїв,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час в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Інтернеті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провести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значно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більшою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користю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.</w:t>
      </w:r>
    </w:p>
    <w:p w:rsidR="008A4F6B" w:rsidRPr="008A4F6B" w:rsidRDefault="008A4F6B" w:rsidP="008A4F6B">
      <w:pPr>
        <w:pStyle w:val="a7"/>
        <w:numPr>
          <w:ilvl w:val="0"/>
          <w:numId w:val="2"/>
        </w:numPr>
        <w:shd w:val="clear" w:color="auto" w:fill="FFFFFF"/>
        <w:spacing w:before="240" w:after="0" w:line="279" w:lineRule="atLeast"/>
        <w:ind w:left="0" w:right="-24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4F6B">
        <w:rPr>
          <w:rFonts w:ascii="Times New Roman" w:hAnsi="Times New Roman" w:cs="Times New Roman"/>
          <w:sz w:val="26"/>
          <w:szCs w:val="26"/>
        </w:rPr>
        <w:t>ваша</w:t>
      </w:r>
      <w:proofErr w:type="gram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активно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користується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мобільним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інтернетом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контролювати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практично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неможливо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тоді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варто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задуматись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над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встановленням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спеціальної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. Одна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 них —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послуга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fldChar w:fldCharType="begin"/>
      </w:r>
      <w:r w:rsidRPr="008A4F6B">
        <w:rPr>
          <w:rFonts w:ascii="Times New Roman" w:hAnsi="Times New Roman" w:cs="Times New Roman"/>
          <w:sz w:val="26"/>
          <w:szCs w:val="26"/>
        </w:rPr>
        <w:instrText xml:space="preserve"> HYPERLINK "http://bezpeka.kyivstar.ua/parental_control/" </w:instrText>
      </w:r>
      <w:r w:rsidRPr="008A4F6B">
        <w:rPr>
          <w:rFonts w:ascii="Times New Roman" w:hAnsi="Times New Roman" w:cs="Times New Roman"/>
          <w:sz w:val="26"/>
          <w:szCs w:val="26"/>
        </w:rPr>
        <w:fldChar w:fldCharType="separate"/>
      </w:r>
      <w:r w:rsidRPr="008A4F6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Батьківський</w:t>
      </w:r>
      <w:proofErr w:type="spellEnd"/>
      <w:r w:rsidRPr="008A4F6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контроль</w:t>
      </w:r>
      <w:r w:rsidRPr="008A4F6B">
        <w:rPr>
          <w:rFonts w:ascii="Times New Roman" w:hAnsi="Times New Roman" w:cs="Times New Roman"/>
          <w:sz w:val="26"/>
          <w:szCs w:val="26"/>
        </w:rPr>
        <w:fldChar w:fldCharType="end"/>
      </w:r>
      <w:r w:rsidRPr="008A4F6B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Kyivstar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, яка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відкриває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доступ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тільки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до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обмеженого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переліку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безпечних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та 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корисних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сайті</w:t>
      </w:r>
      <w:proofErr w:type="gramStart"/>
      <w:r w:rsidRPr="008A4F6B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8A4F6B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4F6B" w:rsidRPr="008A4F6B" w:rsidRDefault="008A4F6B" w:rsidP="008A4F6B">
      <w:pPr>
        <w:pStyle w:val="a7"/>
        <w:shd w:val="clear" w:color="auto" w:fill="FFFFFF"/>
        <w:spacing w:before="240" w:after="0" w:line="279" w:lineRule="atLeast"/>
        <w:ind w:left="567" w:right="-240"/>
        <w:jc w:val="both"/>
        <w:rPr>
          <w:rFonts w:ascii="Times New Roman" w:hAnsi="Times New Roman" w:cs="Times New Roman"/>
          <w:sz w:val="26"/>
          <w:szCs w:val="26"/>
        </w:rPr>
      </w:pPr>
    </w:p>
    <w:p w:rsidR="008A4F6B" w:rsidRPr="008A4F6B" w:rsidRDefault="008A4F6B" w:rsidP="008A4F6B">
      <w:pPr>
        <w:pStyle w:val="a7"/>
        <w:shd w:val="clear" w:color="auto" w:fill="FFFFFF"/>
        <w:spacing w:before="240" w:after="0" w:line="279" w:lineRule="atLeast"/>
        <w:ind w:left="567" w:right="-240"/>
        <w:jc w:val="both"/>
        <w:rPr>
          <w:rFonts w:ascii="Times New Roman" w:hAnsi="Times New Roman" w:cs="Times New Roman"/>
          <w:color w:val="26414C"/>
          <w:sz w:val="26"/>
          <w:szCs w:val="26"/>
        </w:rPr>
      </w:pPr>
    </w:p>
    <w:p w:rsidR="00D166AC" w:rsidRPr="00D166AC" w:rsidRDefault="00D166AC" w:rsidP="00D166A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D166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Пам’ятайте</w:t>
      </w:r>
      <w:proofErr w:type="spellEnd"/>
      <w:r w:rsidRPr="00D166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!</w:t>
      </w:r>
    </w:p>
    <w:p w:rsidR="008A4F6B" w:rsidRPr="00D166AC" w:rsidRDefault="00D166AC" w:rsidP="00D166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uk-UA"/>
        </w:rPr>
        <w:t xml:space="preserve">Найголовнішими в запобіганні небажаних наслідків користування Інтернетом вашою дитиною є довірливі стосунки. </w:t>
      </w:r>
      <w:proofErr w:type="spellStart"/>
      <w:proofErr w:type="gramStart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</w:t>
      </w:r>
      <w:proofErr w:type="gramEnd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ідтримуйте</w:t>
      </w:r>
      <w:proofErr w:type="spellEnd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й</w:t>
      </w:r>
      <w:proofErr w:type="spellEnd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навчайте</w:t>
      </w:r>
      <w:proofErr w:type="spellEnd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її</w:t>
      </w:r>
      <w:proofErr w:type="spellEnd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будьте </w:t>
      </w:r>
      <w:proofErr w:type="spellStart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поруч</w:t>
      </w:r>
      <w:proofErr w:type="spellEnd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скрутний</w:t>
      </w:r>
      <w:proofErr w:type="spellEnd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момент, </w:t>
      </w:r>
      <w:proofErr w:type="spellStart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і</w:t>
      </w:r>
      <w:proofErr w:type="spellEnd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тоді</w:t>
      </w:r>
      <w:proofErr w:type="spellEnd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все буде </w:t>
      </w:r>
      <w:proofErr w:type="spellStart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гаразд</w:t>
      </w:r>
      <w:proofErr w:type="spellEnd"/>
      <w:r w:rsidRPr="00D166A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!</w:t>
      </w:r>
    </w:p>
    <w:p w:rsidR="00137E29" w:rsidRPr="00D166AC" w:rsidRDefault="00137E29" w:rsidP="00137E29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137E29" w:rsidRPr="00623AC9" w:rsidRDefault="00137E29" w:rsidP="00137E29">
      <w:pPr>
        <w:spacing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D6780" w:rsidRPr="00623AC9" w:rsidRDefault="008D6780" w:rsidP="00E734FF">
      <w:pPr>
        <w:spacing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8D6780" w:rsidRPr="00623AC9" w:rsidRDefault="008D6780" w:rsidP="00E734FF">
      <w:pPr>
        <w:spacing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8D6780" w:rsidRPr="00623AC9" w:rsidRDefault="008D6780" w:rsidP="00E734FF">
      <w:pPr>
        <w:spacing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E734FF" w:rsidRPr="00D166AC" w:rsidRDefault="00E734FF" w:rsidP="00D166AC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2952115</wp:posOffset>
            </wp:positionV>
            <wp:extent cx="2124075" cy="2592070"/>
            <wp:effectExtent l="19050" t="0" r="9525" b="0"/>
            <wp:wrapNone/>
            <wp:docPr id="4" name="Рисунок 3" descr="mxc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xcp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9207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6780" w:rsidRDefault="008D6780" w:rsidP="008D6780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D6780" w:rsidRPr="008D6780" w:rsidRDefault="008D6780" w:rsidP="008D6780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D6780">
        <w:rPr>
          <w:rFonts w:ascii="Times New Roman" w:hAnsi="Times New Roman" w:cs="Times New Roman"/>
          <w:b/>
          <w:sz w:val="36"/>
          <w:szCs w:val="36"/>
          <w:lang w:val="uk-UA"/>
        </w:rPr>
        <w:t>Кібербулінг</w:t>
      </w:r>
      <w:proofErr w:type="spellEnd"/>
      <w:r w:rsidRPr="008D678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або агресія в </w:t>
      </w:r>
      <w:proofErr w:type="spellStart"/>
      <w:r w:rsidRPr="008D6780">
        <w:rPr>
          <w:rFonts w:ascii="Times New Roman" w:hAnsi="Times New Roman" w:cs="Times New Roman"/>
          <w:b/>
          <w:sz w:val="36"/>
          <w:szCs w:val="36"/>
          <w:lang w:val="uk-UA"/>
        </w:rPr>
        <w:t>інтернеті</w:t>
      </w:r>
      <w:proofErr w:type="spellEnd"/>
      <w:r w:rsidRPr="008D6780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E734FF" w:rsidRPr="00D166AC" w:rsidRDefault="008D6780" w:rsidP="008D6780">
      <w:pPr>
        <w:widowControl w:val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166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166A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як вберегти </w:t>
      </w:r>
      <w:r w:rsidR="00D166AC" w:rsidRPr="00D166AC">
        <w:rPr>
          <w:rFonts w:ascii="Times New Roman" w:hAnsi="Times New Roman" w:cs="Times New Roman"/>
          <w:b/>
          <w:i/>
          <w:sz w:val="32"/>
          <w:szCs w:val="32"/>
          <w:lang w:val="uk-UA"/>
        </w:rPr>
        <w:t>дитину від неприємностей</w:t>
      </w:r>
      <w:r w:rsidRPr="00D166AC">
        <w:rPr>
          <w:rFonts w:ascii="Times New Roman" w:hAnsi="Times New Roman" w:cs="Times New Roman"/>
          <w:b/>
          <w:i/>
          <w:sz w:val="32"/>
          <w:szCs w:val="32"/>
          <w:lang w:val="uk-UA"/>
        </w:rPr>
        <w:t>?</w:t>
      </w:r>
    </w:p>
    <w:p w:rsidR="008D6780" w:rsidRPr="008D6780" w:rsidRDefault="008D6780" w:rsidP="00D166AC">
      <w:pPr>
        <w:widowControl w:val="0"/>
        <w:rPr>
          <w:rFonts w:ascii="Times New Roman" w:hAnsi="Times New Roman" w:cs="Times New Roman"/>
          <w:sz w:val="36"/>
          <w:szCs w:val="36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8D6780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82418" cy="1819275"/>
            <wp:effectExtent l="19050" t="0" r="8432" b="0"/>
            <wp:docPr id="1" name="Рисунок 1" descr="Школьный библиотек@рь: Ноябрь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ый библиотек@рь: Ноябрь 20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00" cy="18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Pr="00D166AC" w:rsidRDefault="00D166AC" w:rsidP="00E734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66A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Комсомольськ</w:t>
      </w:r>
    </w:p>
    <w:p w:rsidR="00E734FF" w:rsidRPr="006F1BA2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BA2">
        <w:rPr>
          <w:rFonts w:ascii="Times New Roman" w:hAnsi="Times New Roman" w:cs="Times New Roman"/>
          <w:b/>
          <w:sz w:val="28"/>
          <w:szCs w:val="28"/>
          <w:lang w:val="uk-UA"/>
        </w:rPr>
        <w:t>2015 рік</w:t>
      </w:r>
    </w:p>
    <w:p w:rsidR="00B07C4F" w:rsidRPr="00E734FF" w:rsidRDefault="00B07C4F">
      <w:pPr>
        <w:rPr>
          <w:rFonts w:ascii="Times New Roman" w:hAnsi="Times New Roman" w:cs="Times New Roman"/>
          <w:sz w:val="28"/>
          <w:szCs w:val="28"/>
        </w:rPr>
      </w:pPr>
    </w:p>
    <w:sectPr w:rsidR="00B07C4F" w:rsidRPr="00E734FF" w:rsidSect="00764C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E0B"/>
    <w:multiLevelType w:val="hybridMultilevel"/>
    <w:tmpl w:val="683095B2"/>
    <w:lvl w:ilvl="0" w:tplc="507C3E6E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5C43F59"/>
    <w:multiLevelType w:val="multilevel"/>
    <w:tmpl w:val="FE6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4FF"/>
    <w:rsid w:val="001350F3"/>
    <w:rsid w:val="00137E29"/>
    <w:rsid w:val="0017155D"/>
    <w:rsid w:val="003A1483"/>
    <w:rsid w:val="00623AC9"/>
    <w:rsid w:val="0066746F"/>
    <w:rsid w:val="008A4F6B"/>
    <w:rsid w:val="008D6780"/>
    <w:rsid w:val="00B07C4F"/>
    <w:rsid w:val="00D166AC"/>
    <w:rsid w:val="00E7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4FF"/>
    <w:rPr>
      <w:color w:val="0000FF"/>
      <w:u w:val="single"/>
    </w:rPr>
  </w:style>
  <w:style w:type="paragraph" w:styleId="3">
    <w:name w:val="Body Text 3"/>
    <w:link w:val="30"/>
    <w:uiPriority w:val="99"/>
    <w:semiHidden/>
    <w:unhideWhenUsed/>
    <w:rsid w:val="00E734FF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4FF"/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paragraph" w:customStyle="1" w:styleId="western">
    <w:name w:val="western"/>
    <w:basedOn w:val="a"/>
    <w:rsid w:val="00E734FF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F6B"/>
  </w:style>
  <w:style w:type="paragraph" w:styleId="a7">
    <w:name w:val="List Paragraph"/>
    <w:basedOn w:val="a"/>
    <w:uiPriority w:val="34"/>
    <w:qFormat/>
    <w:rsid w:val="008A4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0FCF-BCDD-42EC-A4AD-8FDB9CE2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4</cp:revision>
  <dcterms:created xsi:type="dcterms:W3CDTF">2015-03-14T18:44:00Z</dcterms:created>
  <dcterms:modified xsi:type="dcterms:W3CDTF">2015-03-31T17:17:00Z</dcterms:modified>
</cp:coreProperties>
</file>