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40" w:rsidRDefault="00074540" w:rsidP="00074540">
      <w:pPr>
        <w:spacing w:after="0"/>
        <w:ind w:firstLine="709"/>
        <w:contextualSpacing/>
        <w:jc w:val="center"/>
        <w:rPr>
          <w:rFonts w:ascii="Times New Roman" w:hAnsi="Times New Roman" w:cs="Times New Roman"/>
          <w:b/>
          <w:sz w:val="28"/>
          <w:szCs w:val="28"/>
        </w:rPr>
      </w:pPr>
    </w:p>
    <w:p w:rsidR="00AC5922" w:rsidRDefault="00AC5922" w:rsidP="00074540">
      <w:pPr>
        <w:spacing w:after="0"/>
        <w:ind w:firstLine="709"/>
        <w:contextualSpacing/>
        <w:jc w:val="center"/>
        <w:rPr>
          <w:rFonts w:ascii="Times New Roman" w:hAnsi="Times New Roman" w:cs="Times New Roman"/>
          <w:b/>
          <w:sz w:val="28"/>
          <w:szCs w:val="28"/>
        </w:rPr>
      </w:pPr>
    </w:p>
    <w:p w:rsidR="00AC5922" w:rsidRDefault="00AC5922" w:rsidP="00074540">
      <w:pPr>
        <w:spacing w:after="0"/>
        <w:ind w:firstLine="709"/>
        <w:contextualSpacing/>
        <w:jc w:val="center"/>
        <w:rPr>
          <w:rFonts w:ascii="Times New Roman" w:hAnsi="Times New Roman" w:cs="Times New Roman"/>
          <w:b/>
          <w:sz w:val="28"/>
          <w:szCs w:val="28"/>
        </w:rPr>
      </w:pPr>
    </w:p>
    <w:p w:rsidR="00074540" w:rsidRDefault="00074540" w:rsidP="00074540">
      <w:pPr>
        <w:spacing w:after="0"/>
        <w:ind w:firstLine="709"/>
        <w:contextualSpacing/>
        <w:jc w:val="center"/>
        <w:rPr>
          <w:rFonts w:ascii="Times New Roman" w:hAnsi="Times New Roman" w:cs="Times New Roman"/>
          <w:b/>
          <w:sz w:val="28"/>
          <w:szCs w:val="28"/>
        </w:rPr>
      </w:pPr>
    </w:p>
    <w:p w:rsidR="00074540" w:rsidRDefault="00074540" w:rsidP="00074540">
      <w:pPr>
        <w:spacing w:after="0"/>
        <w:ind w:firstLine="709"/>
        <w:contextualSpacing/>
        <w:jc w:val="center"/>
        <w:rPr>
          <w:rFonts w:ascii="Times New Roman" w:hAnsi="Times New Roman" w:cs="Times New Roman"/>
          <w:b/>
          <w:sz w:val="28"/>
          <w:szCs w:val="28"/>
        </w:rPr>
      </w:pPr>
    </w:p>
    <w:p w:rsidR="00074540" w:rsidRDefault="00074540" w:rsidP="00074540">
      <w:pPr>
        <w:spacing w:after="0"/>
        <w:ind w:firstLine="709"/>
        <w:contextualSpacing/>
        <w:jc w:val="center"/>
        <w:rPr>
          <w:rFonts w:ascii="Times New Roman" w:hAnsi="Times New Roman" w:cs="Times New Roman"/>
          <w:b/>
          <w:sz w:val="28"/>
          <w:szCs w:val="28"/>
        </w:rPr>
      </w:pPr>
    </w:p>
    <w:p w:rsidR="00074540" w:rsidRDefault="00074540" w:rsidP="00074540">
      <w:pPr>
        <w:spacing w:after="0"/>
        <w:ind w:firstLine="709"/>
        <w:contextualSpacing/>
        <w:jc w:val="center"/>
        <w:rPr>
          <w:rFonts w:ascii="Times New Roman" w:hAnsi="Times New Roman" w:cs="Times New Roman"/>
          <w:b/>
          <w:sz w:val="28"/>
          <w:szCs w:val="28"/>
        </w:rPr>
      </w:pPr>
    </w:p>
    <w:p w:rsidR="00074540" w:rsidRDefault="00074540" w:rsidP="00074540">
      <w:pPr>
        <w:spacing w:after="0"/>
        <w:ind w:left="426" w:firstLine="0"/>
        <w:contextualSpacing/>
        <w:jc w:val="center"/>
        <w:rPr>
          <w:rFonts w:ascii="Times New Roman" w:hAnsi="Times New Roman" w:cs="Times New Roman"/>
          <w:b/>
          <w:i/>
          <w:sz w:val="28"/>
          <w:szCs w:val="28"/>
        </w:rPr>
      </w:pPr>
      <w:r w:rsidRPr="00074540">
        <w:rPr>
          <w:rFonts w:ascii="Times New Roman" w:hAnsi="Times New Roman" w:cs="Times New Roman"/>
          <w:b/>
          <w:i/>
          <w:sz w:val="28"/>
          <w:szCs w:val="28"/>
        </w:rPr>
        <w:t>Конкурсна наукова робота</w:t>
      </w:r>
    </w:p>
    <w:p w:rsidR="00074540" w:rsidRPr="00074540" w:rsidRDefault="00074540" w:rsidP="00074540">
      <w:pPr>
        <w:spacing w:after="0"/>
        <w:ind w:left="426" w:firstLine="0"/>
        <w:contextualSpacing/>
        <w:jc w:val="center"/>
        <w:rPr>
          <w:rFonts w:ascii="Times New Roman" w:hAnsi="Times New Roman" w:cs="Times New Roman"/>
          <w:b/>
          <w:i/>
          <w:sz w:val="28"/>
          <w:szCs w:val="28"/>
        </w:rPr>
      </w:pPr>
      <w:r>
        <w:rPr>
          <w:rFonts w:ascii="Times New Roman" w:hAnsi="Times New Roman" w:cs="Times New Roman"/>
          <w:b/>
          <w:i/>
          <w:sz w:val="28"/>
          <w:szCs w:val="28"/>
        </w:rPr>
        <w:t>на</w:t>
      </w:r>
      <w:r w:rsidRPr="00074540">
        <w:rPr>
          <w:rFonts w:ascii="Times New Roman" w:hAnsi="Times New Roman" w:cs="Times New Roman"/>
          <w:b/>
          <w:i/>
          <w:sz w:val="28"/>
          <w:szCs w:val="28"/>
        </w:rPr>
        <w:t xml:space="preserve"> тему:</w:t>
      </w:r>
    </w:p>
    <w:p w:rsidR="00074540" w:rsidRDefault="00074540" w:rsidP="00074540">
      <w:pPr>
        <w:spacing w:after="0"/>
        <w:ind w:left="426" w:firstLine="0"/>
        <w:contextualSpacing/>
        <w:jc w:val="center"/>
        <w:rPr>
          <w:rFonts w:ascii="Times New Roman" w:hAnsi="Times New Roman" w:cs="Times New Roman"/>
          <w:b/>
          <w:sz w:val="28"/>
          <w:szCs w:val="28"/>
        </w:rPr>
      </w:pPr>
    </w:p>
    <w:p w:rsidR="00074540" w:rsidRPr="009C17E8" w:rsidRDefault="00074540" w:rsidP="00074540">
      <w:pPr>
        <w:spacing w:after="0"/>
        <w:ind w:left="426" w:firstLine="0"/>
        <w:contextualSpacing/>
        <w:jc w:val="center"/>
        <w:rPr>
          <w:rFonts w:ascii="Times New Roman" w:hAnsi="Times New Roman" w:cs="Times New Roman"/>
          <w:b/>
          <w:color w:val="FF0000"/>
          <w:sz w:val="28"/>
          <w:szCs w:val="28"/>
        </w:rPr>
      </w:pPr>
      <w:r w:rsidRPr="009C17E8">
        <w:rPr>
          <w:rFonts w:ascii="Times New Roman" w:hAnsi="Times New Roman" w:cs="Times New Roman"/>
          <w:b/>
          <w:sz w:val="28"/>
          <w:szCs w:val="28"/>
        </w:rPr>
        <w:t>«Соціально-педагогічна робота щодо вирішення проблеми конфліктності у підлітковому віці»</w:t>
      </w:r>
    </w:p>
    <w:p w:rsidR="00074540" w:rsidRDefault="00074540">
      <w:pPr>
        <w:spacing w:after="160" w:line="259" w:lineRule="auto"/>
        <w:ind w:firstLine="0"/>
        <w:jc w:val="left"/>
        <w:rPr>
          <w:rFonts w:ascii="Times New Roman" w:hAnsi="Times New Roman" w:cs="Times New Roman"/>
          <w:b/>
          <w:sz w:val="28"/>
          <w:szCs w:val="28"/>
        </w:rPr>
      </w:pPr>
    </w:p>
    <w:p w:rsidR="00074540" w:rsidRDefault="00074540" w:rsidP="009C17E8">
      <w:pPr>
        <w:spacing w:after="0"/>
        <w:ind w:firstLine="426"/>
        <w:contextualSpacing/>
        <w:jc w:val="center"/>
        <w:rPr>
          <w:rFonts w:ascii="Times New Roman" w:hAnsi="Times New Roman" w:cs="Times New Roman"/>
          <w:b/>
          <w:sz w:val="28"/>
          <w:szCs w:val="28"/>
        </w:rPr>
      </w:pPr>
    </w:p>
    <w:p w:rsidR="00074540" w:rsidRDefault="00074540" w:rsidP="009C17E8">
      <w:pPr>
        <w:spacing w:after="0"/>
        <w:ind w:firstLine="426"/>
        <w:contextualSpacing/>
        <w:jc w:val="center"/>
        <w:rPr>
          <w:rFonts w:ascii="Times New Roman" w:hAnsi="Times New Roman" w:cs="Times New Roman"/>
          <w:b/>
          <w:sz w:val="28"/>
          <w:szCs w:val="28"/>
        </w:rPr>
        <w:sectPr w:rsidR="00074540" w:rsidSect="001C4A77">
          <w:headerReference w:type="default" r:id="rId7"/>
          <w:pgSz w:w="11906" w:h="16838"/>
          <w:pgMar w:top="1134" w:right="1134" w:bottom="1134" w:left="1134" w:header="709" w:footer="709" w:gutter="0"/>
          <w:pgNumType w:start="2"/>
          <w:cols w:space="708"/>
          <w:docGrid w:linePitch="360"/>
        </w:sectPr>
      </w:pPr>
    </w:p>
    <w:p w:rsidR="009C17E8" w:rsidRPr="003C4C52" w:rsidRDefault="009C17E8" w:rsidP="009C17E8">
      <w:pPr>
        <w:spacing w:after="0"/>
        <w:ind w:firstLine="426"/>
        <w:contextualSpacing/>
        <w:jc w:val="center"/>
        <w:rPr>
          <w:rFonts w:ascii="Times New Roman" w:hAnsi="Times New Roman" w:cs="Times New Roman"/>
          <w:b/>
          <w:sz w:val="28"/>
          <w:szCs w:val="28"/>
        </w:rPr>
      </w:pPr>
      <w:r w:rsidRPr="003C4C52">
        <w:rPr>
          <w:rFonts w:ascii="Times New Roman" w:hAnsi="Times New Roman" w:cs="Times New Roman"/>
          <w:b/>
          <w:sz w:val="28"/>
          <w:szCs w:val="28"/>
        </w:rPr>
        <w:lastRenderedPageBreak/>
        <w:t>ЗМІСТ</w:t>
      </w:r>
    </w:p>
    <w:p w:rsidR="009073B7" w:rsidRPr="003C4C52" w:rsidRDefault="00BD4F8B" w:rsidP="009073B7">
      <w:pPr>
        <w:spacing w:after="0"/>
        <w:ind w:firstLine="0"/>
        <w:contextualSpacing/>
        <w:jc w:val="left"/>
        <w:rPr>
          <w:rFonts w:ascii="Times New Roman" w:hAnsi="Times New Roman" w:cs="Times New Roman"/>
          <w:b/>
          <w:sz w:val="28"/>
          <w:szCs w:val="28"/>
        </w:rPr>
      </w:pPr>
      <w:r w:rsidRPr="003C4C52">
        <w:rPr>
          <w:rFonts w:ascii="Times New Roman" w:hAnsi="Times New Roman" w:cs="Times New Roman"/>
          <w:b/>
          <w:sz w:val="28"/>
          <w:szCs w:val="28"/>
        </w:rPr>
        <w:t>ВСТУП</w:t>
      </w:r>
      <w:r w:rsidR="007C1E2A" w:rsidRPr="003C4C52">
        <w:rPr>
          <w:rFonts w:ascii="Times New Roman" w:hAnsi="Times New Roman" w:cs="Times New Roman"/>
          <w:sz w:val="28"/>
          <w:szCs w:val="28"/>
        </w:rPr>
        <w:t xml:space="preserve">………………………………………………………………………… </w:t>
      </w:r>
      <w:r w:rsidR="00267AFF" w:rsidRPr="003C4C52">
        <w:rPr>
          <w:rFonts w:ascii="Times New Roman" w:hAnsi="Times New Roman" w:cs="Times New Roman"/>
          <w:sz w:val="28"/>
          <w:szCs w:val="28"/>
        </w:rPr>
        <w:t>…..</w:t>
      </w:r>
      <w:r w:rsidR="00C00D8F" w:rsidRPr="003C4C52">
        <w:rPr>
          <w:rFonts w:ascii="Times New Roman" w:hAnsi="Times New Roman" w:cs="Times New Roman"/>
          <w:sz w:val="28"/>
          <w:szCs w:val="28"/>
        </w:rPr>
        <w:t>3</w:t>
      </w:r>
    </w:p>
    <w:p w:rsidR="009073B7" w:rsidRPr="003C4C52" w:rsidRDefault="009073B7" w:rsidP="009C17E8">
      <w:pPr>
        <w:spacing w:after="0"/>
        <w:ind w:left="1134" w:hanging="1134"/>
        <w:contextualSpacing/>
        <w:rPr>
          <w:rFonts w:ascii="Times New Roman" w:hAnsi="Times New Roman" w:cs="Times New Roman"/>
          <w:b/>
          <w:sz w:val="28"/>
          <w:szCs w:val="28"/>
        </w:rPr>
      </w:pPr>
    </w:p>
    <w:p w:rsidR="009C17E8" w:rsidRPr="003C4C52" w:rsidRDefault="009C17E8" w:rsidP="009C17E8">
      <w:pPr>
        <w:spacing w:after="0"/>
        <w:ind w:left="1134" w:hanging="1134"/>
        <w:contextualSpacing/>
        <w:rPr>
          <w:rFonts w:ascii="Times New Roman" w:hAnsi="Times New Roman" w:cs="Times New Roman"/>
          <w:b/>
          <w:sz w:val="28"/>
          <w:szCs w:val="28"/>
        </w:rPr>
      </w:pPr>
      <w:r w:rsidRPr="003C4C52">
        <w:rPr>
          <w:rFonts w:ascii="Times New Roman" w:hAnsi="Times New Roman" w:cs="Times New Roman"/>
          <w:b/>
          <w:sz w:val="28"/>
          <w:szCs w:val="28"/>
        </w:rPr>
        <w:t>РОЗДІЛ 1</w:t>
      </w:r>
      <w:r w:rsidRPr="003C4C52">
        <w:rPr>
          <w:rFonts w:ascii="Times New Roman" w:hAnsi="Times New Roman" w:cs="Times New Roman"/>
          <w:sz w:val="28"/>
          <w:szCs w:val="28"/>
        </w:rPr>
        <w:t xml:space="preserve"> </w:t>
      </w:r>
      <w:r w:rsidRPr="003C4C52">
        <w:rPr>
          <w:rFonts w:ascii="Times New Roman" w:hAnsi="Times New Roman" w:cs="Times New Roman"/>
          <w:b/>
          <w:sz w:val="28"/>
          <w:szCs w:val="28"/>
        </w:rPr>
        <w:t xml:space="preserve">ТЕОРЕТИЧНО-МЕТОДОЛОГІЧНИЙ АНАЛІЗ СОЦІАЛЬНО-ПЕДАГОГІЧНОЇ РОБОТИ З ПРОБЛЕМИ </w:t>
      </w:r>
      <w:r w:rsidR="00E20779" w:rsidRPr="003C4C52">
        <w:rPr>
          <w:rFonts w:ascii="Times New Roman" w:hAnsi="Times New Roman" w:cs="Times New Roman"/>
          <w:b/>
          <w:sz w:val="28"/>
          <w:szCs w:val="28"/>
        </w:rPr>
        <w:t xml:space="preserve">ПОДОЛАННЯ </w:t>
      </w:r>
      <w:r w:rsidRPr="003C4C52">
        <w:rPr>
          <w:rFonts w:ascii="Times New Roman" w:hAnsi="Times New Roman" w:cs="Times New Roman"/>
          <w:b/>
          <w:sz w:val="28"/>
          <w:szCs w:val="28"/>
        </w:rPr>
        <w:t>КОНФЛІКТНОСТІ У ПІДЛІТКОВОМУ ВІЦІ</w:t>
      </w:r>
      <w:r w:rsidR="00040FA7" w:rsidRPr="003C4C52">
        <w:rPr>
          <w:rFonts w:ascii="Times New Roman" w:hAnsi="Times New Roman" w:cs="Times New Roman"/>
          <w:sz w:val="28"/>
          <w:szCs w:val="28"/>
        </w:rPr>
        <w:t xml:space="preserve">…………………….. </w:t>
      </w:r>
      <w:r w:rsidR="00C00D8F" w:rsidRPr="003C4C52">
        <w:rPr>
          <w:rFonts w:ascii="Times New Roman" w:hAnsi="Times New Roman" w:cs="Times New Roman"/>
          <w:sz w:val="28"/>
          <w:szCs w:val="28"/>
        </w:rPr>
        <w:t>6</w:t>
      </w:r>
    </w:p>
    <w:p w:rsidR="009C17E8" w:rsidRPr="003C4C52" w:rsidRDefault="009C17E8" w:rsidP="009C17E8">
      <w:pPr>
        <w:spacing w:after="0"/>
        <w:ind w:left="1134" w:firstLine="0"/>
        <w:contextualSpacing/>
        <w:rPr>
          <w:rFonts w:ascii="Times New Roman" w:hAnsi="Times New Roman" w:cs="Times New Roman"/>
          <w:color w:val="FF0000"/>
          <w:sz w:val="28"/>
          <w:szCs w:val="28"/>
        </w:rPr>
      </w:pPr>
      <w:r w:rsidRPr="003C4C52">
        <w:rPr>
          <w:rFonts w:ascii="Times New Roman" w:hAnsi="Times New Roman" w:cs="Times New Roman"/>
          <w:sz w:val="28"/>
          <w:szCs w:val="28"/>
        </w:rPr>
        <w:t>1.1. Особливості соціально-психологічного розвитку підлітків як детермінанта підвищеного рівня конфліктності</w:t>
      </w:r>
      <w:r w:rsidR="00B06888" w:rsidRPr="003C4C52">
        <w:rPr>
          <w:rFonts w:ascii="Times New Roman" w:hAnsi="Times New Roman" w:cs="Times New Roman"/>
          <w:sz w:val="28"/>
          <w:szCs w:val="28"/>
        </w:rPr>
        <w:t>………………………..</w:t>
      </w:r>
      <w:r w:rsidR="00C00D8F" w:rsidRPr="003C4C52">
        <w:rPr>
          <w:rFonts w:ascii="Times New Roman" w:hAnsi="Times New Roman" w:cs="Times New Roman"/>
          <w:sz w:val="28"/>
          <w:szCs w:val="28"/>
        </w:rPr>
        <w:t>6</w:t>
      </w:r>
    </w:p>
    <w:p w:rsidR="009C17E8" w:rsidRPr="003C4C52" w:rsidRDefault="009C17E8" w:rsidP="009C17E8">
      <w:pPr>
        <w:spacing w:after="0"/>
        <w:ind w:left="1134" w:firstLine="0"/>
        <w:contextualSpacing/>
        <w:rPr>
          <w:rFonts w:ascii="Times New Roman" w:hAnsi="Times New Roman" w:cs="Times New Roman"/>
          <w:sz w:val="28"/>
          <w:szCs w:val="28"/>
        </w:rPr>
      </w:pPr>
      <w:r w:rsidRPr="003C4C52">
        <w:rPr>
          <w:rFonts w:ascii="Times New Roman" w:hAnsi="Times New Roman" w:cs="Times New Roman"/>
          <w:sz w:val="28"/>
          <w:szCs w:val="28"/>
        </w:rPr>
        <w:t>1.2. Роль соціально-педагогічної діяльності у профілактиці та подоланні конфліктів серед осіб підліткового віку</w:t>
      </w:r>
      <w:r w:rsidR="007C1E2A" w:rsidRPr="003C4C52">
        <w:rPr>
          <w:rFonts w:ascii="Times New Roman" w:hAnsi="Times New Roman" w:cs="Times New Roman"/>
          <w:sz w:val="28"/>
          <w:szCs w:val="28"/>
        </w:rPr>
        <w:t>…………………….</w:t>
      </w:r>
      <w:r w:rsidR="00787100" w:rsidRPr="003C4C52">
        <w:rPr>
          <w:rFonts w:ascii="Times New Roman" w:hAnsi="Times New Roman" w:cs="Times New Roman"/>
          <w:sz w:val="28"/>
          <w:szCs w:val="28"/>
        </w:rPr>
        <w:t>8</w:t>
      </w:r>
    </w:p>
    <w:p w:rsidR="009C17E8" w:rsidRPr="003C4C52" w:rsidRDefault="009C17E8" w:rsidP="009C17E8">
      <w:pPr>
        <w:spacing w:after="0"/>
        <w:ind w:firstLine="426"/>
        <w:contextualSpacing/>
        <w:rPr>
          <w:rFonts w:ascii="Times New Roman" w:hAnsi="Times New Roman" w:cs="Times New Roman"/>
          <w:sz w:val="28"/>
          <w:szCs w:val="28"/>
        </w:rPr>
      </w:pPr>
    </w:p>
    <w:p w:rsidR="009C17E8" w:rsidRPr="003C4C52" w:rsidRDefault="009C17E8" w:rsidP="005C4017">
      <w:pPr>
        <w:spacing w:after="0"/>
        <w:ind w:left="1134" w:hanging="992"/>
        <w:contextualSpacing/>
        <w:rPr>
          <w:rFonts w:ascii="Times New Roman" w:hAnsi="Times New Roman" w:cs="Times New Roman"/>
          <w:b/>
          <w:sz w:val="28"/>
          <w:szCs w:val="28"/>
        </w:rPr>
      </w:pPr>
      <w:r w:rsidRPr="003C4C52">
        <w:rPr>
          <w:rFonts w:ascii="Times New Roman" w:hAnsi="Times New Roman" w:cs="Times New Roman"/>
          <w:b/>
          <w:sz w:val="28"/>
          <w:szCs w:val="28"/>
        </w:rPr>
        <w:t xml:space="preserve">РОЗДІЛ 2 ДОСЛІДЖЕННЯ КОНФЛІКТНОСТІ У ПІДЛІТКІВ ТА </w:t>
      </w:r>
      <w:r w:rsidR="005C4017" w:rsidRPr="003C4C52">
        <w:rPr>
          <w:rFonts w:ascii="Times New Roman" w:hAnsi="Times New Roman" w:cs="Times New Roman"/>
          <w:b/>
          <w:sz w:val="28"/>
          <w:szCs w:val="28"/>
        </w:rPr>
        <w:t xml:space="preserve"> </w:t>
      </w:r>
      <w:r w:rsidRPr="003C4C52">
        <w:rPr>
          <w:rFonts w:ascii="Times New Roman" w:hAnsi="Times New Roman" w:cs="Times New Roman"/>
          <w:b/>
          <w:sz w:val="28"/>
          <w:szCs w:val="28"/>
        </w:rPr>
        <w:t>РОЗРОБКА ПРОГРАМИ ЇЇ ПОДОЛАННЯ</w:t>
      </w:r>
      <w:r w:rsidR="00B06888" w:rsidRPr="003C4C52">
        <w:rPr>
          <w:rFonts w:ascii="Times New Roman" w:hAnsi="Times New Roman" w:cs="Times New Roman"/>
          <w:sz w:val="28"/>
          <w:szCs w:val="28"/>
        </w:rPr>
        <w:t>………………………</w:t>
      </w:r>
      <w:r w:rsidR="00040FA7" w:rsidRPr="003C4C52">
        <w:rPr>
          <w:rFonts w:ascii="Times New Roman" w:hAnsi="Times New Roman" w:cs="Times New Roman"/>
          <w:sz w:val="28"/>
          <w:szCs w:val="28"/>
        </w:rPr>
        <w:t xml:space="preserve">.. </w:t>
      </w:r>
      <w:r w:rsidR="006615FC" w:rsidRPr="003C4C52">
        <w:rPr>
          <w:rFonts w:ascii="Times New Roman" w:hAnsi="Times New Roman" w:cs="Times New Roman"/>
          <w:sz w:val="28"/>
          <w:szCs w:val="28"/>
        </w:rPr>
        <w:t>1</w:t>
      </w:r>
      <w:r w:rsidR="00787100" w:rsidRPr="003C4C52">
        <w:rPr>
          <w:rFonts w:ascii="Times New Roman" w:hAnsi="Times New Roman" w:cs="Times New Roman"/>
          <w:sz w:val="28"/>
          <w:szCs w:val="28"/>
        </w:rPr>
        <w:t>3</w:t>
      </w:r>
    </w:p>
    <w:p w:rsidR="009C17E8" w:rsidRPr="003C4C52" w:rsidRDefault="009C17E8" w:rsidP="005C4017">
      <w:pPr>
        <w:spacing w:after="0"/>
        <w:ind w:left="1134" w:firstLine="0"/>
        <w:contextualSpacing/>
        <w:rPr>
          <w:rFonts w:ascii="Times New Roman" w:hAnsi="Times New Roman" w:cs="Times New Roman"/>
          <w:sz w:val="28"/>
          <w:szCs w:val="28"/>
        </w:rPr>
      </w:pPr>
      <w:r w:rsidRPr="003C4C52">
        <w:rPr>
          <w:rFonts w:ascii="Times New Roman" w:hAnsi="Times New Roman" w:cs="Times New Roman"/>
          <w:sz w:val="28"/>
          <w:szCs w:val="28"/>
        </w:rPr>
        <w:t>2.1. Діагностика схильності підлітків до конфліктної поведінки</w:t>
      </w:r>
      <w:r w:rsidR="007C1E2A" w:rsidRPr="003C4C52">
        <w:rPr>
          <w:rFonts w:ascii="Times New Roman" w:hAnsi="Times New Roman" w:cs="Times New Roman"/>
          <w:sz w:val="28"/>
          <w:szCs w:val="28"/>
        </w:rPr>
        <w:t>…….</w:t>
      </w:r>
      <w:r w:rsidR="006615FC" w:rsidRPr="003C4C52">
        <w:rPr>
          <w:rFonts w:ascii="Times New Roman" w:hAnsi="Times New Roman" w:cs="Times New Roman"/>
          <w:sz w:val="28"/>
          <w:szCs w:val="28"/>
        </w:rPr>
        <w:t>1</w:t>
      </w:r>
      <w:r w:rsidR="00787100" w:rsidRPr="003C4C52">
        <w:rPr>
          <w:rFonts w:ascii="Times New Roman" w:hAnsi="Times New Roman" w:cs="Times New Roman"/>
          <w:sz w:val="28"/>
          <w:szCs w:val="28"/>
        </w:rPr>
        <w:t>3</w:t>
      </w:r>
      <w:r w:rsidRPr="003C4C52">
        <w:rPr>
          <w:rFonts w:ascii="Times New Roman" w:hAnsi="Times New Roman" w:cs="Times New Roman"/>
          <w:sz w:val="28"/>
          <w:szCs w:val="28"/>
        </w:rPr>
        <w:t xml:space="preserve"> </w:t>
      </w:r>
    </w:p>
    <w:p w:rsidR="009C17E8" w:rsidRPr="003C4C52" w:rsidRDefault="009C17E8" w:rsidP="005C4017">
      <w:pPr>
        <w:spacing w:after="0"/>
        <w:ind w:left="1134" w:firstLine="0"/>
        <w:contextualSpacing/>
        <w:rPr>
          <w:rFonts w:ascii="Times New Roman" w:hAnsi="Times New Roman" w:cs="Times New Roman"/>
          <w:sz w:val="28"/>
          <w:szCs w:val="28"/>
        </w:rPr>
      </w:pPr>
      <w:r w:rsidRPr="003C4C52">
        <w:rPr>
          <w:rFonts w:ascii="Times New Roman" w:hAnsi="Times New Roman" w:cs="Times New Roman"/>
          <w:sz w:val="28"/>
          <w:szCs w:val="28"/>
        </w:rPr>
        <w:t>2.2. Методичні рекомендації щодо подолання конфліктності серед учнів  підліткового віку</w:t>
      </w:r>
      <w:r w:rsidR="00040FA7" w:rsidRPr="003C4C52">
        <w:rPr>
          <w:rFonts w:ascii="Times New Roman" w:hAnsi="Times New Roman" w:cs="Times New Roman"/>
          <w:sz w:val="28"/>
          <w:szCs w:val="28"/>
        </w:rPr>
        <w:t>………………………………………………</w:t>
      </w:r>
      <w:r w:rsidR="009A2358">
        <w:rPr>
          <w:rFonts w:ascii="Times New Roman" w:hAnsi="Times New Roman" w:cs="Times New Roman"/>
          <w:sz w:val="28"/>
          <w:szCs w:val="28"/>
        </w:rPr>
        <w:t>…</w:t>
      </w:r>
      <w:r w:rsidR="00787100" w:rsidRPr="003C4C52">
        <w:rPr>
          <w:rFonts w:ascii="Times New Roman" w:hAnsi="Times New Roman" w:cs="Times New Roman"/>
          <w:sz w:val="28"/>
          <w:szCs w:val="28"/>
        </w:rPr>
        <w:t>18</w:t>
      </w:r>
      <w:r w:rsidRPr="003C4C52">
        <w:rPr>
          <w:rFonts w:ascii="Times New Roman" w:hAnsi="Times New Roman" w:cs="Times New Roman"/>
          <w:sz w:val="28"/>
          <w:szCs w:val="28"/>
        </w:rPr>
        <w:t xml:space="preserve"> </w:t>
      </w:r>
    </w:p>
    <w:p w:rsidR="009073B7" w:rsidRPr="003C4C52" w:rsidRDefault="009073B7" w:rsidP="009073B7">
      <w:pPr>
        <w:spacing w:after="0"/>
        <w:ind w:firstLine="0"/>
        <w:contextualSpacing/>
        <w:rPr>
          <w:rFonts w:ascii="Times New Roman" w:hAnsi="Times New Roman" w:cs="Times New Roman"/>
          <w:b/>
          <w:sz w:val="28"/>
          <w:szCs w:val="28"/>
        </w:rPr>
      </w:pPr>
    </w:p>
    <w:p w:rsidR="009073B7" w:rsidRPr="003C4C52" w:rsidRDefault="009073B7" w:rsidP="009073B7">
      <w:pPr>
        <w:spacing w:after="0"/>
        <w:ind w:firstLine="0"/>
        <w:contextualSpacing/>
        <w:rPr>
          <w:rFonts w:ascii="Times New Roman" w:hAnsi="Times New Roman" w:cs="Times New Roman"/>
          <w:b/>
          <w:sz w:val="28"/>
          <w:szCs w:val="28"/>
        </w:rPr>
      </w:pPr>
      <w:r w:rsidRPr="003C4C52">
        <w:rPr>
          <w:rFonts w:ascii="Times New Roman" w:hAnsi="Times New Roman" w:cs="Times New Roman"/>
          <w:b/>
          <w:sz w:val="28"/>
          <w:szCs w:val="28"/>
        </w:rPr>
        <w:t>ВИСНОВКИ</w:t>
      </w:r>
      <w:r w:rsidRPr="003C4C52">
        <w:rPr>
          <w:rFonts w:ascii="Times New Roman" w:hAnsi="Times New Roman" w:cs="Times New Roman"/>
          <w:sz w:val="28"/>
          <w:szCs w:val="28"/>
        </w:rPr>
        <w:t>………………………………………………………………………</w:t>
      </w:r>
      <w:r w:rsidR="00040FA7" w:rsidRPr="003C4C52">
        <w:rPr>
          <w:rFonts w:ascii="Times New Roman" w:hAnsi="Times New Roman" w:cs="Times New Roman"/>
          <w:sz w:val="28"/>
          <w:szCs w:val="28"/>
        </w:rPr>
        <w:t xml:space="preserve">. </w:t>
      </w:r>
      <w:r w:rsidR="00C00D8F" w:rsidRPr="003C4C52">
        <w:rPr>
          <w:rFonts w:ascii="Times New Roman" w:hAnsi="Times New Roman" w:cs="Times New Roman"/>
          <w:sz w:val="28"/>
          <w:szCs w:val="28"/>
        </w:rPr>
        <w:t>2</w:t>
      </w:r>
      <w:r w:rsidR="00787100" w:rsidRPr="003C4C52">
        <w:rPr>
          <w:rFonts w:ascii="Times New Roman" w:hAnsi="Times New Roman" w:cs="Times New Roman"/>
          <w:sz w:val="28"/>
          <w:szCs w:val="28"/>
        </w:rPr>
        <w:t>6</w:t>
      </w:r>
    </w:p>
    <w:p w:rsidR="009073B7" w:rsidRPr="003C4C52" w:rsidRDefault="009073B7" w:rsidP="009073B7">
      <w:pPr>
        <w:spacing w:after="0"/>
        <w:ind w:firstLine="0"/>
        <w:contextualSpacing/>
        <w:rPr>
          <w:rFonts w:ascii="Times New Roman" w:hAnsi="Times New Roman" w:cs="Times New Roman"/>
          <w:b/>
          <w:sz w:val="28"/>
          <w:szCs w:val="28"/>
        </w:rPr>
      </w:pPr>
      <w:r w:rsidRPr="003C4C52">
        <w:rPr>
          <w:rFonts w:ascii="Times New Roman" w:hAnsi="Times New Roman" w:cs="Times New Roman"/>
          <w:b/>
          <w:sz w:val="28"/>
          <w:szCs w:val="28"/>
        </w:rPr>
        <w:t>СПИСОК ВИКОРИСТАН</w:t>
      </w:r>
      <w:r w:rsidR="004E610A" w:rsidRPr="003C4C52">
        <w:rPr>
          <w:rFonts w:ascii="Times New Roman" w:hAnsi="Times New Roman" w:cs="Times New Roman"/>
          <w:b/>
          <w:sz w:val="28"/>
          <w:szCs w:val="28"/>
        </w:rPr>
        <w:t>ИХ</w:t>
      </w:r>
      <w:r w:rsidRPr="003C4C52">
        <w:rPr>
          <w:rFonts w:ascii="Times New Roman" w:hAnsi="Times New Roman" w:cs="Times New Roman"/>
          <w:b/>
          <w:sz w:val="28"/>
          <w:szCs w:val="28"/>
        </w:rPr>
        <w:t xml:space="preserve"> </w:t>
      </w:r>
      <w:r w:rsidR="004E610A" w:rsidRPr="003C4C52">
        <w:rPr>
          <w:rFonts w:ascii="Times New Roman" w:hAnsi="Times New Roman" w:cs="Times New Roman"/>
          <w:b/>
          <w:sz w:val="28"/>
          <w:szCs w:val="28"/>
        </w:rPr>
        <w:t>ДЖЕРЕЛ</w:t>
      </w:r>
      <w:r w:rsidR="004E610A" w:rsidRPr="003C4C52">
        <w:rPr>
          <w:rFonts w:ascii="Times New Roman" w:hAnsi="Times New Roman" w:cs="Times New Roman"/>
          <w:sz w:val="28"/>
          <w:szCs w:val="28"/>
        </w:rPr>
        <w:t>…….</w:t>
      </w:r>
      <w:r w:rsidR="00DD4E73">
        <w:rPr>
          <w:rFonts w:ascii="Times New Roman" w:hAnsi="Times New Roman" w:cs="Times New Roman"/>
          <w:sz w:val="28"/>
          <w:szCs w:val="28"/>
        </w:rPr>
        <w:t>………………………………</w:t>
      </w:r>
      <w:r w:rsidR="00CA61A8">
        <w:rPr>
          <w:rFonts w:ascii="Times New Roman" w:hAnsi="Times New Roman" w:cs="Times New Roman"/>
          <w:sz w:val="28"/>
          <w:szCs w:val="28"/>
        </w:rPr>
        <w:t>…</w:t>
      </w:r>
      <w:r w:rsidR="00787100" w:rsidRPr="003C4C52">
        <w:rPr>
          <w:rFonts w:ascii="Times New Roman" w:hAnsi="Times New Roman" w:cs="Times New Roman"/>
          <w:sz w:val="28"/>
          <w:szCs w:val="28"/>
        </w:rPr>
        <w:t>28</w:t>
      </w:r>
    </w:p>
    <w:p w:rsidR="009073B7" w:rsidRPr="003C4C52" w:rsidRDefault="009073B7" w:rsidP="009073B7">
      <w:pPr>
        <w:spacing w:after="0"/>
        <w:ind w:firstLine="0"/>
        <w:contextualSpacing/>
        <w:rPr>
          <w:rFonts w:ascii="Times New Roman" w:hAnsi="Times New Roman" w:cs="Times New Roman"/>
          <w:sz w:val="28"/>
          <w:szCs w:val="28"/>
        </w:rPr>
      </w:pPr>
      <w:r w:rsidRPr="003C4C52">
        <w:rPr>
          <w:rFonts w:ascii="Times New Roman" w:hAnsi="Times New Roman" w:cs="Times New Roman"/>
          <w:b/>
          <w:sz w:val="28"/>
          <w:szCs w:val="28"/>
        </w:rPr>
        <w:t>ДОДАТКИ</w:t>
      </w:r>
      <w:r w:rsidRPr="003C4C52">
        <w:rPr>
          <w:rFonts w:ascii="Times New Roman" w:hAnsi="Times New Roman" w:cs="Times New Roman"/>
          <w:sz w:val="28"/>
          <w:szCs w:val="28"/>
        </w:rPr>
        <w:t xml:space="preserve">   </w:t>
      </w:r>
    </w:p>
    <w:p w:rsidR="009073B7" w:rsidRPr="003C4C52" w:rsidRDefault="009073B7" w:rsidP="005C4017">
      <w:pPr>
        <w:spacing w:after="0"/>
        <w:ind w:left="1134" w:firstLine="0"/>
        <w:contextualSpacing/>
        <w:rPr>
          <w:rFonts w:ascii="Times New Roman" w:hAnsi="Times New Roman" w:cs="Times New Roman"/>
          <w:sz w:val="28"/>
          <w:szCs w:val="28"/>
        </w:rPr>
      </w:pPr>
    </w:p>
    <w:p w:rsidR="009C17E8" w:rsidRPr="003C4C52" w:rsidRDefault="009C17E8" w:rsidP="00E84EA7">
      <w:pPr>
        <w:spacing w:after="0"/>
        <w:ind w:firstLine="709"/>
        <w:contextualSpacing/>
        <w:jc w:val="center"/>
        <w:rPr>
          <w:rFonts w:ascii="Times New Roman" w:hAnsi="Times New Roman" w:cs="Times New Roman"/>
          <w:b/>
          <w:sz w:val="28"/>
          <w:szCs w:val="28"/>
        </w:rPr>
      </w:pPr>
    </w:p>
    <w:p w:rsidR="009C17E8" w:rsidRPr="003C4C52" w:rsidRDefault="009C17E8" w:rsidP="00E84EA7">
      <w:pPr>
        <w:spacing w:after="0"/>
        <w:ind w:firstLine="709"/>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DE16BC" w:rsidRPr="003C4C52" w:rsidRDefault="00DE16BC" w:rsidP="00253A6E">
      <w:pPr>
        <w:spacing w:after="0"/>
        <w:ind w:firstLine="0"/>
        <w:contextualSpacing/>
        <w:jc w:val="center"/>
        <w:rPr>
          <w:rFonts w:ascii="Times New Roman" w:hAnsi="Times New Roman" w:cs="Times New Roman"/>
          <w:b/>
          <w:sz w:val="28"/>
          <w:szCs w:val="28"/>
        </w:rPr>
      </w:pPr>
    </w:p>
    <w:p w:rsidR="009C17E8" w:rsidRPr="003C4C52" w:rsidRDefault="00A525C2" w:rsidP="00A525C2">
      <w:pPr>
        <w:tabs>
          <w:tab w:val="center" w:pos="4819"/>
          <w:tab w:val="left" w:pos="5415"/>
        </w:tabs>
        <w:spacing w:after="0"/>
        <w:ind w:firstLine="0"/>
        <w:contextualSpacing/>
        <w:jc w:val="left"/>
        <w:rPr>
          <w:rFonts w:ascii="Times New Roman" w:hAnsi="Times New Roman" w:cs="Times New Roman"/>
          <w:b/>
          <w:sz w:val="28"/>
          <w:szCs w:val="28"/>
        </w:rPr>
      </w:pPr>
      <w:r w:rsidRPr="003C4C52">
        <w:rPr>
          <w:rFonts w:ascii="Times New Roman" w:hAnsi="Times New Roman" w:cs="Times New Roman"/>
          <w:b/>
          <w:sz w:val="28"/>
          <w:szCs w:val="28"/>
        </w:rPr>
        <w:lastRenderedPageBreak/>
        <w:tab/>
      </w:r>
      <w:r w:rsidR="00BD4F8B" w:rsidRPr="003C4C52">
        <w:rPr>
          <w:rFonts w:ascii="Times New Roman" w:hAnsi="Times New Roman" w:cs="Times New Roman"/>
          <w:b/>
          <w:sz w:val="28"/>
          <w:szCs w:val="28"/>
        </w:rPr>
        <w:t>ВСТУП</w:t>
      </w:r>
      <w:r w:rsidRPr="003C4C52">
        <w:rPr>
          <w:rFonts w:ascii="Times New Roman" w:hAnsi="Times New Roman" w:cs="Times New Roman"/>
          <w:b/>
          <w:sz w:val="28"/>
          <w:szCs w:val="28"/>
        </w:rPr>
        <w:tab/>
      </w:r>
    </w:p>
    <w:p w:rsidR="00253A6E" w:rsidRPr="003C4C52" w:rsidRDefault="00253A6E" w:rsidP="009C17E8">
      <w:pPr>
        <w:spacing w:after="0"/>
        <w:ind w:firstLine="709"/>
        <w:contextualSpacing/>
        <w:rPr>
          <w:rFonts w:ascii="Times New Roman" w:hAnsi="Times New Roman" w:cs="Times New Roman"/>
          <w:b/>
          <w:sz w:val="28"/>
          <w:szCs w:val="28"/>
        </w:rPr>
      </w:pPr>
    </w:p>
    <w:p w:rsidR="009C17E8" w:rsidRPr="003C4C52" w:rsidRDefault="007003F5" w:rsidP="009C17E8">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b/>
          <w:sz w:val="28"/>
          <w:szCs w:val="28"/>
        </w:rPr>
        <w:t xml:space="preserve">Актуальність роботи. </w:t>
      </w:r>
      <w:r w:rsidR="009C17E8" w:rsidRPr="003C4C52">
        <w:rPr>
          <w:rFonts w:ascii="Times New Roman" w:hAnsi="Times New Roman" w:cs="Times New Roman"/>
          <w:sz w:val="28"/>
          <w:szCs w:val="28"/>
        </w:rPr>
        <w:t xml:space="preserve">Однією з актуальних проблем сучасного суспільства є зростання агресивних тенденцій у підлітковому середовищі. За останні роки різко зросла молодіжна злочинність, особливо злочинність підлітків. У цих умовах актуалізується аналіз проблеми конфліктної поведінки дітей підліткового віку. Це період вікової кризи, </w:t>
      </w:r>
      <w:r w:rsidR="00DE16BC" w:rsidRPr="003C4C52">
        <w:rPr>
          <w:rFonts w:ascii="Times New Roman" w:hAnsi="Times New Roman" w:cs="Times New Roman"/>
          <w:sz w:val="28"/>
          <w:szCs w:val="28"/>
        </w:rPr>
        <w:t xml:space="preserve">яка часто </w:t>
      </w:r>
      <w:r w:rsidR="009C17E8" w:rsidRPr="003C4C52">
        <w:rPr>
          <w:rFonts w:ascii="Times New Roman" w:hAnsi="Times New Roman" w:cs="Times New Roman"/>
          <w:sz w:val="28"/>
          <w:szCs w:val="28"/>
        </w:rPr>
        <w:t>зумовлює конфліктність.</w:t>
      </w:r>
      <w:r w:rsidR="00DE16BC" w:rsidRPr="003C4C52">
        <w:rPr>
          <w:rFonts w:ascii="Times New Roman" w:hAnsi="Times New Roman" w:cs="Times New Roman"/>
          <w:sz w:val="28"/>
          <w:szCs w:val="28"/>
        </w:rPr>
        <w:t xml:space="preserve"> </w:t>
      </w:r>
      <w:r w:rsidR="009C17E8" w:rsidRPr="003C4C52">
        <w:rPr>
          <w:rFonts w:ascii="Times New Roman" w:hAnsi="Times New Roman" w:cs="Times New Roman"/>
          <w:sz w:val="28"/>
          <w:szCs w:val="28"/>
        </w:rPr>
        <w:t xml:space="preserve">У зв'язку з цим досить актуальним є дослідження причин і умов виникнення конфліктних ситуацій у підлітків. </w:t>
      </w:r>
      <w:r w:rsidR="00DE16BC" w:rsidRPr="003C4C52">
        <w:rPr>
          <w:rFonts w:ascii="Times New Roman" w:hAnsi="Times New Roman" w:cs="Times New Roman"/>
          <w:sz w:val="28"/>
          <w:szCs w:val="28"/>
        </w:rPr>
        <w:t>Тривалі конфлікти негативно впливають на міжособистісні стосунки, соціально-психологічний мікроклімат у шкільному колективі і стають перешкодою для  самореалізації дитини.</w:t>
      </w:r>
    </w:p>
    <w:p w:rsidR="009073B7" w:rsidRPr="003C4C52" w:rsidRDefault="009C17E8"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Проблему психологічної корекції конфліктності підлітків вивчали багато вітчизняних дослідників, зокрема: В. І. Андрєєв, А. Я. </w:t>
      </w:r>
      <w:proofErr w:type="spellStart"/>
      <w:r w:rsidRPr="003C4C52">
        <w:rPr>
          <w:rFonts w:ascii="Times New Roman" w:hAnsi="Times New Roman" w:cs="Times New Roman"/>
          <w:sz w:val="28"/>
          <w:szCs w:val="28"/>
        </w:rPr>
        <w:t>Анцупов</w:t>
      </w:r>
      <w:proofErr w:type="spellEnd"/>
      <w:r w:rsidRPr="003C4C52">
        <w:rPr>
          <w:rFonts w:ascii="Times New Roman" w:hAnsi="Times New Roman" w:cs="Times New Roman"/>
          <w:sz w:val="28"/>
          <w:szCs w:val="28"/>
        </w:rPr>
        <w:t>, С. В.</w:t>
      </w:r>
      <w:r w:rsidRPr="003C4C52">
        <w:t> </w:t>
      </w:r>
      <w:proofErr w:type="spellStart"/>
      <w:r w:rsidRPr="003C4C52">
        <w:rPr>
          <w:rFonts w:ascii="Times New Roman" w:hAnsi="Times New Roman" w:cs="Times New Roman"/>
          <w:sz w:val="28"/>
          <w:szCs w:val="28"/>
        </w:rPr>
        <w:t>Баникіна</w:t>
      </w:r>
      <w:proofErr w:type="spellEnd"/>
      <w:r w:rsidRPr="003C4C52">
        <w:rPr>
          <w:rFonts w:ascii="Times New Roman" w:hAnsi="Times New Roman" w:cs="Times New Roman"/>
          <w:sz w:val="28"/>
          <w:szCs w:val="28"/>
        </w:rPr>
        <w:t xml:space="preserve">, Н. В. </w:t>
      </w:r>
      <w:proofErr w:type="spellStart"/>
      <w:r w:rsidRPr="003C4C52">
        <w:rPr>
          <w:rFonts w:ascii="Times New Roman" w:hAnsi="Times New Roman" w:cs="Times New Roman"/>
          <w:sz w:val="28"/>
          <w:szCs w:val="28"/>
        </w:rPr>
        <w:t>Грішина</w:t>
      </w:r>
      <w:proofErr w:type="spellEnd"/>
      <w:r w:rsidRPr="003C4C52">
        <w:rPr>
          <w:rFonts w:ascii="Times New Roman" w:hAnsi="Times New Roman" w:cs="Times New Roman"/>
          <w:sz w:val="28"/>
          <w:szCs w:val="28"/>
        </w:rPr>
        <w:t xml:space="preserve">, І. В. </w:t>
      </w:r>
      <w:proofErr w:type="spellStart"/>
      <w:r w:rsidRPr="003C4C52">
        <w:rPr>
          <w:rFonts w:ascii="Times New Roman" w:hAnsi="Times New Roman" w:cs="Times New Roman"/>
          <w:sz w:val="28"/>
          <w:szCs w:val="28"/>
        </w:rPr>
        <w:t>Долженко</w:t>
      </w:r>
      <w:proofErr w:type="spellEnd"/>
      <w:r w:rsidRPr="003C4C52">
        <w:rPr>
          <w:rFonts w:ascii="Times New Roman" w:hAnsi="Times New Roman" w:cs="Times New Roman"/>
          <w:sz w:val="28"/>
          <w:szCs w:val="28"/>
        </w:rPr>
        <w:t xml:space="preserve">, В. І. </w:t>
      </w:r>
      <w:proofErr w:type="spellStart"/>
      <w:r w:rsidRPr="003C4C52">
        <w:rPr>
          <w:rFonts w:ascii="Times New Roman" w:hAnsi="Times New Roman" w:cs="Times New Roman"/>
          <w:sz w:val="28"/>
          <w:szCs w:val="28"/>
        </w:rPr>
        <w:t>Ілійчук</w:t>
      </w:r>
      <w:proofErr w:type="spellEnd"/>
      <w:r w:rsidRPr="003C4C52">
        <w:rPr>
          <w:rFonts w:ascii="Times New Roman" w:hAnsi="Times New Roman" w:cs="Times New Roman"/>
          <w:sz w:val="28"/>
          <w:szCs w:val="28"/>
        </w:rPr>
        <w:t>, І. І. Русинка, Н. К. Тихомирова, А.</w:t>
      </w:r>
      <w:r w:rsidR="00CF7841" w:rsidRPr="003C4C52">
        <w:rPr>
          <w:rFonts w:ascii="Times New Roman" w:hAnsi="Times New Roman" w:cs="Times New Roman"/>
          <w:sz w:val="28"/>
          <w:szCs w:val="28"/>
        </w:rPr>
        <w:t> </w:t>
      </w:r>
      <w:r w:rsidRPr="003C4C52">
        <w:rPr>
          <w:rFonts w:ascii="Times New Roman" w:hAnsi="Times New Roman" w:cs="Times New Roman"/>
          <w:sz w:val="28"/>
          <w:szCs w:val="28"/>
        </w:rPr>
        <w:t>І.</w:t>
      </w:r>
      <w:r w:rsidR="00CF7841" w:rsidRPr="003C4C52">
        <w:rPr>
          <w:rFonts w:ascii="Times New Roman" w:hAnsi="Times New Roman" w:cs="Times New Roman"/>
          <w:sz w:val="28"/>
          <w:szCs w:val="28"/>
        </w:rPr>
        <w:t> </w:t>
      </w:r>
      <w:proofErr w:type="spellStart"/>
      <w:r w:rsidRPr="003C4C52">
        <w:rPr>
          <w:rFonts w:ascii="Times New Roman" w:hAnsi="Times New Roman" w:cs="Times New Roman"/>
          <w:sz w:val="28"/>
          <w:szCs w:val="28"/>
        </w:rPr>
        <w:t>Шипілов</w:t>
      </w:r>
      <w:proofErr w:type="spellEnd"/>
      <w:r w:rsidRPr="003C4C52">
        <w:rPr>
          <w:rFonts w:ascii="Times New Roman" w:hAnsi="Times New Roman" w:cs="Times New Roman"/>
          <w:sz w:val="28"/>
          <w:szCs w:val="28"/>
        </w:rPr>
        <w:t xml:space="preserve"> та ін. </w:t>
      </w:r>
    </w:p>
    <w:p w:rsidR="009C17E8" w:rsidRPr="003C4C52" w:rsidRDefault="009073B7" w:rsidP="009C17E8">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b/>
          <w:sz w:val="28"/>
          <w:szCs w:val="28"/>
        </w:rPr>
        <w:t>Наукова новизна.</w:t>
      </w:r>
      <w:r w:rsidRPr="003C4C52">
        <w:rPr>
          <w:rFonts w:ascii="Times New Roman" w:hAnsi="Times New Roman" w:cs="Times New Roman"/>
          <w:sz w:val="28"/>
          <w:szCs w:val="28"/>
        </w:rPr>
        <w:t xml:space="preserve"> </w:t>
      </w:r>
      <w:r w:rsidR="009C17E8" w:rsidRPr="003C4C52">
        <w:rPr>
          <w:rFonts w:ascii="Times New Roman" w:hAnsi="Times New Roman" w:cs="Times New Roman"/>
          <w:sz w:val="28"/>
          <w:szCs w:val="28"/>
        </w:rPr>
        <w:t>Разом з тим, питання соціально-педагогічної роботи з підлітками, які мають підвищений рівень конфліктності</w:t>
      </w:r>
      <w:r w:rsidR="00CF7841" w:rsidRPr="003C4C52">
        <w:rPr>
          <w:rFonts w:ascii="Times New Roman" w:hAnsi="Times New Roman" w:cs="Times New Roman"/>
          <w:sz w:val="28"/>
          <w:szCs w:val="28"/>
        </w:rPr>
        <w:t xml:space="preserve"> є малодослідженим</w:t>
      </w:r>
      <w:r w:rsidR="009C17E8" w:rsidRPr="003C4C52">
        <w:rPr>
          <w:rFonts w:ascii="Times New Roman" w:hAnsi="Times New Roman" w:cs="Times New Roman"/>
          <w:sz w:val="28"/>
          <w:szCs w:val="28"/>
        </w:rPr>
        <w:t>. Недостатн</w:t>
      </w:r>
      <w:r w:rsidR="002F621B">
        <w:rPr>
          <w:rFonts w:ascii="Times New Roman" w:hAnsi="Times New Roman" w:cs="Times New Roman"/>
          <w:sz w:val="28"/>
          <w:szCs w:val="28"/>
        </w:rPr>
        <w:t>є</w:t>
      </w:r>
      <w:r w:rsidR="009C17E8" w:rsidRPr="003C4C52">
        <w:rPr>
          <w:rFonts w:ascii="Times New Roman" w:hAnsi="Times New Roman" w:cs="Times New Roman"/>
          <w:sz w:val="28"/>
          <w:szCs w:val="28"/>
        </w:rPr>
        <w:t xml:space="preserve"> теоретичн</w:t>
      </w:r>
      <w:r w:rsidR="002F621B">
        <w:rPr>
          <w:rFonts w:ascii="Times New Roman" w:hAnsi="Times New Roman" w:cs="Times New Roman"/>
          <w:sz w:val="28"/>
          <w:szCs w:val="28"/>
        </w:rPr>
        <w:t>е</w:t>
      </w:r>
      <w:r w:rsidR="009C17E8" w:rsidRPr="003C4C52">
        <w:rPr>
          <w:rFonts w:ascii="Times New Roman" w:hAnsi="Times New Roman" w:cs="Times New Roman"/>
          <w:sz w:val="28"/>
          <w:szCs w:val="28"/>
        </w:rPr>
        <w:t xml:space="preserve"> </w:t>
      </w:r>
      <w:r w:rsidR="002F621B">
        <w:rPr>
          <w:rFonts w:ascii="Times New Roman" w:hAnsi="Times New Roman" w:cs="Times New Roman"/>
          <w:sz w:val="28"/>
          <w:szCs w:val="28"/>
        </w:rPr>
        <w:t>вивчення</w:t>
      </w:r>
      <w:r w:rsidR="009C17E8" w:rsidRPr="003C4C52">
        <w:rPr>
          <w:rFonts w:ascii="Times New Roman" w:hAnsi="Times New Roman" w:cs="Times New Roman"/>
          <w:sz w:val="28"/>
          <w:szCs w:val="28"/>
        </w:rPr>
        <w:t xml:space="preserve"> особливостей, детермінації та способів корекції конфліктності школярів підліткового віку та актуальність проблеми конфліктних ситуацій серед сучасних школярів для педагогічної практики, обумовили вибір </w:t>
      </w:r>
      <w:r w:rsidR="009C17E8" w:rsidRPr="003C4C52">
        <w:rPr>
          <w:rFonts w:ascii="Times New Roman" w:hAnsi="Times New Roman" w:cs="Times New Roman"/>
          <w:b/>
          <w:sz w:val="28"/>
          <w:szCs w:val="28"/>
        </w:rPr>
        <w:t>теми</w:t>
      </w:r>
      <w:r w:rsidR="009C17E8" w:rsidRPr="003C4C52">
        <w:rPr>
          <w:rFonts w:ascii="Times New Roman" w:hAnsi="Times New Roman" w:cs="Times New Roman"/>
          <w:sz w:val="28"/>
          <w:szCs w:val="28"/>
        </w:rPr>
        <w:t xml:space="preserve"> нашого дослідження</w:t>
      </w:r>
      <w:r w:rsidRPr="003C4C52">
        <w:rPr>
          <w:rFonts w:ascii="Times New Roman" w:hAnsi="Times New Roman" w:cs="Times New Roman"/>
          <w:sz w:val="28"/>
          <w:szCs w:val="28"/>
        </w:rPr>
        <w:t xml:space="preserve"> «Соціально-педагогічна робота щодо вирішення проблеми конфліктності у підлітковому віці».</w:t>
      </w:r>
    </w:p>
    <w:p w:rsidR="001C4B16" w:rsidRPr="003C4C52" w:rsidRDefault="001C4B16" w:rsidP="001C4B16">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Об’єкт дослідження</w:t>
      </w:r>
      <w:r w:rsidRPr="003C4C52">
        <w:rPr>
          <w:rFonts w:ascii="Times New Roman" w:hAnsi="Times New Roman" w:cs="Times New Roman"/>
          <w:sz w:val="28"/>
          <w:szCs w:val="28"/>
        </w:rPr>
        <w:t xml:space="preserve"> –</w:t>
      </w:r>
      <w:r w:rsidR="00FB7EED" w:rsidRPr="003C4C52">
        <w:rPr>
          <w:rFonts w:ascii="Times New Roman" w:hAnsi="Times New Roman" w:cs="Times New Roman"/>
          <w:sz w:val="28"/>
          <w:szCs w:val="28"/>
        </w:rPr>
        <w:t xml:space="preserve"> стильові особливості поведінки підлітків у конфліктних ситуаціях.</w:t>
      </w:r>
    </w:p>
    <w:p w:rsidR="001C4B16" w:rsidRPr="003C4C52" w:rsidRDefault="001C4B16" w:rsidP="001C4B16">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Предмет дослідження</w:t>
      </w:r>
      <w:r w:rsidRPr="003C4C52">
        <w:rPr>
          <w:rFonts w:ascii="Times New Roman" w:hAnsi="Times New Roman" w:cs="Times New Roman"/>
          <w:sz w:val="28"/>
          <w:szCs w:val="28"/>
        </w:rPr>
        <w:t xml:space="preserve"> – </w:t>
      </w:r>
      <w:r w:rsidR="00FB7EED" w:rsidRPr="003C4C52">
        <w:rPr>
          <w:rFonts w:ascii="Times New Roman" w:hAnsi="Times New Roman" w:cs="Times New Roman"/>
          <w:sz w:val="28"/>
          <w:szCs w:val="28"/>
        </w:rPr>
        <w:t>соціально-педагогічні форми і методи профілактики і корекції конфліктної поведінки підлітків</w:t>
      </w:r>
      <w:r w:rsidRPr="003C4C52">
        <w:rPr>
          <w:rFonts w:ascii="Times New Roman" w:hAnsi="Times New Roman" w:cs="Times New Roman"/>
          <w:sz w:val="28"/>
          <w:szCs w:val="28"/>
        </w:rPr>
        <w:t>.</w:t>
      </w:r>
    </w:p>
    <w:p w:rsidR="009C17E8" w:rsidRPr="003C4C52" w:rsidRDefault="009C17E8"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 xml:space="preserve">Мета </w:t>
      </w:r>
      <w:r w:rsidR="009073B7" w:rsidRPr="003C4C52">
        <w:rPr>
          <w:rFonts w:ascii="Times New Roman" w:hAnsi="Times New Roman" w:cs="Times New Roman"/>
          <w:b/>
          <w:sz w:val="28"/>
          <w:szCs w:val="28"/>
        </w:rPr>
        <w:t>дослідження</w:t>
      </w:r>
      <w:r w:rsidRPr="003C4C52">
        <w:rPr>
          <w:rFonts w:ascii="Times New Roman" w:hAnsi="Times New Roman" w:cs="Times New Roman"/>
          <w:sz w:val="28"/>
          <w:szCs w:val="28"/>
        </w:rPr>
        <w:t xml:space="preserve"> –</w:t>
      </w:r>
      <w:r w:rsidR="00FB7EED" w:rsidRPr="003C4C52">
        <w:rPr>
          <w:rFonts w:ascii="Times New Roman" w:hAnsi="Times New Roman" w:cs="Times New Roman"/>
          <w:sz w:val="28"/>
          <w:szCs w:val="28"/>
        </w:rPr>
        <w:t xml:space="preserve"> визначити ефективні форми і методи </w:t>
      </w:r>
      <w:r w:rsidRPr="003C4C52">
        <w:rPr>
          <w:rFonts w:ascii="Times New Roman" w:hAnsi="Times New Roman" w:cs="Times New Roman"/>
          <w:sz w:val="28"/>
          <w:szCs w:val="28"/>
        </w:rPr>
        <w:t xml:space="preserve">роботи соціального педагога щодо подолання конфліктності у підлітковому віці. </w:t>
      </w:r>
    </w:p>
    <w:p w:rsidR="009C17E8" w:rsidRPr="003C4C52" w:rsidRDefault="009C17E8"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noProof/>
          <w:snapToGrid w:val="0"/>
          <w:sz w:val="28"/>
          <w:szCs w:val="28"/>
        </w:rPr>
        <w:t xml:space="preserve">Для досягнення мети виділено такі </w:t>
      </w:r>
      <w:r w:rsidRPr="003C4C52">
        <w:rPr>
          <w:rFonts w:ascii="Times New Roman" w:hAnsi="Times New Roman" w:cs="Times New Roman"/>
          <w:b/>
          <w:bCs/>
          <w:noProof/>
          <w:snapToGrid w:val="0"/>
          <w:sz w:val="28"/>
          <w:szCs w:val="28"/>
        </w:rPr>
        <w:t>завдання</w:t>
      </w:r>
      <w:r w:rsidR="009073B7" w:rsidRPr="003C4C52">
        <w:rPr>
          <w:rFonts w:ascii="Times New Roman" w:hAnsi="Times New Roman" w:cs="Times New Roman"/>
          <w:b/>
          <w:bCs/>
          <w:noProof/>
          <w:snapToGrid w:val="0"/>
          <w:sz w:val="28"/>
          <w:szCs w:val="28"/>
        </w:rPr>
        <w:t xml:space="preserve"> дослідження</w:t>
      </w:r>
      <w:r w:rsidRPr="003C4C52">
        <w:rPr>
          <w:rFonts w:ascii="Times New Roman" w:hAnsi="Times New Roman" w:cs="Times New Roman"/>
          <w:bCs/>
          <w:noProof/>
          <w:snapToGrid w:val="0"/>
          <w:sz w:val="28"/>
          <w:szCs w:val="28"/>
        </w:rPr>
        <w:t>:</w:t>
      </w:r>
    </w:p>
    <w:p w:rsidR="009C17E8" w:rsidRPr="003C4C52" w:rsidRDefault="009C17E8" w:rsidP="00B35940">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1. Розглянути особливості соціально-психологічного розвитку підлітків як детермінанту підвищеного рівня їх конфліктності.</w:t>
      </w:r>
    </w:p>
    <w:p w:rsidR="009C17E8" w:rsidRPr="003C4C52" w:rsidRDefault="009C17E8" w:rsidP="00B35940">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2. Проаналізувати </w:t>
      </w:r>
      <w:r w:rsidR="00CF7841" w:rsidRPr="003C4C52">
        <w:rPr>
          <w:rFonts w:ascii="Times New Roman" w:hAnsi="Times New Roman" w:cs="Times New Roman"/>
          <w:sz w:val="28"/>
          <w:szCs w:val="28"/>
        </w:rPr>
        <w:t>специфіку</w:t>
      </w:r>
      <w:r w:rsidRPr="003C4C52">
        <w:rPr>
          <w:rFonts w:ascii="Times New Roman" w:hAnsi="Times New Roman" w:cs="Times New Roman"/>
          <w:sz w:val="28"/>
          <w:szCs w:val="28"/>
        </w:rPr>
        <w:t xml:space="preserve"> соціально-педагогічної діяльності </w:t>
      </w:r>
      <w:r w:rsidR="00CF7841" w:rsidRPr="003C4C52">
        <w:rPr>
          <w:rFonts w:ascii="Times New Roman" w:hAnsi="Times New Roman" w:cs="Times New Roman"/>
          <w:sz w:val="28"/>
          <w:szCs w:val="28"/>
        </w:rPr>
        <w:t xml:space="preserve">щодо </w:t>
      </w:r>
      <w:r w:rsidRPr="003C4C52">
        <w:rPr>
          <w:rFonts w:ascii="Times New Roman" w:hAnsi="Times New Roman" w:cs="Times New Roman"/>
          <w:sz w:val="28"/>
          <w:szCs w:val="28"/>
        </w:rPr>
        <w:t>профілакти</w:t>
      </w:r>
      <w:r w:rsidR="00CF7841" w:rsidRPr="003C4C52">
        <w:rPr>
          <w:rFonts w:ascii="Times New Roman" w:hAnsi="Times New Roman" w:cs="Times New Roman"/>
          <w:sz w:val="28"/>
          <w:szCs w:val="28"/>
        </w:rPr>
        <w:t>ки</w:t>
      </w:r>
      <w:r w:rsidRPr="003C4C52">
        <w:rPr>
          <w:rFonts w:ascii="Times New Roman" w:hAnsi="Times New Roman" w:cs="Times New Roman"/>
          <w:sz w:val="28"/>
          <w:szCs w:val="28"/>
        </w:rPr>
        <w:t xml:space="preserve"> та подоланн</w:t>
      </w:r>
      <w:r w:rsidR="00CF7841" w:rsidRPr="003C4C52">
        <w:rPr>
          <w:rFonts w:ascii="Times New Roman" w:hAnsi="Times New Roman" w:cs="Times New Roman"/>
          <w:sz w:val="28"/>
          <w:szCs w:val="28"/>
        </w:rPr>
        <w:t>я</w:t>
      </w:r>
      <w:r w:rsidRPr="003C4C52">
        <w:rPr>
          <w:rFonts w:ascii="Times New Roman" w:hAnsi="Times New Roman" w:cs="Times New Roman"/>
          <w:sz w:val="28"/>
          <w:szCs w:val="28"/>
        </w:rPr>
        <w:t xml:space="preserve"> конфліктів серед учнів підліткового віку.</w:t>
      </w:r>
    </w:p>
    <w:p w:rsidR="009C17E8" w:rsidRPr="003C4C52" w:rsidRDefault="009C17E8" w:rsidP="00B35940">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3. Провести діагностику схильності підлітків до конфліктної поведінки.  </w:t>
      </w:r>
    </w:p>
    <w:p w:rsidR="009C17E8" w:rsidRPr="003C4C52" w:rsidRDefault="009C17E8" w:rsidP="00B35940">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4.</w:t>
      </w:r>
      <w:r w:rsidR="00CF7841" w:rsidRPr="003C4C52">
        <w:rPr>
          <w:rFonts w:ascii="Times New Roman" w:hAnsi="Times New Roman" w:cs="Times New Roman"/>
          <w:sz w:val="28"/>
          <w:szCs w:val="28"/>
        </w:rPr>
        <w:t xml:space="preserve"> </w:t>
      </w:r>
      <w:r w:rsidRPr="003C4C52">
        <w:rPr>
          <w:rFonts w:ascii="Times New Roman" w:hAnsi="Times New Roman" w:cs="Times New Roman"/>
          <w:sz w:val="28"/>
          <w:szCs w:val="28"/>
        </w:rPr>
        <w:t>Скласти методичні рекомендації щодо профілактики і корекції конфліктності серед підлітків.</w:t>
      </w:r>
    </w:p>
    <w:p w:rsidR="009C17E8" w:rsidRPr="003C4C52" w:rsidRDefault="009C17E8"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Методи дослідження.</w:t>
      </w:r>
      <w:r w:rsidRPr="003C4C52">
        <w:rPr>
          <w:rFonts w:ascii="Times New Roman" w:hAnsi="Times New Roman" w:cs="Times New Roman"/>
          <w:sz w:val="28"/>
          <w:szCs w:val="28"/>
        </w:rPr>
        <w:t xml:space="preserve"> Для вирішення поставлених завдань на різних етапах дослідження застосовувались такі методи як аналіз та систематизація наукових літературних джерел, порівняння та узагальнення даних теоретичних та експериментальних досліджень, методика К.</w:t>
      </w:r>
      <w:r w:rsidR="002F621B">
        <w:rPr>
          <w:rFonts w:ascii="Times New Roman" w:hAnsi="Times New Roman" w:cs="Times New Roman"/>
          <w:sz w:val="28"/>
          <w:szCs w:val="28"/>
        </w:rPr>
        <w:t> Т</w:t>
      </w:r>
      <w:r w:rsidRPr="003C4C52">
        <w:rPr>
          <w:rFonts w:ascii="Times New Roman" w:hAnsi="Times New Roman" w:cs="Times New Roman"/>
          <w:sz w:val="28"/>
          <w:szCs w:val="28"/>
        </w:rPr>
        <w:t>омаса для діагностики схильності особистості до конфліктної поведінки (адаптований варіант Н.</w:t>
      </w:r>
      <w:r w:rsidR="002F621B">
        <w:rPr>
          <w:rFonts w:ascii="Times New Roman" w:hAnsi="Times New Roman" w:cs="Times New Roman"/>
          <w:sz w:val="28"/>
          <w:szCs w:val="28"/>
        </w:rPr>
        <w:t> </w:t>
      </w:r>
      <w:proofErr w:type="spellStart"/>
      <w:r w:rsidRPr="003C4C52">
        <w:rPr>
          <w:rFonts w:ascii="Times New Roman" w:hAnsi="Times New Roman" w:cs="Times New Roman"/>
          <w:sz w:val="28"/>
          <w:szCs w:val="28"/>
        </w:rPr>
        <w:t>Грішиної</w:t>
      </w:r>
      <w:proofErr w:type="spellEnd"/>
      <w:r w:rsidRPr="003C4C52">
        <w:rPr>
          <w:rFonts w:ascii="Times New Roman" w:hAnsi="Times New Roman" w:cs="Times New Roman"/>
          <w:sz w:val="28"/>
          <w:szCs w:val="28"/>
        </w:rPr>
        <w:t xml:space="preserve">). Інтерпретація даних проводилась на основі методів математичної статистики та наступного якісного аналізу. </w:t>
      </w:r>
    </w:p>
    <w:p w:rsidR="0045086E" w:rsidRDefault="00E20779"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 xml:space="preserve">Етапи дослідження. </w:t>
      </w:r>
      <w:r w:rsidRPr="003C4C52">
        <w:rPr>
          <w:rFonts w:ascii="Times New Roman" w:hAnsi="Times New Roman" w:cs="Times New Roman"/>
          <w:sz w:val="28"/>
          <w:szCs w:val="28"/>
        </w:rPr>
        <w:t>І етап</w:t>
      </w:r>
      <w:r w:rsidRPr="003C4C52">
        <w:rPr>
          <w:rFonts w:ascii="Times New Roman" w:hAnsi="Times New Roman" w:cs="Times New Roman"/>
          <w:b/>
          <w:sz w:val="28"/>
          <w:szCs w:val="28"/>
        </w:rPr>
        <w:t xml:space="preserve"> – </w:t>
      </w:r>
      <w:r w:rsidR="0045086E" w:rsidRPr="003C4C52">
        <w:rPr>
          <w:rFonts w:ascii="Times New Roman" w:hAnsi="Times New Roman" w:cs="Times New Roman"/>
          <w:sz w:val="28"/>
          <w:szCs w:val="28"/>
        </w:rPr>
        <w:t>теоретико-пошуковий</w:t>
      </w:r>
      <w:r w:rsidR="0045086E" w:rsidRPr="003C4C52">
        <w:rPr>
          <w:rFonts w:ascii="Times New Roman" w:hAnsi="Times New Roman" w:cs="Times New Roman"/>
          <w:b/>
          <w:sz w:val="28"/>
          <w:szCs w:val="28"/>
        </w:rPr>
        <w:t xml:space="preserve"> – </w:t>
      </w:r>
      <w:r w:rsidRPr="003C4C52">
        <w:rPr>
          <w:rFonts w:ascii="Times New Roman" w:hAnsi="Times New Roman" w:cs="Times New Roman"/>
          <w:sz w:val="28"/>
          <w:szCs w:val="28"/>
        </w:rPr>
        <w:t>теоретичне вивчення наукової психолого-педагогічної літератури з проблеми подолання конфліктності у підлітковому віці</w:t>
      </w:r>
      <w:r w:rsidR="0045086E" w:rsidRPr="003C4C52">
        <w:rPr>
          <w:rFonts w:ascii="Times New Roman" w:hAnsi="Times New Roman" w:cs="Times New Roman"/>
          <w:sz w:val="28"/>
          <w:szCs w:val="28"/>
        </w:rPr>
        <w:t>, визначення об’єкту, предмету дослідження, мети і завдань дослідно-експериментальної роботи</w:t>
      </w:r>
      <w:r w:rsidRPr="003C4C52">
        <w:rPr>
          <w:rFonts w:ascii="Times New Roman" w:hAnsi="Times New Roman" w:cs="Times New Roman"/>
          <w:sz w:val="28"/>
          <w:szCs w:val="28"/>
        </w:rPr>
        <w:t xml:space="preserve">. ІІ етап – </w:t>
      </w:r>
      <w:proofErr w:type="spellStart"/>
      <w:r w:rsidR="0045086E" w:rsidRPr="003C4C52">
        <w:rPr>
          <w:rFonts w:ascii="Times New Roman" w:hAnsi="Times New Roman" w:cs="Times New Roman"/>
          <w:sz w:val="28"/>
          <w:szCs w:val="28"/>
        </w:rPr>
        <w:t>експериментально-констатувальний</w:t>
      </w:r>
      <w:proofErr w:type="spellEnd"/>
      <w:r w:rsidR="0045086E" w:rsidRPr="003C4C52">
        <w:rPr>
          <w:rFonts w:ascii="Times New Roman" w:hAnsi="Times New Roman" w:cs="Times New Roman"/>
          <w:sz w:val="28"/>
          <w:szCs w:val="28"/>
        </w:rPr>
        <w:t xml:space="preserve"> – </w:t>
      </w:r>
      <w:r w:rsidRPr="003C4C52">
        <w:rPr>
          <w:rFonts w:ascii="Times New Roman" w:hAnsi="Times New Roman" w:cs="Times New Roman"/>
          <w:sz w:val="28"/>
          <w:szCs w:val="28"/>
        </w:rPr>
        <w:t xml:space="preserve">проведення </w:t>
      </w:r>
      <w:proofErr w:type="spellStart"/>
      <w:r w:rsidRPr="003C4C52">
        <w:rPr>
          <w:rFonts w:ascii="Times New Roman" w:hAnsi="Times New Roman" w:cs="Times New Roman"/>
          <w:sz w:val="28"/>
          <w:szCs w:val="28"/>
        </w:rPr>
        <w:t>констатувального</w:t>
      </w:r>
      <w:proofErr w:type="spellEnd"/>
      <w:r w:rsidRPr="003C4C52">
        <w:rPr>
          <w:rFonts w:ascii="Times New Roman" w:hAnsi="Times New Roman" w:cs="Times New Roman"/>
          <w:sz w:val="28"/>
          <w:szCs w:val="28"/>
        </w:rPr>
        <w:t xml:space="preserve"> експерименту з метою діагностики схильності підлітків до конфліктної поведінки, аналіз результатів дослідження. </w:t>
      </w:r>
      <w:r w:rsidR="0045086E" w:rsidRPr="003C4C52">
        <w:rPr>
          <w:rFonts w:ascii="Times New Roman" w:hAnsi="Times New Roman" w:cs="Times New Roman"/>
          <w:sz w:val="28"/>
          <w:szCs w:val="28"/>
        </w:rPr>
        <w:t>ІІІ етап – експериментально-формувальний – проведення формувального експерименту</w:t>
      </w:r>
      <w:r w:rsidR="00ED003D" w:rsidRPr="003C4C52">
        <w:rPr>
          <w:rFonts w:ascii="Times New Roman" w:hAnsi="Times New Roman" w:cs="Times New Roman"/>
          <w:sz w:val="28"/>
          <w:szCs w:val="28"/>
        </w:rPr>
        <w:t>, в ході якого апробовано і перевірено ефективність розробленої програми, спрямованої на подолання конфліктності учнів підліткового віку</w:t>
      </w:r>
      <w:r w:rsidR="003C4C52" w:rsidRPr="003C4C52">
        <w:rPr>
          <w:rFonts w:ascii="Times New Roman" w:hAnsi="Times New Roman" w:cs="Times New Roman"/>
          <w:sz w:val="28"/>
          <w:szCs w:val="28"/>
        </w:rPr>
        <w:t>, сформульовано загальні висновки</w:t>
      </w:r>
      <w:r w:rsidR="003C4C52">
        <w:rPr>
          <w:rFonts w:ascii="Times New Roman" w:hAnsi="Times New Roman" w:cs="Times New Roman"/>
          <w:sz w:val="28"/>
          <w:szCs w:val="28"/>
        </w:rPr>
        <w:t xml:space="preserve"> дослідно-експериментальної роботи</w:t>
      </w:r>
      <w:r w:rsidR="00ED003D" w:rsidRPr="003C4C52">
        <w:rPr>
          <w:rFonts w:ascii="Times New Roman" w:hAnsi="Times New Roman" w:cs="Times New Roman"/>
          <w:sz w:val="28"/>
          <w:szCs w:val="28"/>
        </w:rPr>
        <w:t>.</w:t>
      </w:r>
      <w:r w:rsidR="0045086E" w:rsidRPr="003C4C52">
        <w:rPr>
          <w:rFonts w:ascii="Times New Roman" w:hAnsi="Times New Roman" w:cs="Times New Roman"/>
          <w:sz w:val="28"/>
          <w:szCs w:val="28"/>
        </w:rPr>
        <w:t xml:space="preserve"> </w:t>
      </w:r>
    </w:p>
    <w:p w:rsidR="00D37934" w:rsidRPr="00D37934" w:rsidRDefault="00D37934" w:rsidP="009C17E8">
      <w:pPr>
        <w:spacing w:after="0"/>
        <w:ind w:firstLine="709"/>
        <w:contextualSpacing/>
        <w:rPr>
          <w:rFonts w:ascii="Times New Roman" w:hAnsi="Times New Roman" w:cs="Times New Roman"/>
          <w:b/>
          <w:sz w:val="28"/>
          <w:szCs w:val="28"/>
        </w:rPr>
      </w:pPr>
      <w:r w:rsidRPr="00D37934">
        <w:rPr>
          <w:rFonts w:ascii="Times New Roman" w:hAnsi="Times New Roman" w:cs="Times New Roman"/>
          <w:b/>
          <w:sz w:val="28"/>
          <w:szCs w:val="28"/>
        </w:rPr>
        <w:t xml:space="preserve">Гіпотеза дослідження: </w:t>
      </w:r>
      <w:r w:rsidRPr="00E97B11">
        <w:rPr>
          <w:rFonts w:ascii="Times New Roman" w:hAnsi="Times New Roman" w:cs="Times New Roman"/>
          <w:sz w:val="28"/>
          <w:szCs w:val="28"/>
        </w:rPr>
        <w:t>соціально-психологічні особливості розвитку</w:t>
      </w:r>
      <w:r>
        <w:rPr>
          <w:rFonts w:ascii="Times New Roman" w:hAnsi="Times New Roman" w:cs="Times New Roman"/>
          <w:b/>
          <w:sz w:val="28"/>
          <w:szCs w:val="28"/>
        </w:rPr>
        <w:t xml:space="preserve"> </w:t>
      </w:r>
      <w:r>
        <w:rPr>
          <w:rFonts w:ascii="Times New Roman" w:hAnsi="Times New Roman" w:cs="Times New Roman"/>
          <w:sz w:val="28"/>
          <w:szCs w:val="28"/>
        </w:rPr>
        <w:t>підлітків є детермінантою їх підвищеного рівня конфліктності, яку можна подолати шляхом застосування відповідних соціально-педагогічних форм і методів</w:t>
      </w:r>
      <w:r w:rsidR="008A07CD">
        <w:rPr>
          <w:rFonts w:ascii="Times New Roman" w:hAnsi="Times New Roman" w:cs="Times New Roman"/>
          <w:sz w:val="28"/>
          <w:szCs w:val="28"/>
        </w:rPr>
        <w:t xml:space="preserve"> роботи</w:t>
      </w:r>
      <w:r>
        <w:rPr>
          <w:rFonts w:ascii="Times New Roman" w:hAnsi="Times New Roman" w:cs="Times New Roman"/>
          <w:sz w:val="28"/>
          <w:szCs w:val="28"/>
        </w:rPr>
        <w:t xml:space="preserve">.    </w:t>
      </w:r>
    </w:p>
    <w:p w:rsidR="009C17E8" w:rsidRPr="003C4C52" w:rsidRDefault="00A525C2"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lastRenderedPageBreak/>
        <w:t xml:space="preserve">Наукова </w:t>
      </w:r>
      <w:r w:rsidR="009C17E8" w:rsidRPr="003C4C52">
        <w:rPr>
          <w:rFonts w:ascii="Times New Roman" w:hAnsi="Times New Roman" w:cs="Times New Roman"/>
          <w:b/>
          <w:sz w:val="28"/>
          <w:szCs w:val="28"/>
        </w:rPr>
        <w:t>значущість</w:t>
      </w:r>
      <w:r w:rsidR="009C17E8" w:rsidRPr="003C4C52">
        <w:rPr>
          <w:rFonts w:ascii="Times New Roman" w:hAnsi="Times New Roman" w:cs="Times New Roman"/>
          <w:sz w:val="28"/>
          <w:szCs w:val="28"/>
        </w:rPr>
        <w:t xml:space="preserve"> </w:t>
      </w:r>
      <w:r w:rsidR="009C17E8" w:rsidRPr="003C4C52">
        <w:rPr>
          <w:rFonts w:ascii="Times New Roman" w:hAnsi="Times New Roman" w:cs="Times New Roman"/>
          <w:b/>
          <w:sz w:val="28"/>
          <w:szCs w:val="28"/>
        </w:rPr>
        <w:t>дослідження</w:t>
      </w:r>
      <w:r w:rsidR="009C17E8" w:rsidRPr="003C4C52">
        <w:rPr>
          <w:rFonts w:ascii="Times New Roman" w:hAnsi="Times New Roman" w:cs="Times New Roman"/>
          <w:sz w:val="28"/>
          <w:szCs w:val="28"/>
        </w:rPr>
        <w:t xml:space="preserve"> полягає у поглибленні соціально-педагогічних знань про детермінацію конфліктних ситуацій серед підлітк</w:t>
      </w:r>
      <w:r w:rsidR="00253A6E" w:rsidRPr="003C4C52">
        <w:rPr>
          <w:rFonts w:ascii="Times New Roman" w:hAnsi="Times New Roman" w:cs="Times New Roman"/>
          <w:sz w:val="28"/>
          <w:szCs w:val="28"/>
        </w:rPr>
        <w:t>ів</w:t>
      </w:r>
      <w:r w:rsidR="009C17E8" w:rsidRPr="003C4C52">
        <w:rPr>
          <w:rFonts w:ascii="Times New Roman" w:hAnsi="Times New Roman" w:cs="Times New Roman"/>
          <w:sz w:val="28"/>
          <w:szCs w:val="28"/>
        </w:rPr>
        <w:t xml:space="preserve">; вивченні соціально-психологічного симптомокомплексу особливостей учнів підліткового віку, схильних до конфліктів з однолітками; визначенні принципових підходів та обґрунтування способів і методів корекції конфліктної поведінки підлітків; визначенні напрямів роботи щодо профілактики конфліктних проявів у поведінці учнів підліткового віку. Матеріали дослідження можуть бути використані при написанні наукових праць з даної проблематики, </w:t>
      </w:r>
      <w:r w:rsidR="00253A6E" w:rsidRPr="003C4C52">
        <w:rPr>
          <w:rFonts w:ascii="Times New Roman" w:hAnsi="Times New Roman" w:cs="Times New Roman"/>
          <w:sz w:val="28"/>
          <w:szCs w:val="28"/>
        </w:rPr>
        <w:t>є</w:t>
      </w:r>
      <w:r w:rsidR="009C17E8" w:rsidRPr="003C4C52">
        <w:rPr>
          <w:rFonts w:ascii="Times New Roman" w:hAnsi="Times New Roman" w:cs="Times New Roman"/>
          <w:sz w:val="28"/>
          <w:szCs w:val="28"/>
        </w:rPr>
        <w:t xml:space="preserve"> підґрунтя</w:t>
      </w:r>
      <w:r w:rsidR="00253A6E" w:rsidRPr="003C4C52">
        <w:rPr>
          <w:rFonts w:ascii="Times New Roman" w:hAnsi="Times New Roman" w:cs="Times New Roman"/>
          <w:sz w:val="28"/>
          <w:szCs w:val="28"/>
        </w:rPr>
        <w:t>м</w:t>
      </w:r>
      <w:r w:rsidR="009C17E8" w:rsidRPr="003C4C52">
        <w:rPr>
          <w:rFonts w:ascii="Times New Roman" w:hAnsi="Times New Roman" w:cs="Times New Roman"/>
          <w:sz w:val="28"/>
          <w:szCs w:val="28"/>
        </w:rPr>
        <w:t xml:space="preserve"> для подальших соціально-педагогічних досліджень.</w:t>
      </w:r>
    </w:p>
    <w:p w:rsidR="009C17E8" w:rsidRPr="003C4C52" w:rsidRDefault="009C17E8" w:rsidP="009C17E8">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Практичн</w:t>
      </w:r>
      <w:r w:rsidR="00A525C2" w:rsidRPr="003C4C52">
        <w:rPr>
          <w:rFonts w:ascii="Times New Roman" w:hAnsi="Times New Roman" w:cs="Times New Roman"/>
          <w:b/>
          <w:sz w:val="28"/>
          <w:szCs w:val="28"/>
        </w:rPr>
        <w:t>а</w:t>
      </w:r>
      <w:r w:rsidRPr="003C4C52">
        <w:rPr>
          <w:rFonts w:ascii="Times New Roman" w:hAnsi="Times New Roman" w:cs="Times New Roman"/>
          <w:b/>
          <w:sz w:val="28"/>
          <w:szCs w:val="28"/>
        </w:rPr>
        <w:t xml:space="preserve"> </w:t>
      </w:r>
      <w:r w:rsidR="00A525C2" w:rsidRPr="003C4C52">
        <w:rPr>
          <w:rFonts w:ascii="Times New Roman" w:hAnsi="Times New Roman" w:cs="Times New Roman"/>
          <w:b/>
          <w:sz w:val="28"/>
          <w:szCs w:val="28"/>
        </w:rPr>
        <w:t>значущість дослідження</w:t>
      </w:r>
      <w:r w:rsidRPr="003C4C52">
        <w:rPr>
          <w:rFonts w:ascii="Times New Roman" w:hAnsi="Times New Roman" w:cs="Times New Roman"/>
          <w:sz w:val="28"/>
          <w:szCs w:val="28"/>
        </w:rPr>
        <w:t xml:space="preserve"> забезпечується </w:t>
      </w:r>
      <w:r w:rsidR="00CF7841" w:rsidRPr="003C4C52">
        <w:rPr>
          <w:rFonts w:ascii="Times New Roman" w:hAnsi="Times New Roman" w:cs="Times New Roman"/>
          <w:sz w:val="28"/>
          <w:szCs w:val="28"/>
        </w:rPr>
        <w:t xml:space="preserve">проведенням </w:t>
      </w:r>
      <w:proofErr w:type="spellStart"/>
      <w:r w:rsidRPr="003C4C52">
        <w:rPr>
          <w:rFonts w:ascii="Times New Roman" w:hAnsi="Times New Roman" w:cs="Times New Roman"/>
          <w:sz w:val="28"/>
          <w:szCs w:val="28"/>
        </w:rPr>
        <w:t>психодіагностичного</w:t>
      </w:r>
      <w:proofErr w:type="spellEnd"/>
      <w:r w:rsidRPr="003C4C52">
        <w:rPr>
          <w:rFonts w:ascii="Times New Roman" w:hAnsi="Times New Roman" w:cs="Times New Roman"/>
          <w:sz w:val="28"/>
          <w:szCs w:val="28"/>
        </w:rPr>
        <w:t xml:space="preserve"> дослідження для виявлення особливостей школярів підліткового віку, схильних до конфліктних проявів у спілкуванні; розробкою практичних рекомендацій щодо профілактики і корекції конфліктних ситуацій у поведінці підлітків. </w:t>
      </w:r>
      <w:r w:rsidR="00CF7841" w:rsidRPr="003C4C52">
        <w:rPr>
          <w:rFonts w:ascii="Times New Roman" w:hAnsi="Times New Roman" w:cs="Times New Roman"/>
          <w:sz w:val="28"/>
          <w:szCs w:val="28"/>
        </w:rPr>
        <w:t xml:space="preserve">Результати </w:t>
      </w:r>
      <w:r w:rsidR="009073B7" w:rsidRPr="003C4C52">
        <w:rPr>
          <w:rFonts w:ascii="Times New Roman" w:hAnsi="Times New Roman" w:cs="Times New Roman"/>
          <w:sz w:val="28"/>
          <w:szCs w:val="28"/>
        </w:rPr>
        <w:t xml:space="preserve">емпіричного </w:t>
      </w:r>
      <w:r w:rsidRPr="003C4C52">
        <w:rPr>
          <w:rFonts w:ascii="Times New Roman" w:hAnsi="Times New Roman" w:cs="Times New Roman"/>
          <w:sz w:val="28"/>
          <w:szCs w:val="28"/>
        </w:rPr>
        <w:t>дослідження мож</w:t>
      </w:r>
      <w:r w:rsidR="00CF7841" w:rsidRPr="003C4C52">
        <w:rPr>
          <w:rFonts w:ascii="Times New Roman" w:hAnsi="Times New Roman" w:cs="Times New Roman"/>
          <w:sz w:val="28"/>
          <w:szCs w:val="28"/>
        </w:rPr>
        <w:t>уть</w:t>
      </w:r>
      <w:r w:rsidRPr="003C4C52">
        <w:rPr>
          <w:rFonts w:ascii="Times New Roman" w:hAnsi="Times New Roman" w:cs="Times New Roman"/>
          <w:sz w:val="28"/>
          <w:szCs w:val="28"/>
        </w:rPr>
        <w:t xml:space="preserve"> бути використан</w:t>
      </w:r>
      <w:r w:rsidR="00CF7841" w:rsidRPr="003C4C52">
        <w:rPr>
          <w:rFonts w:ascii="Times New Roman" w:hAnsi="Times New Roman" w:cs="Times New Roman"/>
          <w:sz w:val="28"/>
          <w:szCs w:val="28"/>
        </w:rPr>
        <w:t>і</w:t>
      </w:r>
      <w:r w:rsidRPr="003C4C52">
        <w:rPr>
          <w:rFonts w:ascii="Times New Roman" w:hAnsi="Times New Roman" w:cs="Times New Roman"/>
          <w:sz w:val="28"/>
          <w:szCs w:val="28"/>
        </w:rPr>
        <w:t xml:space="preserve"> соціальними педагогами</w:t>
      </w:r>
      <w:r w:rsidR="009073B7" w:rsidRPr="003C4C52">
        <w:rPr>
          <w:rFonts w:ascii="Times New Roman" w:hAnsi="Times New Roman" w:cs="Times New Roman"/>
          <w:sz w:val="28"/>
          <w:szCs w:val="28"/>
        </w:rPr>
        <w:t>, психологами</w:t>
      </w:r>
      <w:r w:rsidRPr="003C4C52">
        <w:rPr>
          <w:rFonts w:ascii="Times New Roman" w:hAnsi="Times New Roman" w:cs="Times New Roman"/>
          <w:sz w:val="28"/>
          <w:szCs w:val="28"/>
        </w:rPr>
        <w:t xml:space="preserve"> та вчителями з метою оптимізації навчально-виховного процесу</w:t>
      </w:r>
      <w:r w:rsidR="009073B7" w:rsidRPr="003C4C52">
        <w:rPr>
          <w:rFonts w:ascii="Times New Roman" w:hAnsi="Times New Roman" w:cs="Times New Roman"/>
          <w:sz w:val="28"/>
          <w:szCs w:val="28"/>
        </w:rPr>
        <w:t>,</w:t>
      </w:r>
      <w:r w:rsidRPr="003C4C52">
        <w:rPr>
          <w:rFonts w:ascii="Times New Roman" w:hAnsi="Times New Roman" w:cs="Times New Roman"/>
          <w:sz w:val="28"/>
          <w:szCs w:val="28"/>
        </w:rPr>
        <w:t xml:space="preserve"> складання програм </w:t>
      </w:r>
      <w:r w:rsidR="009073B7" w:rsidRPr="003C4C52">
        <w:rPr>
          <w:rFonts w:ascii="Times New Roman" w:hAnsi="Times New Roman" w:cs="Times New Roman"/>
          <w:sz w:val="28"/>
          <w:szCs w:val="28"/>
        </w:rPr>
        <w:t>к</w:t>
      </w:r>
      <w:r w:rsidRPr="003C4C52">
        <w:rPr>
          <w:rFonts w:ascii="Times New Roman" w:hAnsi="Times New Roman" w:cs="Times New Roman"/>
          <w:sz w:val="28"/>
          <w:szCs w:val="28"/>
        </w:rPr>
        <w:t>орекційної роботи з підлітками, які мають підвищений рівень конфліктності.</w:t>
      </w:r>
    </w:p>
    <w:p w:rsidR="003411ED" w:rsidRPr="003C4C52" w:rsidRDefault="003411ED" w:rsidP="009C17E8">
      <w:pPr>
        <w:spacing w:after="0"/>
        <w:ind w:firstLine="709"/>
        <w:contextualSpacing/>
      </w:pPr>
      <w:r w:rsidRPr="003C4C52">
        <w:rPr>
          <w:rFonts w:ascii="Times New Roman" w:hAnsi="Times New Roman" w:cs="Times New Roman"/>
          <w:b/>
          <w:snapToGrid w:val="0"/>
          <w:sz w:val="28"/>
          <w:szCs w:val="28"/>
        </w:rPr>
        <w:t xml:space="preserve">База дослідження: </w:t>
      </w:r>
      <w:r w:rsidRPr="003C4C52">
        <w:rPr>
          <w:rFonts w:ascii="Times New Roman" w:hAnsi="Times New Roman" w:cs="Times New Roman"/>
          <w:sz w:val="28"/>
          <w:szCs w:val="28"/>
        </w:rPr>
        <w:t>загальноосвітня школа І-ІІІ ступенів.</w:t>
      </w:r>
      <w:r w:rsidRPr="003C4C52">
        <w:t xml:space="preserve"> </w:t>
      </w:r>
    </w:p>
    <w:p w:rsidR="006C6FC8" w:rsidRPr="003C4C52" w:rsidRDefault="005C4017" w:rsidP="005C4017">
      <w:pPr>
        <w:spacing w:after="0"/>
        <w:ind w:firstLine="709"/>
        <w:contextualSpacing/>
        <w:rPr>
          <w:rFonts w:ascii="Times New Roman" w:hAnsi="Times New Roman" w:cs="Times New Roman"/>
          <w:sz w:val="28"/>
          <w:szCs w:val="28"/>
        </w:rPr>
      </w:pPr>
      <w:r w:rsidRPr="003C4C52">
        <w:rPr>
          <w:rFonts w:ascii="Times New Roman" w:hAnsi="Times New Roman" w:cs="Times New Roman"/>
          <w:b/>
          <w:sz w:val="28"/>
          <w:szCs w:val="28"/>
        </w:rPr>
        <w:t>Апробація результатів:</w:t>
      </w:r>
      <w:r w:rsidRPr="003C4C52">
        <w:rPr>
          <w:rFonts w:ascii="Times New Roman" w:hAnsi="Times New Roman" w:cs="Times New Roman"/>
          <w:sz w:val="28"/>
          <w:szCs w:val="28"/>
        </w:rPr>
        <w:t xml:space="preserve"> результати теоретичного та емпіричного дослідження </w:t>
      </w:r>
      <w:r w:rsidR="006C6FC8" w:rsidRPr="003C4C52">
        <w:rPr>
          <w:rFonts w:ascii="Times New Roman" w:hAnsi="Times New Roman" w:cs="Times New Roman"/>
          <w:sz w:val="28"/>
          <w:szCs w:val="28"/>
        </w:rPr>
        <w:t>подано</w:t>
      </w:r>
      <w:r w:rsidRPr="003C4C52">
        <w:rPr>
          <w:rFonts w:ascii="Times New Roman" w:hAnsi="Times New Roman" w:cs="Times New Roman"/>
          <w:sz w:val="28"/>
          <w:szCs w:val="28"/>
        </w:rPr>
        <w:t xml:space="preserve"> у статті</w:t>
      </w:r>
      <w:r w:rsidR="006C6FC8" w:rsidRPr="003C4C52">
        <w:rPr>
          <w:rFonts w:ascii="Times New Roman" w:hAnsi="Times New Roman" w:cs="Times New Roman"/>
          <w:sz w:val="28"/>
          <w:szCs w:val="28"/>
        </w:rPr>
        <w:t xml:space="preserve"> «Соціально-педагогічна робота щодо вирішення проблеми конфліктності у підлітковому віці»</w:t>
      </w:r>
      <w:r w:rsidRPr="003C4C52">
        <w:rPr>
          <w:rFonts w:ascii="Times New Roman" w:hAnsi="Times New Roman" w:cs="Times New Roman"/>
          <w:sz w:val="28"/>
          <w:szCs w:val="28"/>
        </w:rPr>
        <w:t xml:space="preserve">, опублікованої у </w:t>
      </w:r>
      <w:r w:rsidR="006C6FC8" w:rsidRPr="003C4C52">
        <w:rPr>
          <w:rFonts w:ascii="Times New Roman" w:hAnsi="Times New Roman" w:cs="Times New Roman"/>
          <w:sz w:val="28"/>
          <w:szCs w:val="28"/>
        </w:rPr>
        <w:t>«Збірнику наукових праць студентів та магістрантів факультету корекційної та соціальної педагогіки і психології»</w:t>
      </w:r>
      <w:r w:rsidR="00A25F66" w:rsidRPr="003C4C52">
        <w:rPr>
          <w:rFonts w:ascii="Times New Roman" w:hAnsi="Times New Roman" w:cs="Times New Roman"/>
          <w:sz w:val="28"/>
          <w:szCs w:val="28"/>
        </w:rPr>
        <w:t>;</w:t>
      </w:r>
      <w:r w:rsidRPr="003C4C52">
        <w:rPr>
          <w:rFonts w:ascii="Times New Roman" w:hAnsi="Times New Roman" w:cs="Times New Roman"/>
          <w:sz w:val="28"/>
          <w:szCs w:val="28"/>
        </w:rPr>
        <w:t xml:space="preserve"> обговорено на </w:t>
      </w:r>
      <w:r w:rsidR="005931E5" w:rsidRPr="003C4C52">
        <w:rPr>
          <w:rFonts w:ascii="Times New Roman" w:hAnsi="Times New Roman" w:cs="Times New Roman"/>
          <w:sz w:val="28"/>
          <w:szCs w:val="28"/>
        </w:rPr>
        <w:t>н</w:t>
      </w:r>
      <w:r w:rsidR="006C6FC8" w:rsidRPr="003C4C52">
        <w:rPr>
          <w:rFonts w:ascii="Times New Roman" w:hAnsi="Times New Roman"/>
          <w:sz w:val="28"/>
          <w:szCs w:val="28"/>
          <w:lang w:eastAsia="uk-UA"/>
        </w:rPr>
        <w:t>ауковій конференції студентів і магістрантів за підсумками НДР у 2014-2015 н.</w:t>
      </w:r>
      <w:r w:rsidR="007C1E2A" w:rsidRPr="003C4C52">
        <w:rPr>
          <w:rFonts w:ascii="Times New Roman" w:hAnsi="Times New Roman"/>
          <w:sz w:val="28"/>
          <w:szCs w:val="28"/>
          <w:lang w:eastAsia="uk-UA"/>
        </w:rPr>
        <w:t xml:space="preserve"> </w:t>
      </w:r>
      <w:r w:rsidR="006C6FC8" w:rsidRPr="003C4C52">
        <w:rPr>
          <w:rFonts w:ascii="Times New Roman" w:hAnsi="Times New Roman"/>
          <w:sz w:val="28"/>
          <w:szCs w:val="28"/>
          <w:lang w:eastAsia="uk-UA"/>
        </w:rPr>
        <w:t>р. (22-23 квітня 2015 року)</w:t>
      </w:r>
      <w:r w:rsidR="00B35940" w:rsidRPr="003C4C52">
        <w:rPr>
          <w:rFonts w:ascii="Times New Roman" w:hAnsi="Times New Roman"/>
          <w:sz w:val="28"/>
          <w:szCs w:val="28"/>
          <w:lang w:eastAsia="uk-UA"/>
        </w:rPr>
        <w:t>, за результатами якої зайняла І місце</w:t>
      </w:r>
      <w:r w:rsidR="005931E5" w:rsidRPr="003C4C52">
        <w:rPr>
          <w:rFonts w:ascii="Times New Roman" w:hAnsi="Times New Roman"/>
          <w:sz w:val="28"/>
          <w:szCs w:val="28"/>
          <w:lang w:eastAsia="uk-UA"/>
        </w:rPr>
        <w:t xml:space="preserve"> та на </w:t>
      </w:r>
      <w:r w:rsidR="005931E5" w:rsidRPr="003C4C52">
        <w:rPr>
          <w:rFonts w:ascii="Times New Roman" w:hAnsi="Times New Roman" w:cs="Times New Roman"/>
          <w:sz w:val="28"/>
          <w:szCs w:val="28"/>
        </w:rPr>
        <w:t>н</w:t>
      </w:r>
      <w:r w:rsidR="005931E5" w:rsidRPr="003C4C52">
        <w:rPr>
          <w:rFonts w:ascii="Times New Roman" w:hAnsi="Times New Roman"/>
          <w:sz w:val="28"/>
          <w:szCs w:val="28"/>
          <w:lang w:eastAsia="uk-UA"/>
        </w:rPr>
        <w:t>ауковій конференції студентів і магістрантів за підсумками НДР у 2015-2016 н. р. (5 квітня 2016 року)</w:t>
      </w:r>
      <w:r w:rsidRPr="003C4C52">
        <w:rPr>
          <w:rFonts w:ascii="Times New Roman" w:hAnsi="Times New Roman" w:cs="Times New Roman"/>
          <w:sz w:val="28"/>
          <w:szCs w:val="28"/>
        </w:rPr>
        <w:t>.</w:t>
      </w:r>
      <w:r w:rsidR="006C6FC8" w:rsidRPr="003C4C52">
        <w:rPr>
          <w:rFonts w:ascii="Times New Roman" w:hAnsi="Times New Roman" w:cs="Times New Roman"/>
          <w:sz w:val="28"/>
          <w:szCs w:val="28"/>
        </w:rPr>
        <w:t xml:space="preserve"> </w:t>
      </w:r>
    </w:p>
    <w:p w:rsidR="002F621B" w:rsidRPr="009A2358" w:rsidRDefault="009C17E8" w:rsidP="009A2358">
      <w:pPr>
        <w:spacing w:after="0"/>
        <w:ind w:firstLine="709"/>
        <w:contextualSpacing/>
        <w:rPr>
          <w:rFonts w:ascii="Times New Roman" w:hAnsi="Times New Roman" w:cs="Times New Roman"/>
          <w:snapToGrid w:val="0"/>
          <w:color w:val="FF0000"/>
          <w:sz w:val="28"/>
          <w:szCs w:val="28"/>
          <w:u w:val="single"/>
        </w:rPr>
      </w:pPr>
      <w:r w:rsidRPr="003C4C52">
        <w:rPr>
          <w:rFonts w:ascii="Times New Roman" w:hAnsi="Times New Roman" w:cs="Times New Roman"/>
          <w:b/>
          <w:snapToGrid w:val="0"/>
          <w:sz w:val="28"/>
          <w:szCs w:val="28"/>
        </w:rPr>
        <w:t xml:space="preserve">Структура роботи. </w:t>
      </w:r>
      <w:r w:rsidRPr="003C4C52">
        <w:rPr>
          <w:rFonts w:ascii="Times New Roman" w:hAnsi="Times New Roman" w:cs="Times New Roman"/>
          <w:snapToGrid w:val="0"/>
          <w:sz w:val="28"/>
          <w:szCs w:val="28"/>
        </w:rPr>
        <w:t>Робота складається зі вступу, двох розділів, які поділені на підрозділи, висновків, списку використаних джерел (</w:t>
      </w:r>
      <w:r w:rsidR="001B00DF" w:rsidRPr="003C4C52">
        <w:rPr>
          <w:rFonts w:ascii="Times New Roman" w:hAnsi="Times New Roman" w:cs="Times New Roman"/>
          <w:snapToGrid w:val="0"/>
          <w:sz w:val="28"/>
          <w:szCs w:val="28"/>
        </w:rPr>
        <w:t xml:space="preserve">26 </w:t>
      </w:r>
      <w:r w:rsidRPr="003C4C52">
        <w:rPr>
          <w:rFonts w:ascii="Times New Roman" w:hAnsi="Times New Roman" w:cs="Times New Roman"/>
          <w:snapToGrid w:val="0"/>
          <w:sz w:val="28"/>
          <w:szCs w:val="28"/>
        </w:rPr>
        <w:t>найменуван</w:t>
      </w:r>
      <w:r w:rsidR="001B00DF" w:rsidRPr="003C4C52">
        <w:rPr>
          <w:rFonts w:ascii="Times New Roman" w:hAnsi="Times New Roman" w:cs="Times New Roman"/>
          <w:snapToGrid w:val="0"/>
          <w:sz w:val="28"/>
          <w:szCs w:val="28"/>
        </w:rPr>
        <w:t>ь</w:t>
      </w:r>
      <w:r w:rsidRPr="003C4C52">
        <w:rPr>
          <w:rFonts w:ascii="Times New Roman" w:hAnsi="Times New Roman" w:cs="Times New Roman"/>
          <w:snapToGrid w:val="0"/>
          <w:sz w:val="28"/>
          <w:szCs w:val="28"/>
        </w:rPr>
        <w:t>) і</w:t>
      </w:r>
      <w:r w:rsidRPr="003C4C52">
        <w:rPr>
          <w:rFonts w:ascii="Times New Roman" w:hAnsi="Times New Roman" w:cs="Times New Roman"/>
          <w:snapToGrid w:val="0"/>
          <w:color w:val="FF0000"/>
          <w:sz w:val="28"/>
          <w:szCs w:val="28"/>
        </w:rPr>
        <w:t xml:space="preserve"> </w:t>
      </w:r>
      <w:r w:rsidR="009A2358">
        <w:rPr>
          <w:rFonts w:ascii="Times New Roman" w:hAnsi="Times New Roman" w:cs="Times New Roman"/>
          <w:snapToGrid w:val="0"/>
          <w:sz w:val="28"/>
          <w:szCs w:val="28"/>
        </w:rPr>
        <w:t>шести</w:t>
      </w:r>
      <w:r w:rsidRPr="003C4C52">
        <w:rPr>
          <w:rFonts w:ascii="Times New Roman" w:hAnsi="Times New Roman" w:cs="Times New Roman"/>
          <w:snapToGrid w:val="0"/>
          <w:sz w:val="28"/>
          <w:szCs w:val="28"/>
        </w:rPr>
        <w:t xml:space="preserve"> додатків. </w:t>
      </w:r>
      <w:r w:rsidR="008D097B">
        <w:rPr>
          <w:rFonts w:ascii="Times New Roman" w:hAnsi="Times New Roman" w:cs="Times New Roman"/>
          <w:snapToGrid w:val="0"/>
          <w:sz w:val="28"/>
          <w:szCs w:val="28"/>
        </w:rPr>
        <w:t>Основний обсяг роботи складає 30 сторінок.</w:t>
      </w:r>
    </w:p>
    <w:p w:rsidR="000874D6" w:rsidRPr="003C4C52" w:rsidRDefault="000874D6" w:rsidP="00253A6E">
      <w:pPr>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lastRenderedPageBreak/>
        <w:t>РОЗДІЛ 1</w:t>
      </w:r>
    </w:p>
    <w:p w:rsidR="000874D6" w:rsidRPr="003C4C52" w:rsidRDefault="000874D6" w:rsidP="00253A6E">
      <w:pPr>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 xml:space="preserve">ТЕОРЕТИКО-МЕТОДОЛОГІЧНИЙ АНАЛІЗ СОЦІАЛЬНО-ПЕДАГОГІЧНОЇ РОБОТИ З </w:t>
      </w:r>
      <w:r w:rsidR="00EC14AA" w:rsidRPr="003C4C52">
        <w:rPr>
          <w:rFonts w:ascii="Times New Roman" w:hAnsi="Times New Roman" w:cs="Times New Roman"/>
          <w:b/>
          <w:sz w:val="28"/>
          <w:szCs w:val="28"/>
        </w:rPr>
        <w:t xml:space="preserve">ПРОБЛЕМИ </w:t>
      </w:r>
      <w:r w:rsidRPr="003C4C52">
        <w:rPr>
          <w:rFonts w:ascii="Times New Roman" w:hAnsi="Times New Roman" w:cs="Times New Roman"/>
          <w:b/>
          <w:sz w:val="28"/>
          <w:szCs w:val="28"/>
        </w:rPr>
        <w:t>ПОДОЛАННЯ КОНФЛІКТНОСТІ У ПІДЛІТКОВОМУ ВІЦІ</w:t>
      </w:r>
    </w:p>
    <w:p w:rsidR="000874D6" w:rsidRPr="003C4C52" w:rsidRDefault="000874D6" w:rsidP="00253A6E">
      <w:pPr>
        <w:spacing w:after="0"/>
        <w:ind w:firstLine="0"/>
        <w:contextualSpacing/>
        <w:jc w:val="center"/>
        <w:rPr>
          <w:rFonts w:ascii="Times New Roman" w:hAnsi="Times New Roman" w:cs="Times New Roman"/>
          <w:b/>
          <w:sz w:val="28"/>
          <w:szCs w:val="28"/>
        </w:rPr>
      </w:pPr>
    </w:p>
    <w:p w:rsidR="000874D6" w:rsidRPr="003C4C52" w:rsidRDefault="000874D6" w:rsidP="000874D6">
      <w:pPr>
        <w:spacing w:after="0"/>
        <w:ind w:firstLine="709"/>
        <w:contextualSpacing/>
        <w:rPr>
          <w:rFonts w:ascii="Times New Roman" w:hAnsi="Times New Roman" w:cs="Times New Roman"/>
          <w:b/>
          <w:sz w:val="28"/>
          <w:szCs w:val="28"/>
        </w:rPr>
      </w:pPr>
      <w:r w:rsidRPr="003C4C52">
        <w:rPr>
          <w:rFonts w:ascii="Times New Roman" w:hAnsi="Times New Roman" w:cs="Times New Roman"/>
          <w:b/>
          <w:sz w:val="28"/>
          <w:szCs w:val="28"/>
        </w:rPr>
        <w:t xml:space="preserve">1.1. Особливості соціально-психологічного розвитку підлітків як детермінанта підвищеного рівня конфліктності </w:t>
      </w:r>
    </w:p>
    <w:p w:rsidR="000874D6" w:rsidRPr="003C4C52" w:rsidRDefault="000874D6" w:rsidP="000874D6">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Прояви конфліктності дуже характерні для підліткового віку, однак вони носять ситуативний характер і поступово можуть минати. Проте, за несприятливих умов, відсутності своєчасної психологічної та педагогічної допомоги, прояви конфліктності можуть стати стійкими особистісними утвореннями. Тому соціальний педагог повинен допомогти підліткам подолати труднощі спілкування з однолітками та дорослими для сприятливого мікроклімату у їх середовищі та гармонійного розвитку.</w:t>
      </w:r>
    </w:p>
    <w:p w:rsidR="000874D6" w:rsidRPr="003C4C52" w:rsidRDefault="000874D6" w:rsidP="000874D6">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sz w:val="28"/>
          <w:szCs w:val="28"/>
        </w:rPr>
        <w:t>Найчастіше поняття «конфлікт» визначається як з</w:t>
      </w:r>
      <w:r w:rsidR="004D28F5" w:rsidRPr="003C4C52">
        <w:rPr>
          <w:rFonts w:ascii="Times New Roman" w:hAnsi="Times New Roman" w:cs="Times New Roman"/>
          <w:sz w:val="28"/>
          <w:szCs w:val="28"/>
        </w:rPr>
        <w:t xml:space="preserve">іткнення протилежно спрямованих </w:t>
      </w:r>
      <w:r w:rsidRPr="003C4C52">
        <w:rPr>
          <w:rFonts w:ascii="Times New Roman" w:hAnsi="Times New Roman" w:cs="Times New Roman"/>
          <w:sz w:val="28"/>
          <w:szCs w:val="28"/>
        </w:rPr>
        <w:t xml:space="preserve">тенденцій окремо взятого епізоду в свідомості, у міжособистісних взаємодіях індивідів чи груп людей, </w:t>
      </w:r>
      <w:r w:rsidR="00B35940" w:rsidRPr="003C4C52">
        <w:rPr>
          <w:rFonts w:ascii="Times New Roman" w:hAnsi="Times New Roman" w:cs="Times New Roman"/>
          <w:sz w:val="28"/>
          <w:szCs w:val="28"/>
        </w:rPr>
        <w:t xml:space="preserve">що </w:t>
      </w:r>
      <w:r w:rsidRPr="003C4C52">
        <w:rPr>
          <w:rFonts w:ascii="Times New Roman" w:hAnsi="Times New Roman" w:cs="Times New Roman"/>
          <w:sz w:val="28"/>
          <w:szCs w:val="28"/>
        </w:rPr>
        <w:t>пов'язан</w:t>
      </w:r>
      <w:r w:rsidR="00B35940" w:rsidRPr="003C4C52">
        <w:rPr>
          <w:rFonts w:ascii="Times New Roman" w:hAnsi="Times New Roman" w:cs="Times New Roman"/>
          <w:sz w:val="28"/>
          <w:szCs w:val="28"/>
        </w:rPr>
        <w:t>о</w:t>
      </w:r>
      <w:r w:rsidRPr="003C4C52">
        <w:rPr>
          <w:rFonts w:ascii="Times New Roman" w:hAnsi="Times New Roman" w:cs="Times New Roman"/>
          <w:sz w:val="28"/>
          <w:szCs w:val="28"/>
        </w:rPr>
        <w:t xml:space="preserve"> з негативн</w:t>
      </w:r>
      <w:r w:rsidR="001B00DF" w:rsidRPr="003C4C52">
        <w:rPr>
          <w:rFonts w:ascii="Times New Roman" w:hAnsi="Times New Roman" w:cs="Times New Roman"/>
          <w:sz w:val="28"/>
          <w:szCs w:val="28"/>
        </w:rPr>
        <w:t>ими емоційними переживаннями [25</w:t>
      </w:r>
      <w:r w:rsidRPr="003C4C52">
        <w:rPr>
          <w:rFonts w:ascii="Times New Roman" w:hAnsi="Times New Roman" w:cs="Times New Roman"/>
          <w:sz w:val="28"/>
          <w:szCs w:val="28"/>
        </w:rPr>
        <w:t>, c. 422]. За А.</w:t>
      </w:r>
      <w:r w:rsidR="00B35940" w:rsidRPr="003C4C52">
        <w:rPr>
          <w:rFonts w:ascii="Times New Roman" w:hAnsi="Times New Roman" w:cs="Times New Roman"/>
          <w:sz w:val="28"/>
          <w:szCs w:val="28"/>
        </w:rPr>
        <w:t> </w:t>
      </w:r>
      <w:r w:rsidRPr="003C4C52">
        <w:rPr>
          <w:rFonts w:ascii="Times New Roman" w:hAnsi="Times New Roman" w:cs="Times New Roman"/>
          <w:sz w:val="28"/>
          <w:szCs w:val="28"/>
        </w:rPr>
        <w:t>Я. </w:t>
      </w:r>
      <w:proofErr w:type="spellStart"/>
      <w:r w:rsidRPr="003C4C52">
        <w:rPr>
          <w:rFonts w:ascii="Times New Roman" w:hAnsi="Times New Roman" w:cs="Times New Roman"/>
          <w:sz w:val="28"/>
          <w:szCs w:val="28"/>
        </w:rPr>
        <w:t>Анцуповим</w:t>
      </w:r>
      <w:proofErr w:type="spellEnd"/>
      <w:r w:rsidRPr="003C4C52">
        <w:rPr>
          <w:rFonts w:ascii="Times New Roman" w:hAnsi="Times New Roman" w:cs="Times New Roman"/>
          <w:sz w:val="28"/>
          <w:szCs w:val="28"/>
        </w:rPr>
        <w:t xml:space="preserve"> і А.</w:t>
      </w:r>
      <w:r w:rsidR="00B35940" w:rsidRPr="003C4C52">
        <w:rPr>
          <w:rFonts w:ascii="Times New Roman" w:hAnsi="Times New Roman" w:cs="Times New Roman"/>
          <w:sz w:val="28"/>
          <w:szCs w:val="28"/>
        </w:rPr>
        <w:t> </w:t>
      </w:r>
      <w:r w:rsidRPr="003C4C52">
        <w:rPr>
          <w:rFonts w:ascii="Times New Roman" w:hAnsi="Times New Roman" w:cs="Times New Roman"/>
          <w:sz w:val="28"/>
          <w:szCs w:val="28"/>
        </w:rPr>
        <w:t>І.</w:t>
      </w:r>
      <w:r w:rsidR="00B35940" w:rsidRPr="003C4C52">
        <w:rPr>
          <w:rFonts w:ascii="Times New Roman" w:hAnsi="Times New Roman" w:cs="Times New Roman"/>
          <w:sz w:val="28"/>
          <w:szCs w:val="28"/>
        </w:rPr>
        <w:t> </w:t>
      </w:r>
      <w:proofErr w:type="spellStart"/>
      <w:r w:rsidRPr="003C4C52">
        <w:rPr>
          <w:rFonts w:ascii="Times New Roman" w:hAnsi="Times New Roman" w:cs="Times New Roman"/>
          <w:sz w:val="28"/>
          <w:szCs w:val="28"/>
        </w:rPr>
        <w:t>Шипіловим</w:t>
      </w:r>
      <w:proofErr w:type="spellEnd"/>
      <w:r w:rsidRPr="003C4C52">
        <w:rPr>
          <w:rFonts w:ascii="Times New Roman" w:hAnsi="Times New Roman" w:cs="Times New Roman"/>
          <w:sz w:val="28"/>
          <w:szCs w:val="28"/>
        </w:rPr>
        <w:t>, під конфліктом розуміється «найбільш гострий спосіб усунення протиріч, що виникають у процесі взаємодії</w:t>
      </w:r>
      <w:r w:rsidR="007C1E2A" w:rsidRPr="003C4C52">
        <w:rPr>
          <w:rFonts w:ascii="Times New Roman" w:hAnsi="Times New Roman" w:cs="Times New Roman"/>
          <w:sz w:val="28"/>
          <w:szCs w:val="28"/>
        </w:rPr>
        <w:t xml:space="preserve"> та</w:t>
      </w:r>
      <w:r w:rsidRPr="003C4C52">
        <w:rPr>
          <w:rFonts w:ascii="Times New Roman" w:hAnsi="Times New Roman" w:cs="Times New Roman"/>
          <w:sz w:val="28"/>
          <w:szCs w:val="28"/>
        </w:rPr>
        <w:t xml:space="preserve"> полягає в протидії суб'єктів конфлікту і звичайно супровод</w:t>
      </w:r>
      <w:r w:rsidR="001B00DF" w:rsidRPr="003C4C52">
        <w:rPr>
          <w:rFonts w:ascii="Times New Roman" w:hAnsi="Times New Roman" w:cs="Times New Roman"/>
          <w:sz w:val="28"/>
          <w:szCs w:val="28"/>
        </w:rPr>
        <w:t>жується негативними емоціями» [3</w:t>
      </w:r>
      <w:r w:rsidRPr="003C4C52">
        <w:rPr>
          <w:rFonts w:ascii="Times New Roman" w:hAnsi="Times New Roman" w:cs="Times New Roman"/>
          <w:sz w:val="28"/>
          <w:szCs w:val="28"/>
        </w:rPr>
        <w:t>, с.</w:t>
      </w:r>
      <w:r w:rsidR="00F42E0D" w:rsidRPr="003C4C52">
        <w:rPr>
          <w:rFonts w:ascii="Times New Roman" w:hAnsi="Times New Roman" w:cs="Times New Roman"/>
          <w:sz w:val="28"/>
          <w:szCs w:val="28"/>
        </w:rPr>
        <w:t> </w:t>
      </w:r>
      <w:r w:rsidRPr="003C4C52">
        <w:rPr>
          <w:rFonts w:ascii="Times New Roman" w:hAnsi="Times New Roman" w:cs="Times New Roman"/>
          <w:sz w:val="28"/>
          <w:szCs w:val="28"/>
        </w:rPr>
        <w:t>8].</w:t>
      </w:r>
      <w:r w:rsidRPr="003C4C52">
        <w:rPr>
          <w:rFonts w:ascii="Times New Roman" w:hAnsi="Times New Roman" w:cs="Times New Roman"/>
          <w:color w:val="FF0000"/>
          <w:sz w:val="28"/>
          <w:szCs w:val="28"/>
        </w:rPr>
        <w:t xml:space="preserve"> </w:t>
      </w:r>
    </w:p>
    <w:p w:rsidR="006C6FC8" w:rsidRPr="003C4C52" w:rsidRDefault="000874D6" w:rsidP="000874D6">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У </w:t>
      </w:r>
      <w:r w:rsidR="00B35940" w:rsidRPr="003C4C52">
        <w:rPr>
          <w:rFonts w:ascii="Times New Roman" w:hAnsi="Times New Roman" w:cs="Times New Roman"/>
          <w:sz w:val="28"/>
          <w:szCs w:val="28"/>
        </w:rPr>
        <w:t xml:space="preserve">підлітковому віці </w:t>
      </w:r>
      <w:r w:rsidRPr="003C4C52">
        <w:rPr>
          <w:rFonts w:ascii="Times New Roman" w:hAnsi="Times New Roman" w:cs="Times New Roman"/>
          <w:sz w:val="28"/>
          <w:szCs w:val="28"/>
        </w:rPr>
        <w:t>розширюється обсяг діяльності дитини, змінюється її характер, в структурі особистості відбуваються відчутні зміни, зумовлені перебудовою раніше сформованих структур і виникненням нових утворень, закладаються основи свідомої поведінки</w:t>
      </w:r>
      <w:r w:rsidR="00B35940" w:rsidRPr="003C4C52">
        <w:rPr>
          <w:rFonts w:ascii="Times New Roman" w:hAnsi="Times New Roman" w:cs="Times New Roman"/>
          <w:sz w:val="28"/>
          <w:szCs w:val="28"/>
        </w:rPr>
        <w:t xml:space="preserve"> та</w:t>
      </w:r>
      <w:r w:rsidRPr="003C4C52">
        <w:rPr>
          <w:rFonts w:ascii="Times New Roman" w:hAnsi="Times New Roman" w:cs="Times New Roman"/>
          <w:sz w:val="28"/>
          <w:szCs w:val="28"/>
        </w:rPr>
        <w:t xml:space="preserve"> загальна спрямованість моральних уявлень. </w:t>
      </w:r>
      <w:r w:rsidR="00B35940" w:rsidRPr="003C4C52">
        <w:rPr>
          <w:rFonts w:ascii="Times New Roman" w:hAnsi="Times New Roman" w:cs="Times New Roman"/>
          <w:sz w:val="28"/>
          <w:szCs w:val="28"/>
        </w:rPr>
        <w:t>Ц</w:t>
      </w:r>
      <w:r w:rsidRPr="003C4C52">
        <w:rPr>
          <w:rFonts w:ascii="Times New Roman" w:hAnsi="Times New Roman" w:cs="Times New Roman"/>
          <w:sz w:val="28"/>
          <w:szCs w:val="28"/>
        </w:rPr>
        <w:t xml:space="preserve">е </w:t>
      </w:r>
      <w:r w:rsidR="00B35940" w:rsidRPr="003C4C52">
        <w:rPr>
          <w:rFonts w:ascii="Times New Roman" w:hAnsi="Times New Roman" w:cs="Times New Roman"/>
          <w:sz w:val="28"/>
          <w:szCs w:val="28"/>
        </w:rPr>
        <w:t xml:space="preserve">все </w:t>
      </w:r>
      <w:r w:rsidRPr="003C4C52">
        <w:rPr>
          <w:rFonts w:ascii="Times New Roman" w:hAnsi="Times New Roman" w:cs="Times New Roman"/>
          <w:sz w:val="28"/>
          <w:szCs w:val="28"/>
        </w:rPr>
        <w:t xml:space="preserve">відбувається на </w:t>
      </w:r>
      <w:r w:rsidR="00B35940" w:rsidRPr="003C4C52">
        <w:rPr>
          <w:rFonts w:ascii="Times New Roman" w:hAnsi="Times New Roman" w:cs="Times New Roman"/>
          <w:sz w:val="28"/>
          <w:szCs w:val="28"/>
        </w:rPr>
        <w:t>основі</w:t>
      </w:r>
      <w:r w:rsidRPr="003C4C52">
        <w:rPr>
          <w:rFonts w:ascii="Times New Roman" w:hAnsi="Times New Roman" w:cs="Times New Roman"/>
          <w:sz w:val="28"/>
          <w:szCs w:val="28"/>
        </w:rPr>
        <w:t xml:space="preserve"> суперечностей фізіологічного і психічного розвитку підлітк</w:t>
      </w:r>
      <w:r w:rsidR="00B35940" w:rsidRPr="003C4C52">
        <w:rPr>
          <w:rFonts w:ascii="Times New Roman" w:hAnsi="Times New Roman" w:cs="Times New Roman"/>
          <w:sz w:val="28"/>
          <w:szCs w:val="28"/>
        </w:rPr>
        <w:t>ів, що</w:t>
      </w:r>
      <w:r w:rsidRPr="003C4C52">
        <w:rPr>
          <w:rFonts w:ascii="Times New Roman" w:hAnsi="Times New Roman" w:cs="Times New Roman"/>
          <w:sz w:val="28"/>
          <w:szCs w:val="28"/>
        </w:rPr>
        <w:t xml:space="preserve"> </w:t>
      </w:r>
      <w:r w:rsidR="00B35940" w:rsidRPr="003C4C52">
        <w:rPr>
          <w:rFonts w:ascii="Times New Roman" w:hAnsi="Times New Roman" w:cs="Times New Roman"/>
          <w:sz w:val="28"/>
          <w:szCs w:val="28"/>
        </w:rPr>
        <w:t>призводить до конфліктності їх особистості</w:t>
      </w:r>
      <w:r w:rsidRPr="003C4C52">
        <w:rPr>
          <w:rFonts w:ascii="Times New Roman" w:hAnsi="Times New Roman" w:cs="Times New Roman"/>
          <w:sz w:val="28"/>
          <w:szCs w:val="28"/>
        </w:rPr>
        <w:t xml:space="preserve">. </w:t>
      </w:r>
    </w:p>
    <w:p w:rsidR="000874D6" w:rsidRPr="003C4C52" w:rsidRDefault="000874D6" w:rsidP="000874D6">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За визначенням І.</w:t>
      </w:r>
      <w:r w:rsidR="00EC14AA" w:rsidRPr="003C4C52">
        <w:rPr>
          <w:rFonts w:ascii="Times New Roman" w:hAnsi="Times New Roman" w:cs="Times New Roman"/>
          <w:sz w:val="28"/>
          <w:szCs w:val="28"/>
        </w:rPr>
        <w:t> </w:t>
      </w:r>
      <w:r w:rsidRPr="003C4C52">
        <w:rPr>
          <w:rFonts w:ascii="Times New Roman" w:hAnsi="Times New Roman" w:cs="Times New Roman"/>
          <w:sz w:val="28"/>
          <w:szCs w:val="28"/>
        </w:rPr>
        <w:t xml:space="preserve">І. Русинки, </w:t>
      </w:r>
      <w:r w:rsidR="00EC14AA" w:rsidRPr="003C4C52">
        <w:rPr>
          <w:rFonts w:ascii="Times New Roman" w:hAnsi="Times New Roman" w:cs="Times New Roman"/>
          <w:sz w:val="28"/>
          <w:szCs w:val="28"/>
        </w:rPr>
        <w:t>«</w:t>
      </w:r>
      <w:r w:rsidRPr="003C4C52">
        <w:rPr>
          <w:rFonts w:ascii="Times New Roman" w:hAnsi="Times New Roman" w:cs="Times New Roman"/>
          <w:sz w:val="28"/>
          <w:szCs w:val="28"/>
        </w:rPr>
        <w:t>конфліктність особистості – це риса характеру, особистісна якість, яка зумовлює частоту вступу особи</w:t>
      </w:r>
      <w:r w:rsidR="001B00DF" w:rsidRPr="003C4C52">
        <w:rPr>
          <w:rFonts w:ascii="Times New Roman" w:hAnsi="Times New Roman" w:cs="Times New Roman"/>
          <w:sz w:val="28"/>
          <w:szCs w:val="28"/>
        </w:rPr>
        <w:t>стості у конфліктні ситуації</w:t>
      </w:r>
      <w:r w:rsidR="00EC14AA" w:rsidRPr="003C4C52">
        <w:rPr>
          <w:rFonts w:ascii="Times New Roman" w:hAnsi="Times New Roman" w:cs="Times New Roman"/>
          <w:sz w:val="28"/>
          <w:szCs w:val="28"/>
        </w:rPr>
        <w:t>»</w:t>
      </w:r>
      <w:r w:rsidR="001B00DF" w:rsidRPr="003C4C52">
        <w:rPr>
          <w:rFonts w:ascii="Times New Roman" w:hAnsi="Times New Roman" w:cs="Times New Roman"/>
          <w:sz w:val="28"/>
          <w:szCs w:val="28"/>
        </w:rPr>
        <w:t xml:space="preserve"> [22</w:t>
      </w:r>
      <w:r w:rsidRPr="003C4C52">
        <w:rPr>
          <w:rFonts w:ascii="Times New Roman" w:hAnsi="Times New Roman" w:cs="Times New Roman"/>
          <w:sz w:val="28"/>
          <w:szCs w:val="28"/>
        </w:rPr>
        <w:t xml:space="preserve">, c. 276]. Конфліктність визначається комплексною </w:t>
      </w:r>
      <w:r w:rsidRPr="003C4C52">
        <w:rPr>
          <w:rFonts w:ascii="Times New Roman" w:hAnsi="Times New Roman" w:cs="Times New Roman"/>
          <w:sz w:val="28"/>
          <w:szCs w:val="28"/>
        </w:rPr>
        <w:lastRenderedPageBreak/>
        <w:t xml:space="preserve">дією факторів: психологічних (темперамент, характер, низький рівень саморегуляції, соціально психологічні установки і цінності) і соціальних (умови життєдіяльності, виховання, соціальне оточення, культура). </w:t>
      </w:r>
      <w:r w:rsidR="007D2A0D" w:rsidRPr="003C4C52">
        <w:rPr>
          <w:rFonts w:ascii="Times New Roman" w:hAnsi="Times New Roman" w:cs="Times New Roman"/>
          <w:sz w:val="28"/>
          <w:szCs w:val="28"/>
        </w:rPr>
        <w:t xml:space="preserve">Оскільки </w:t>
      </w:r>
      <w:r w:rsidRPr="003C4C52">
        <w:rPr>
          <w:rFonts w:ascii="Times New Roman" w:hAnsi="Times New Roman" w:cs="Times New Roman"/>
          <w:sz w:val="28"/>
          <w:szCs w:val="28"/>
        </w:rPr>
        <w:t>конфліктність є рисою особистості, первинними чинниками якої виступають природні задатки і соціальний досвід, І.</w:t>
      </w:r>
      <w:r w:rsidR="007D2A0D" w:rsidRPr="003C4C52">
        <w:rPr>
          <w:rFonts w:ascii="Times New Roman" w:hAnsi="Times New Roman" w:cs="Times New Roman"/>
          <w:sz w:val="28"/>
          <w:szCs w:val="28"/>
        </w:rPr>
        <w:t> </w:t>
      </w:r>
      <w:r w:rsidRPr="003C4C52">
        <w:rPr>
          <w:rFonts w:ascii="Times New Roman" w:hAnsi="Times New Roman" w:cs="Times New Roman"/>
          <w:sz w:val="28"/>
          <w:szCs w:val="28"/>
        </w:rPr>
        <w:t>А. </w:t>
      </w:r>
      <w:proofErr w:type="spellStart"/>
      <w:r w:rsidRPr="003C4C52">
        <w:rPr>
          <w:rFonts w:ascii="Times New Roman" w:hAnsi="Times New Roman" w:cs="Times New Roman"/>
          <w:sz w:val="28"/>
          <w:szCs w:val="28"/>
        </w:rPr>
        <w:t>Фурманов</w:t>
      </w:r>
      <w:proofErr w:type="spellEnd"/>
      <w:r w:rsidRPr="003C4C52">
        <w:rPr>
          <w:rFonts w:ascii="Times New Roman" w:hAnsi="Times New Roman" w:cs="Times New Roman"/>
          <w:sz w:val="28"/>
          <w:szCs w:val="28"/>
        </w:rPr>
        <w:t xml:space="preserve"> виділяє</w:t>
      </w:r>
      <w:r w:rsidRPr="003C4C52">
        <w:rPr>
          <w:rFonts w:ascii="Times New Roman" w:hAnsi="Times New Roman" w:cs="Times New Roman"/>
          <w:color w:val="FF0000"/>
          <w:sz w:val="28"/>
          <w:szCs w:val="28"/>
        </w:rPr>
        <w:t xml:space="preserve"> </w:t>
      </w:r>
      <w:r w:rsidRPr="003C4C52">
        <w:rPr>
          <w:rFonts w:ascii="Times New Roman" w:hAnsi="Times New Roman" w:cs="Times New Roman"/>
          <w:sz w:val="28"/>
          <w:szCs w:val="28"/>
        </w:rPr>
        <w:t>три види психологічних детерміна</w:t>
      </w:r>
      <w:r w:rsidR="001B00DF" w:rsidRPr="003C4C52">
        <w:rPr>
          <w:rFonts w:ascii="Times New Roman" w:hAnsi="Times New Roman" w:cs="Times New Roman"/>
          <w:sz w:val="28"/>
          <w:szCs w:val="28"/>
        </w:rPr>
        <w:t>нт підліткової конфліктності [26</w:t>
      </w:r>
      <w:r w:rsidRPr="003C4C52">
        <w:rPr>
          <w:rFonts w:ascii="Times New Roman" w:hAnsi="Times New Roman" w:cs="Times New Roman"/>
          <w:sz w:val="28"/>
          <w:szCs w:val="28"/>
        </w:rPr>
        <w:t>, c. 44]:</w:t>
      </w:r>
    </w:p>
    <w:p w:rsidR="000874D6" w:rsidRPr="003C4C52" w:rsidRDefault="000874D6" w:rsidP="003B2FD5">
      <w:pPr>
        <w:spacing w:after="0"/>
        <w:ind w:firstLine="426"/>
        <w:contextualSpacing/>
        <w:rPr>
          <w:rFonts w:ascii="Times New Roman" w:hAnsi="Times New Roman" w:cs="Times New Roman"/>
          <w:sz w:val="28"/>
          <w:szCs w:val="28"/>
        </w:rPr>
      </w:pPr>
      <w:r w:rsidRPr="003C4C52">
        <w:rPr>
          <w:rFonts w:ascii="Times New Roman" w:hAnsi="Times New Roman" w:cs="Times New Roman"/>
          <w:sz w:val="28"/>
          <w:szCs w:val="28"/>
        </w:rPr>
        <w:t>1.</w:t>
      </w:r>
      <w:r w:rsidR="00EC14AA"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Детермінанти, пов'язані з психофізіологічними особливостями розвитку (перенесені травми мозку або інфекції, спадкові хвороби, відставання у  розумовому розвитку, особливості нервової системи, зокрема, процесів збудження і гальмування). </w:t>
      </w:r>
    </w:p>
    <w:p w:rsidR="00EC14AA" w:rsidRPr="003C4C52" w:rsidRDefault="000874D6" w:rsidP="00EC14AA">
      <w:pPr>
        <w:spacing w:after="0"/>
        <w:ind w:firstLine="426"/>
        <w:contextualSpacing/>
        <w:rPr>
          <w:rFonts w:ascii="Times New Roman" w:hAnsi="Times New Roman" w:cs="Times New Roman"/>
          <w:sz w:val="28"/>
          <w:szCs w:val="28"/>
        </w:rPr>
      </w:pPr>
      <w:r w:rsidRPr="003C4C52">
        <w:rPr>
          <w:rFonts w:ascii="Times New Roman" w:hAnsi="Times New Roman" w:cs="Times New Roman"/>
          <w:sz w:val="28"/>
          <w:szCs w:val="28"/>
        </w:rPr>
        <w:t>2.</w:t>
      </w:r>
      <w:r w:rsidR="00EC14AA"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Власне психологічні </w:t>
      </w:r>
      <w:r w:rsidR="003B2FD5"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статевовікові особливості, ситуація </w:t>
      </w:r>
      <w:proofErr w:type="spellStart"/>
      <w:r w:rsidRPr="003C4C52">
        <w:rPr>
          <w:rFonts w:ascii="Times New Roman" w:hAnsi="Times New Roman" w:cs="Times New Roman"/>
          <w:sz w:val="28"/>
          <w:szCs w:val="28"/>
        </w:rPr>
        <w:t>внутрішньосімейного</w:t>
      </w:r>
      <w:proofErr w:type="spellEnd"/>
      <w:r w:rsidRPr="003C4C52">
        <w:rPr>
          <w:rFonts w:ascii="Times New Roman" w:hAnsi="Times New Roman" w:cs="Times New Roman"/>
          <w:sz w:val="28"/>
          <w:szCs w:val="28"/>
        </w:rPr>
        <w:t xml:space="preserve"> розвитку, рівень са</w:t>
      </w:r>
      <w:r w:rsidR="003B2FD5" w:rsidRPr="003C4C52">
        <w:rPr>
          <w:rFonts w:ascii="Times New Roman" w:hAnsi="Times New Roman" w:cs="Times New Roman"/>
          <w:sz w:val="28"/>
          <w:szCs w:val="28"/>
        </w:rPr>
        <w:t>мооцінки, акцентуації характеру</w:t>
      </w:r>
      <w:r w:rsidRPr="003C4C52">
        <w:rPr>
          <w:rFonts w:ascii="Times New Roman" w:hAnsi="Times New Roman" w:cs="Times New Roman"/>
          <w:sz w:val="28"/>
          <w:szCs w:val="28"/>
        </w:rPr>
        <w:t xml:space="preserve">. </w:t>
      </w:r>
    </w:p>
    <w:p w:rsidR="000874D6" w:rsidRPr="003C4C52" w:rsidRDefault="000874D6" w:rsidP="00EC14AA">
      <w:pPr>
        <w:spacing w:after="0"/>
        <w:ind w:firstLine="426"/>
        <w:contextualSpacing/>
        <w:rPr>
          <w:rFonts w:ascii="Times New Roman" w:hAnsi="Times New Roman" w:cs="Times New Roman"/>
          <w:sz w:val="28"/>
          <w:szCs w:val="28"/>
        </w:rPr>
      </w:pPr>
      <w:r w:rsidRPr="003C4C52">
        <w:rPr>
          <w:rFonts w:ascii="Times New Roman" w:hAnsi="Times New Roman" w:cs="Times New Roman"/>
          <w:sz w:val="28"/>
          <w:szCs w:val="28"/>
        </w:rPr>
        <w:t>3.</w:t>
      </w:r>
      <w:r w:rsidR="00EC14AA" w:rsidRPr="003C4C52">
        <w:rPr>
          <w:rFonts w:ascii="Times New Roman" w:hAnsi="Times New Roman" w:cs="Times New Roman"/>
          <w:sz w:val="28"/>
          <w:szCs w:val="28"/>
        </w:rPr>
        <w:t xml:space="preserve"> </w:t>
      </w:r>
      <w:r w:rsidRPr="003C4C52">
        <w:rPr>
          <w:rFonts w:ascii="Times New Roman" w:hAnsi="Times New Roman" w:cs="Times New Roman"/>
          <w:sz w:val="28"/>
          <w:szCs w:val="28"/>
        </w:rPr>
        <w:t>Соціальні детермінанти – фактори мі</w:t>
      </w:r>
      <w:r w:rsidR="003B2FD5" w:rsidRPr="003C4C52">
        <w:rPr>
          <w:rFonts w:ascii="Times New Roman" w:hAnsi="Times New Roman" w:cs="Times New Roman"/>
          <w:sz w:val="28"/>
          <w:szCs w:val="28"/>
        </w:rPr>
        <w:t xml:space="preserve">кро- і макросередовища. </w:t>
      </w:r>
      <w:r w:rsidRPr="003C4C52">
        <w:rPr>
          <w:rFonts w:ascii="Times New Roman" w:hAnsi="Times New Roman" w:cs="Times New Roman"/>
          <w:sz w:val="28"/>
          <w:szCs w:val="28"/>
        </w:rPr>
        <w:t xml:space="preserve">Відповідно до визначення поняття «конфліктність» ці детермінанти включають соціальний досвід підлітка: соціальну некомпетентність (недостатній рівень способів соціального реагування), педагогічний менеджмент і, можливо, тип навчального закладу. </w:t>
      </w:r>
    </w:p>
    <w:p w:rsidR="00D35E2E" w:rsidRPr="003C4C52" w:rsidRDefault="00D35E2E" w:rsidP="00D35E2E">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В ході бурхливого зростання і фізіологічної перебудови організму у підлітків може виникнути відчуття тривоги, підвищена збудливість, занижена самооцінка. Щодо загальних особливостей цього віку, О.</w:t>
      </w:r>
      <w:r w:rsidR="007D2A0D" w:rsidRPr="003C4C52">
        <w:rPr>
          <w:rFonts w:ascii="Times New Roman" w:hAnsi="Times New Roman" w:cs="Times New Roman"/>
          <w:sz w:val="28"/>
          <w:szCs w:val="28"/>
        </w:rPr>
        <w:t> </w:t>
      </w:r>
      <w:r w:rsidRPr="003C4C52">
        <w:rPr>
          <w:rFonts w:ascii="Times New Roman" w:hAnsi="Times New Roman" w:cs="Times New Roman"/>
          <w:sz w:val="28"/>
          <w:szCs w:val="28"/>
        </w:rPr>
        <w:t>В. Киричук та В.</w:t>
      </w:r>
      <w:r w:rsidR="007D2A0D" w:rsidRPr="003C4C52">
        <w:rPr>
          <w:rFonts w:ascii="Times New Roman" w:hAnsi="Times New Roman" w:cs="Times New Roman"/>
          <w:sz w:val="28"/>
          <w:szCs w:val="28"/>
        </w:rPr>
        <w:t> </w:t>
      </w:r>
      <w:r w:rsidRPr="003C4C52">
        <w:rPr>
          <w:rFonts w:ascii="Times New Roman" w:hAnsi="Times New Roman" w:cs="Times New Roman"/>
          <w:sz w:val="28"/>
          <w:szCs w:val="28"/>
        </w:rPr>
        <w:t>А. </w:t>
      </w:r>
      <w:proofErr w:type="spellStart"/>
      <w:r w:rsidRPr="003C4C52">
        <w:rPr>
          <w:rFonts w:ascii="Times New Roman" w:hAnsi="Times New Roman" w:cs="Times New Roman"/>
          <w:sz w:val="28"/>
          <w:szCs w:val="28"/>
        </w:rPr>
        <w:t>Роменець</w:t>
      </w:r>
      <w:proofErr w:type="spellEnd"/>
      <w:r w:rsidRPr="003C4C52">
        <w:rPr>
          <w:rFonts w:ascii="Times New Roman" w:hAnsi="Times New Roman" w:cs="Times New Roman"/>
          <w:sz w:val="28"/>
          <w:szCs w:val="28"/>
        </w:rPr>
        <w:t xml:space="preserve"> наголошують про мінливість настроїв, емоційну нестійкість, несподівані переходи від веселощів до смутку, песимізму</w:t>
      </w:r>
      <w:r w:rsidR="007D2A0D" w:rsidRPr="003C4C52">
        <w:rPr>
          <w:rFonts w:ascii="Times New Roman" w:hAnsi="Times New Roman" w:cs="Times New Roman"/>
          <w:sz w:val="28"/>
          <w:szCs w:val="28"/>
        </w:rPr>
        <w:t xml:space="preserve"> </w:t>
      </w:r>
      <w:r w:rsidR="001B00DF" w:rsidRPr="003C4C52">
        <w:rPr>
          <w:rFonts w:ascii="Times New Roman" w:hAnsi="Times New Roman" w:cs="Times New Roman"/>
          <w:sz w:val="28"/>
          <w:szCs w:val="28"/>
        </w:rPr>
        <w:t>[15, c.</w:t>
      </w:r>
      <w:r w:rsidR="00EC14AA" w:rsidRPr="003C4C52">
        <w:rPr>
          <w:rFonts w:ascii="Times New Roman" w:hAnsi="Times New Roman" w:cs="Times New Roman"/>
          <w:sz w:val="28"/>
          <w:szCs w:val="28"/>
        </w:rPr>
        <w:t> </w:t>
      </w:r>
      <w:r w:rsidR="007D2A0D" w:rsidRPr="003C4C52">
        <w:rPr>
          <w:rFonts w:ascii="Times New Roman" w:hAnsi="Times New Roman" w:cs="Times New Roman"/>
          <w:sz w:val="28"/>
          <w:szCs w:val="28"/>
        </w:rPr>
        <w:t>352]</w:t>
      </w:r>
      <w:r w:rsidRPr="003C4C52">
        <w:rPr>
          <w:rFonts w:ascii="Times New Roman" w:hAnsi="Times New Roman" w:cs="Times New Roman"/>
          <w:sz w:val="28"/>
          <w:szCs w:val="28"/>
        </w:rPr>
        <w:t xml:space="preserve">. </w:t>
      </w:r>
      <w:r w:rsidR="007D2A0D" w:rsidRPr="003C4C52">
        <w:rPr>
          <w:rFonts w:ascii="Times New Roman" w:hAnsi="Times New Roman" w:cs="Times New Roman"/>
          <w:sz w:val="28"/>
          <w:szCs w:val="28"/>
        </w:rPr>
        <w:t>П</w:t>
      </w:r>
      <w:r w:rsidRPr="003C4C52">
        <w:rPr>
          <w:rFonts w:ascii="Times New Roman" w:hAnsi="Times New Roman" w:cs="Times New Roman"/>
          <w:sz w:val="28"/>
          <w:szCs w:val="28"/>
        </w:rPr>
        <w:t xml:space="preserve">ідлітковий вік характеризується підвищеною збудливістю, нестійкістю емоцій і поведінки, підлітки погано контролюють себе, емоційні й нестабільні, що призводить до підвищення </w:t>
      </w:r>
      <w:r w:rsidR="007D2A0D" w:rsidRPr="003C4C52">
        <w:rPr>
          <w:rFonts w:ascii="Times New Roman" w:hAnsi="Times New Roman" w:cs="Times New Roman"/>
          <w:sz w:val="28"/>
          <w:szCs w:val="28"/>
        </w:rPr>
        <w:t xml:space="preserve">їх </w:t>
      </w:r>
      <w:r w:rsidRPr="003C4C52">
        <w:rPr>
          <w:rFonts w:ascii="Times New Roman" w:hAnsi="Times New Roman" w:cs="Times New Roman"/>
          <w:sz w:val="28"/>
          <w:szCs w:val="28"/>
        </w:rPr>
        <w:t>конфліктності та агресивності.</w:t>
      </w:r>
    </w:p>
    <w:p w:rsidR="00D35E2E" w:rsidRPr="003C4C52" w:rsidRDefault="00D35E2E" w:rsidP="00D35E2E">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У працях А.</w:t>
      </w:r>
      <w:r w:rsidR="003C4C52" w:rsidRPr="003C4C52">
        <w:rPr>
          <w:rFonts w:ascii="Times New Roman" w:hAnsi="Times New Roman" w:cs="Times New Roman"/>
          <w:sz w:val="28"/>
          <w:szCs w:val="28"/>
        </w:rPr>
        <w:t> </w:t>
      </w:r>
      <w:r w:rsidRPr="003C4C52">
        <w:rPr>
          <w:rFonts w:ascii="Times New Roman" w:hAnsi="Times New Roman" w:cs="Times New Roman"/>
          <w:sz w:val="28"/>
          <w:szCs w:val="28"/>
        </w:rPr>
        <w:t xml:space="preserve">А. </w:t>
      </w:r>
      <w:proofErr w:type="spellStart"/>
      <w:r w:rsidRPr="003C4C52">
        <w:rPr>
          <w:rFonts w:ascii="Times New Roman" w:hAnsi="Times New Roman" w:cs="Times New Roman"/>
          <w:sz w:val="28"/>
          <w:szCs w:val="28"/>
        </w:rPr>
        <w:t>Реана</w:t>
      </w:r>
      <w:proofErr w:type="spellEnd"/>
      <w:r w:rsidRPr="003C4C52">
        <w:rPr>
          <w:rFonts w:ascii="Times New Roman" w:hAnsi="Times New Roman" w:cs="Times New Roman"/>
          <w:sz w:val="28"/>
          <w:szCs w:val="28"/>
        </w:rPr>
        <w:t xml:space="preserve"> зазначено, що</w:t>
      </w:r>
      <w:r w:rsidR="003C4C52" w:rsidRPr="003C4C52">
        <w:rPr>
          <w:rFonts w:ascii="Times New Roman" w:hAnsi="Times New Roman" w:cs="Times New Roman"/>
          <w:sz w:val="28"/>
          <w:szCs w:val="28"/>
        </w:rPr>
        <w:t>,</w:t>
      </w:r>
      <w:r w:rsidRPr="003C4C52">
        <w:rPr>
          <w:rFonts w:ascii="Times New Roman" w:hAnsi="Times New Roman" w:cs="Times New Roman"/>
          <w:sz w:val="28"/>
          <w:szCs w:val="28"/>
        </w:rPr>
        <w:t xml:space="preserve"> крім збудливості, на виникнення конфліктної поведінки підлітків впливає і така особливість особистості, як демонстративність</w:t>
      </w:r>
      <w:r w:rsidR="007D2A0D" w:rsidRPr="003C4C52">
        <w:rPr>
          <w:rFonts w:ascii="Times New Roman" w:hAnsi="Times New Roman" w:cs="Times New Roman"/>
          <w:sz w:val="28"/>
          <w:szCs w:val="28"/>
        </w:rPr>
        <w:t xml:space="preserve"> </w:t>
      </w:r>
      <w:r w:rsidR="001B00DF" w:rsidRPr="003C4C52">
        <w:rPr>
          <w:rFonts w:ascii="Times New Roman" w:hAnsi="Times New Roman" w:cs="Times New Roman"/>
          <w:sz w:val="28"/>
          <w:szCs w:val="28"/>
        </w:rPr>
        <w:t>[21</w:t>
      </w:r>
      <w:r w:rsidR="007D2A0D" w:rsidRPr="003C4C52">
        <w:rPr>
          <w:rFonts w:ascii="Times New Roman" w:hAnsi="Times New Roman" w:cs="Times New Roman"/>
          <w:sz w:val="28"/>
          <w:szCs w:val="28"/>
        </w:rPr>
        <w:t>, c. 253]</w:t>
      </w:r>
      <w:r w:rsidRPr="003C4C52">
        <w:rPr>
          <w:rFonts w:ascii="Times New Roman" w:hAnsi="Times New Roman" w:cs="Times New Roman"/>
          <w:sz w:val="28"/>
          <w:szCs w:val="28"/>
        </w:rPr>
        <w:t xml:space="preserve">. </w:t>
      </w:r>
      <w:r w:rsidR="007D2A0D" w:rsidRPr="003C4C52">
        <w:rPr>
          <w:rFonts w:ascii="Times New Roman" w:hAnsi="Times New Roman" w:cs="Times New Roman"/>
          <w:sz w:val="28"/>
          <w:szCs w:val="28"/>
        </w:rPr>
        <w:t>Н</w:t>
      </w:r>
      <w:r w:rsidRPr="003C4C52">
        <w:rPr>
          <w:rFonts w:ascii="Times New Roman" w:hAnsi="Times New Roman" w:cs="Times New Roman"/>
          <w:sz w:val="28"/>
          <w:szCs w:val="28"/>
        </w:rPr>
        <w:t xml:space="preserve">адмірна демонстративність призводить до образливості, зарозумілості, роль яких для виникнення конфліктності поведінки </w:t>
      </w:r>
      <w:r w:rsidRPr="003C4C52">
        <w:rPr>
          <w:rFonts w:ascii="Times New Roman" w:hAnsi="Times New Roman" w:cs="Times New Roman"/>
          <w:sz w:val="28"/>
          <w:szCs w:val="28"/>
        </w:rPr>
        <w:lastRenderedPageBreak/>
        <w:t>значна. Сукупна дія цих характеристик зумовлює готовність підлітка до конфліктних дій на емоційному та поведінковому рівні.</w:t>
      </w:r>
    </w:p>
    <w:p w:rsidR="00D35E2E" w:rsidRPr="003C4C52" w:rsidRDefault="005C4017" w:rsidP="00D35E2E">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Ц</w:t>
      </w:r>
      <w:r w:rsidR="00D35E2E" w:rsidRPr="003C4C52">
        <w:rPr>
          <w:rFonts w:ascii="Times New Roman" w:hAnsi="Times New Roman" w:cs="Times New Roman"/>
          <w:sz w:val="28"/>
          <w:szCs w:val="28"/>
        </w:rPr>
        <w:t>ентральним психологічним новоутворенням в підлітковому віці стає формування у підлітка своєрідного відчуття дорослості, як суб'єктивного переживання ставлення до самого себе як до дорослого. Підліток, прагнучи наслідувати дорослих, намагається розширити свої права та можливості</w:t>
      </w:r>
      <w:r w:rsidR="003B2FD5" w:rsidRPr="003C4C52">
        <w:rPr>
          <w:rFonts w:ascii="Times New Roman" w:hAnsi="Times New Roman" w:cs="Times New Roman"/>
          <w:sz w:val="28"/>
          <w:szCs w:val="28"/>
        </w:rPr>
        <w:t xml:space="preserve">. </w:t>
      </w:r>
      <w:r w:rsidR="007D2A0D" w:rsidRPr="003C4C52">
        <w:rPr>
          <w:rFonts w:ascii="Times New Roman" w:hAnsi="Times New Roman" w:cs="Times New Roman"/>
          <w:sz w:val="28"/>
          <w:szCs w:val="28"/>
        </w:rPr>
        <w:t>Л. М.</w:t>
      </w:r>
      <w:r w:rsidR="003C4C52" w:rsidRPr="003C4C52">
        <w:rPr>
          <w:rFonts w:ascii="Times New Roman" w:hAnsi="Times New Roman" w:cs="Times New Roman"/>
          <w:sz w:val="28"/>
          <w:szCs w:val="28"/>
        </w:rPr>
        <w:t> </w:t>
      </w:r>
      <w:r w:rsidR="007D2A0D" w:rsidRPr="003C4C52">
        <w:rPr>
          <w:rFonts w:ascii="Times New Roman" w:hAnsi="Times New Roman" w:cs="Times New Roman"/>
          <w:sz w:val="28"/>
          <w:szCs w:val="28"/>
        </w:rPr>
        <w:t>Семенюк зауважує, що</w:t>
      </w:r>
      <w:r w:rsidR="00D35E2E" w:rsidRPr="003C4C52">
        <w:rPr>
          <w:rFonts w:ascii="Times New Roman" w:hAnsi="Times New Roman" w:cs="Times New Roman"/>
          <w:sz w:val="28"/>
          <w:szCs w:val="28"/>
        </w:rPr>
        <w:t xml:space="preserve"> малий життєвий досвід, неоднозначне сприйняття соціальної ситуації призводять до розбіжностей з дорослими, п</w:t>
      </w:r>
      <w:r w:rsidR="001B00DF" w:rsidRPr="003C4C52">
        <w:rPr>
          <w:rFonts w:ascii="Times New Roman" w:hAnsi="Times New Roman" w:cs="Times New Roman"/>
          <w:sz w:val="28"/>
          <w:szCs w:val="28"/>
        </w:rPr>
        <w:t>ороджують конфлікти між ними [23</w:t>
      </w:r>
      <w:r w:rsidR="00D35E2E" w:rsidRPr="003C4C52">
        <w:rPr>
          <w:rFonts w:ascii="Times New Roman" w:hAnsi="Times New Roman" w:cs="Times New Roman"/>
          <w:sz w:val="28"/>
          <w:szCs w:val="28"/>
        </w:rPr>
        <w:t>, c. 35].</w:t>
      </w:r>
      <w:r w:rsidRPr="003C4C52">
        <w:rPr>
          <w:rFonts w:ascii="Times New Roman" w:hAnsi="Times New Roman" w:cs="Times New Roman"/>
          <w:sz w:val="28"/>
          <w:szCs w:val="28"/>
        </w:rPr>
        <w:t xml:space="preserve"> </w:t>
      </w:r>
    </w:p>
    <w:p w:rsidR="00D35E2E" w:rsidRPr="003C4C52" w:rsidRDefault="00D35E2E" w:rsidP="00D35E2E">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Спілкування підлітків з однолітками – </w:t>
      </w:r>
      <w:r w:rsidR="00811A7B" w:rsidRPr="003C4C52">
        <w:rPr>
          <w:rFonts w:ascii="Times New Roman" w:hAnsi="Times New Roman" w:cs="Times New Roman"/>
          <w:sz w:val="28"/>
          <w:szCs w:val="28"/>
        </w:rPr>
        <w:t>провідний вид діяльності у цьому віці, а ровесники виступають референтною групою для підлітків</w:t>
      </w:r>
      <w:r w:rsidRPr="003C4C52">
        <w:rPr>
          <w:rFonts w:ascii="Times New Roman" w:hAnsi="Times New Roman" w:cs="Times New Roman"/>
          <w:sz w:val="28"/>
          <w:szCs w:val="28"/>
        </w:rPr>
        <w:t xml:space="preserve">. Конфліктні відносини підлітків між собою </w:t>
      </w:r>
      <w:r w:rsidR="00811A7B" w:rsidRPr="003C4C52">
        <w:rPr>
          <w:rFonts w:ascii="Times New Roman" w:hAnsi="Times New Roman" w:cs="Times New Roman"/>
          <w:sz w:val="28"/>
          <w:szCs w:val="28"/>
        </w:rPr>
        <w:t xml:space="preserve">виникають через </w:t>
      </w:r>
      <w:r w:rsidRPr="003C4C52">
        <w:rPr>
          <w:rFonts w:ascii="Times New Roman" w:hAnsi="Times New Roman" w:cs="Times New Roman"/>
          <w:sz w:val="28"/>
          <w:szCs w:val="28"/>
        </w:rPr>
        <w:t>боротьб</w:t>
      </w:r>
      <w:r w:rsidR="00811A7B" w:rsidRPr="003C4C52">
        <w:rPr>
          <w:rFonts w:ascii="Times New Roman" w:hAnsi="Times New Roman" w:cs="Times New Roman"/>
          <w:sz w:val="28"/>
          <w:szCs w:val="28"/>
        </w:rPr>
        <w:t>у</w:t>
      </w:r>
      <w:r w:rsidRPr="003C4C52">
        <w:rPr>
          <w:rFonts w:ascii="Times New Roman" w:hAnsi="Times New Roman" w:cs="Times New Roman"/>
          <w:sz w:val="28"/>
          <w:szCs w:val="28"/>
        </w:rPr>
        <w:t xml:space="preserve"> за лідерство. </w:t>
      </w:r>
      <w:r w:rsidR="00811A7B" w:rsidRPr="003C4C52">
        <w:rPr>
          <w:rFonts w:ascii="Times New Roman" w:hAnsi="Times New Roman" w:cs="Times New Roman"/>
          <w:sz w:val="28"/>
          <w:szCs w:val="28"/>
        </w:rPr>
        <w:t>А. В. Петровський описував, що о</w:t>
      </w:r>
      <w:r w:rsidRPr="003C4C52">
        <w:rPr>
          <w:rFonts w:ascii="Times New Roman" w:hAnsi="Times New Roman" w:cs="Times New Roman"/>
          <w:sz w:val="28"/>
          <w:szCs w:val="28"/>
        </w:rPr>
        <w:t>сновними факторами конфліктної поведінки</w:t>
      </w:r>
      <w:r w:rsidR="00811A7B" w:rsidRPr="003C4C52">
        <w:rPr>
          <w:rFonts w:ascii="Times New Roman" w:hAnsi="Times New Roman" w:cs="Times New Roman"/>
          <w:sz w:val="28"/>
          <w:szCs w:val="28"/>
        </w:rPr>
        <w:t xml:space="preserve"> підлітків</w:t>
      </w:r>
      <w:r w:rsidRPr="003C4C52">
        <w:rPr>
          <w:rFonts w:ascii="Times New Roman" w:hAnsi="Times New Roman" w:cs="Times New Roman"/>
          <w:sz w:val="28"/>
          <w:szCs w:val="28"/>
        </w:rPr>
        <w:t xml:space="preserve"> виступають рівень д</w:t>
      </w:r>
      <w:r w:rsidR="001B00DF" w:rsidRPr="003C4C52">
        <w:rPr>
          <w:rFonts w:ascii="Times New Roman" w:hAnsi="Times New Roman" w:cs="Times New Roman"/>
          <w:sz w:val="28"/>
          <w:szCs w:val="28"/>
        </w:rPr>
        <w:t>омагань, самооцінка і статус [19</w:t>
      </w:r>
      <w:r w:rsidRPr="003C4C52">
        <w:rPr>
          <w:rFonts w:ascii="Times New Roman" w:hAnsi="Times New Roman" w:cs="Times New Roman"/>
          <w:sz w:val="28"/>
          <w:szCs w:val="28"/>
        </w:rPr>
        <w:t>, c. 312].</w:t>
      </w:r>
    </w:p>
    <w:p w:rsidR="00CB712B" w:rsidRPr="003C4C52" w:rsidRDefault="00D35E2E" w:rsidP="00CB712B">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Таким чином, проведений аналіз літературних джерел показав, що у підлітковому</w:t>
      </w:r>
      <w:r w:rsidR="00CB712B" w:rsidRPr="003C4C52">
        <w:rPr>
          <w:rFonts w:ascii="Times New Roman" w:hAnsi="Times New Roman" w:cs="Times New Roman"/>
          <w:sz w:val="28"/>
          <w:szCs w:val="28"/>
        </w:rPr>
        <w:t xml:space="preserve"> віці спостерігається підвищений рівень конфліктність, який</w:t>
      </w:r>
      <w:r w:rsidRPr="003C4C52">
        <w:rPr>
          <w:rFonts w:ascii="Times New Roman" w:hAnsi="Times New Roman" w:cs="Times New Roman"/>
          <w:sz w:val="28"/>
          <w:szCs w:val="28"/>
        </w:rPr>
        <w:t xml:space="preserve"> обумо</w:t>
      </w:r>
      <w:r w:rsidR="00CB712B" w:rsidRPr="003C4C52">
        <w:rPr>
          <w:rFonts w:ascii="Times New Roman" w:hAnsi="Times New Roman" w:cs="Times New Roman"/>
          <w:sz w:val="28"/>
          <w:szCs w:val="28"/>
        </w:rPr>
        <w:t>влений</w:t>
      </w:r>
      <w:r w:rsidRPr="003C4C52">
        <w:rPr>
          <w:rFonts w:ascii="Times New Roman" w:hAnsi="Times New Roman" w:cs="Times New Roman"/>
          <w:sz w:val="28"/>
          <w:szCs w:val="28"/>
        </w:rPr>
        <w:t xml:space="preserve"> специфікою протікання даного вік</w:t>
      </w:r>
      <w:r w:rsidR="00CB712B" w:rsidRPr="003C4C52">
        <w:rPr>
          <w:rFonts w:ascii="Times New Roman" w:hAnsi="Times New Roman" w:cs="Times New Roman"/>
          <w:sz w:val="28"/>
          <w:szCs w:val="28"/>
        </w:rPr>
        <w:t xml:space="preserve">у. </w:t>
      </w:r>
      <w:r w:rsidRPr="003C4C52">
        <w:rPr>
          <w:rFonts w:ascii="Times New Roman" w:hAnsi="Times New Roman" w:cs="Times New Roman"/>
          <w:sz w:val="28"/>
          <w:szCs w:val="28"/>
        </w:rPr>
        <w:t>Однак, дане твердження не означає, що це незмінне явище, яке не підлягає корекції. Більшість авторів вказують на високу варіативність протікання підліткової кризи і її залежність від ззовні навколишніх умов таких як, психолого-педагогічний супровід, характер ідентифікації, соціально-психологічний мікроклімат в сім'ї, стосунки з однолітками і вчителями та ін. У зв'язку з цим, актуальним є вивчення існуючого рівня конфліктності серед школярів, стилів поведінки дітей у різноманітних конфліктних ситуаціях і розробки індивідуальних і групових заходів щодо зниження показників конфліктності серед осіб підліткового віку.</w:t>
      </w:r>
    </w:p>
    <w:p w:rsidR="003C4C52" w:rsidRPr="003C4C52" w:rsidRDefault="003C4C52" w:rsidP="00CB712B">
      <w:pPr>
        <w:spacing w:after="0"/>
        <w:ind w:firstLine="709"/>
        <w:contextualSpacing/>
        <w:rPr>
          <w:rFonts w:ascii="Times New Roman" w:hAnsi="Times New Roman" w:cs="Times New Roman"/>
          <w:sz w:val="28"/>
          <w:szCs w:val="28"/>
        </w:rPr>
      </w:pPr>
    </w:p>
    <w:p w:rsidR="00D35E2E" w:rsidRPr="003C4C52" w:rsidRDefault="00D35E2E" w:rsidP="00D35E2E">
      <w:pPr>
        <w:pStyle w:val="a3"/>
        <w:spacing w:after="0"/>
        <w:ind w:left="0" w:firstLine="709"/>
        <w:rPr>
          <w:rFonts w:ascii="Times New Roman" w:hAnsi="Times New Roman" w:cs="Times New Roman"/>
          <w:b/>
          <w:sz w:val="28"/>
          <w:szCs w:val="28"/>
        </w:rPr>
      </w:pPr>
      <w:r w:rsidRPr="003C4C52">
        <w:rPr>
          <w:rFonts w:ascii="Times New Roman" w:hAnsi="Times New Roman" w:cs="Times New Roman"/>
          <w:b/>
          <w:sz w:val="28"/>
          <w:szCs w:val="28"/>
        </w:rPr>
        <w:t>1.2. Роль соціально-педагогічної діяльності у профілактиці та подоланні конфліктів серед осіб підліткового віку</w:t>
      </w:r>
    </w:p>
    <w:p w:rsidR="00C23BE5" w:rsidRPr="003C4C52" w:rsidRDefault="00C23BE5" w:rsidP="00C23BE5">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У загальноосвітньому навчальному закладі </w:t>
      </w:r>
      <w:r w:rsidR="00811A7B" w:rsidRPr="003C4C52">
        <w:rPr>
          <w:rFonts w:ascii="Times New Roman" w:hAnsi="Times New Roman" w:cs="Times New Roman"/>
          <w:sz w:val="28"/>
          <w:szCs w:val="28"/>
        </w:rPr>
        <w:t>закладаються</w:t>
      </w:r>
      <w:r w:rsidRPr="003C4C52">
        <w:rPr>
          <w:rFonts w:ascii="Times New Roman" w:hAnsi="Times New Roman" w:cs="Times New Roman"/>
          <w:sz w:val="28"/>
          <w:szCs w:val="28"/>
        </w:rPr>
        <w:t xml:space="preserve"> основи поведінки особистості в конфліктних ситуаціях. Як </w:t>
      </w:r>
      <w:r w:rsidR="00811A7B" w:rsidRPr="003C4C52">
        <w:rPr>
          <w:rFonts w:ascii="Times New Roman" w:hAnsi="Times New Roman" w:cs="Times New Roman"/>
          <w:sz w:val="28"/>
          <w:szCs w:val="28"/>
        </w:rPr>
        <w:t xml:space="preserve">і </w:t>
      </w:r>
      <w:r w:rsidRPr="003C4C52">
        <w:rPr>
          <w:rFonts w:ascii="Times New Roman" w:hAnsi="Times New Roman" w:cs="Times New Roman"/>
          <w:sz w:val="28"/>
          <w:szCs w:val="28"/>
        </w:rPr>
        <w:t xml:space="preserve">для будь-якого </w:t>
      </w:r>
      <w:r w:rsidRPr="003C4C52">
        <w:rPr>
          <w:rFonts w:ascii="Times New Roman" w:hAnsi="Times New Roman" w:cs="Times New Roman"/>
          <w:sz w:val="28"/>
          <w:szCs w:val="28"/>
        </w:rPr>
        <w:lastRenderedPageBreak/>
        <w:t xml:space="preserve">соціального інституту, для загальноосвітньої школи характерні різноманітні конфлікти. Соціально-педагогічна діяльність спрямована на </w:t>
      </w:r>
      <w:r w:rsidR="00811A7B" w:rsidRPr="003C4C52">
        <w:rPr>
          <w:rFonts w:ascii="Times New Roman" w:hAnsi="Times New Roman" w:cs="Times New Roman"/>
          <w:sz w:val="28"/>
          <w:szCs w:val="28"/>
        </w:rPr>
        <w:t>розвиток</w:t>
      </w:r>
      <w:r w:rsidRPr="003C4C52">
        <w:rPr>
          <w:rFonts w:ascii="Times New Roman" w:hAnsi="Times New Roman" w:cs="Times New Roman"/>
          <w:sz w:val="28"/>
          <w:szCs w:val="28"/>
        </w:rPr>
        <w:t xml:space="preserve"> особистості. Тому в школі </w:t>
      </w:r>
      <w:r w:rsidR="00811A7B" w:rsidRPr="003C4C52">
        <w:rPr>
          <w:rFonts w:ascii="Times New Roman" w:hAnsi="Times New Roman" w:cs="Times New Roman"/>
          <w:sz w:val="28"/>
          <w:szCs w:val="28"/>
        </w:rPr>
        <w:t xml:space="preserve">соціальний педагог повинен </w:t>
      </w:r>
      <w:r w:rsidRPr="003C4C52">
        <w:rPr>
          <w:rFonts w:ascii="Times New Roman" w:hAnsi="Times New Roman" w:cs="Times New Roman"/>
          <w:sz w:val="28"/>
          <w:szCs w:val="28"/>
        </w:rPr>
        <w:t>створити безконфліктні соціально-психологічні умови, що забезпечують душевний комфорт педагогу, учню і батькам.</w:t>
      </w:r>
    </w:p>
    <w:p w:rsidR="00A92A57" w:rsidRPr="003C4C52" w:rsidRDefault="00A92A57" w:rsidP="00A92A57">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За визначенням</w:t>
      </w:r>
      <w:r w:rsidRPr="003C4C52">
        <w:rPr>
          <w:rFonts w:ascii="Times New Roman" w:hAnsi="Times New Roman" w:cs="Times New Roman"/>
          <w:color w:val="FF0000"/>
          <w:sz w:val="28"/>
          <w:szCs w:val="28"/>
        </w:rPr>
        <w:t xml:space="preserve"> </w:t>
      </w:r>
      <w:r w:rsidRPr="003C4C52">
        <w:rPr>
          <w:rFonts w:ascii="Times New Roman" w:hAnsi="Times New Roman" w:cs="Times New Roman"/>
          <w:sz w:val="28"/>
          <w:szCs w:val="28"/>
        </w:rPr>
        <w:t>С.</w:t>
      </w:r>
      <w:r w:rsidR="003C4C52" w:rsidRPr="003C4C52">
        <w:rPr>
          <w:rFonts w:ascii="Times New Roman" w:hAnsi="Times New Roman" w:cs="Times New Roman"/>
          <w:sz w:val="28"/>
          <w:szCs w:val="28"/>
        </w:rPr>
        <w:t> </w:t>
      </w:r>
      <w:r w:rsidRPr="003C4C52">
        <w:rPr>
          <w:rFonts w:ascii="Times New Roman" w:hAnsi="Times New Roman" w:cs="Times New Roman"/>
          <w:sz w:val="28"/>
          <w:szCs w:val="28"/>
        </w:rPr>
        <w:t xml:space="preserve">В. </w:t>
      </w:r>
      <w:proofErr w:type="spellStart"/>
      <w:r w:rsidRPr="003C4C52">
        <w:rPr>
          <w:rFonts w:ascii="Times New Roman" w:hAnsi="Times New Roman" w:cs="Times New Roman"/>
          <w:sz w:val="28"/>
          <w:szCs w:val="28"/>
        </w:rPr>
        <w:t>Баникіної</w:t>
      </w:r>
      <w:proofErr w:type="spellEnd"/>
      <w:r w:rsidRPr="003C4C52">
        <w:rPr>
          <w:rFonts w:ascii="Times New Roman" w:hAnsi="Times New Roman" w:cs="Times New Roman"/>
          <w:sz w:val="28"/>
          <w:szCs w:val="28"/>
        </w:rPr>
        <w:t xml:space="preserve">, </w:t>
      </w:r>
      <w:r w:rsidR="003C4C52">
        <w:rPr>
          <w:rFonts w:ascii="Times New Roman" w:hAnsi="Times New Roman" w:cs="Times New Roman"/>
          <w:sz w:val="28"/>
          <w:szCs w:val="28"/>
        </w:rPr>
        <w:t>«</w:t>
      </w:r>
      <w:r w:rsidRPr="003C4C52">
        <w:rPr>
          <w:rFonts w:ascii="Times New Roman" w:hAnsi="Times New Roman" w:cs="Times New Roman"/>
          <w:sz w:val="28"/>
          <w:szCs w:val="28"/>
        </w:rPr>
        <w:t xml:space="preserve">навчальний конфлікт − проблемна ситуація, що виникає </w:t>
      </w:r>
      <w:r w:rsidR="00AF7AF7" w:rsidRPr="003C4C52">
        <w:rPr>
          <w:rFonts w:ascii="Times New Roman" w:hAnsi="Times New Roman" w:cs="Times New Roman"/>
          <w:sz w:val="28"/>
          <w:szCs w:val="28"/>
        </w:rPr>
        <w:t>в процесі навчальних відносин</w:t>
      </w:r>
      <w:r w:rsidR="003C4C52">
        <w:rPr>
          <w:rFonts w:ascii="Times New Roman" w:hAnsi="Times New Roman" w:cs="Times New Roman"/>
          <w:sz w:val="28"/>
          <w:szCs w:val="28"/>
        </w:rPr>
        <w:t>»</w:t>
      </w:r>
      <w:r w:rsidR="00AF7AF7" w:rsidRPr="003C4C52">
        <w:rPr>
          <w:rFonts w:ascii="Times New Roman" w:hAnsi="Times New Roman" w:cs="Times New Roman"/>
          <w:sz w:val="28"/>
          <w:szCs w:val="28"/>
        </w:rPr>
        <w:t xml:space="preserve"> [4</w:t>
      </w:r>
      <w:r w:rsidRPr="003C4C52">
        <w:rPr>
          <w:rFonts w:ascii="Times New Roman" w:hAnsi="Times New Roman" w:cs="Times New Roman"/>
          <w:sz w:val="28"/>
          <w:szCs w:val="28"/>
        </w:rPr>
        <w:t>, c. 38]. У навчально-виховному процесі розрізняється дві форми конфліктів: вертикальні – між вчителем і учнями в конкретному колективі; горизонтальні – між учнями, членами колективу. На думку В.</w:t>
      </w:r>
      <w:r w:rsidR="003C4C52" w:rsidRPr="003C4C52">
        <w:rPr>
          <w:rFonts w:ascii="Times New Roman" w:hAnsi="Times New Roman" w:cs="Times New Roman"/>
          <w:sz w:val="28"/>
          <w:szCs w:val="28"/>
        </w:rPr>
        <w:t> </w:t>
      </w:r>
      <w:r w:rsidRPr="003C4C52">
        <w:rPr>
          <w:rFonts w:ascii="Times New Roman" w:hAnsi="Times New Roman" w:cs="Times New Roman"/>
          <w:sz w:val="28"/>
          <w:szCs w:val="28"/>
        </w:rPr>
        <w:t xml:space="preserve">І. </w:t>
      </w:r>
      <w:proofErr w:type="spellStart"/>
      <w:r w:rsidRPr="003C4C52">
        <w:rPr>
          <w:rFonts w:ascii="Times New Roman" w:hAnsi="Times New Roman" w:cs="Times New Roman"/>
          <w:sz w:val="28"/>
          <w:szCs w:val="28"/>
        </w:rPr>
        <w:t>Журавльового</w:t>
      </w:r>
      <w:proofErr w:type="spellEnd"/>
      <w:r w:rsidRPr="003C4C52">
        <w:rPr>
          <w:rFonts w:ascii="Times New Roman" w:hAnsi="Times New Roman" w:cs="Times New Roman"/>
          <w:sz w:val="28"/>
          <w:szCs w:val="28"/>
        </w:rPr>
        <w:t>, педагогічний конфлікт – це конфлікт, суб'єктами якого є уч</w:t>
      </w:r>
      <w:r w:rsidR="00AF7AF7" w:rsidRPr="003C4C52">
        <w:rPr>
          <w:rFonts w:ascii="Times New Roman" w:hAnsi="Times New Roman" w:cs="Times New Roman"/>
          <w:sz w:val="28"/>
          <w:szCs w:val="28"/>
        </w:rPr>
        <w:t>асники педагогічного процесу [11</w:t>
      </w:r>
      <w:r w:rsidRPr="003C4C52">
        <w:rPr>
          <w:rFonts w:ascii="Times New Roman" w:hAnsi="Times New Roman" w:cs="Times New Roman"/>
          <w:sz w:val="28"/>
          <w:szCs w:val="28"/>
        </w:rPr>
        <w:t xml:space="preserve">, с. 33]. </w:t>
      </w:r>
    </w:p>
    <w:p w:rsidR="00A92A57" w:rsidRPr="003C4C52" w:rsidRDefault="00A92A57" w:rsidP="00A92A57">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Конфлікти між підлітками в межах школи чи класу частіше за все засновані на емоціях і особистій антипатії. Відсутність належної уваги до проблеми конфліктів у школі значно підвищують </w:t>
      </w:r>
      <w:proofErr w:type="spellStart"/>
      <w:r w:rsidRPr="003C4C52">
        <w:rPr>
          <w:rFonts w:ascii="Times New Roman" w:hAnsi="Times New Roman" w:cs="Times New Roman"/>
          <w:sz w:val="28"/>
          <w:szCs w:val="28"/>
        </w:rPr>
        <w:t>конфліктогенність</w:t>
      </w:r>
      <w:proofErr w:type="spellEnd"/>
      <w:r w:rsidRPr="003C4C52">
        <w:rPr>
          <w:rFonts w:ascii="Times New Roman" w:hAnsi="Times New Roman" w:cs="Times New Roman"/>
          <w:sz w:val="28"/>
          <w:szCs w:val="28"/>
        </w:rPr>
        <w:t xml:space="preserve"> навчально-виховного середовища, що стає основою формування конфліктної спрямованості особистості й перешкодою на шляху процесу самореалізації дитини. Тому займатися діагностикою та профілактикою конфліктів у шкільних колективах вкрай необхідно. </w:t>
      </w:r>
    </w:p>
    <w:p w:rsidR="00C23BE5" w:rsidRPr="003C4C52" w:rsidRDefault="00C23BE5" w:rsidP="00811A7B">
      <w:pPr>
        <w:spacing w:after="0"/>
        <w:ind w:firstLine="709"/>
        <w:contextualSpacing/>
        <w:rPr>
          <w:rFonts w:ascii="Times New Roman" w:hAnsi="Times New Roman" w:cs="Times New Roman"/>
          <w:sz w:val="28"/>
          <w:szCs w:val="28"/>
          <w:lang w:eastAsia="uk-UA"/>
        </w:rPr>
      </w:pPr>
      <w:r w:rsidRPr="003C4C52">
        <w:rPr>
          <w:rFonts w:ascii="Times New Roman" w:hAnsi="Times New Roman" w:cs="Times New Roman"/>
          <w:sz w:val="28"/>
          <w:szCs w:val="28"/>
        </w:rPr>
        <w:t>Мета профілактики конфліктів – створення таких умов діяльності і</w:t>
      </w:r>
      <w:r w:rsidR="00811A7B" w:rsidRPr="003C4C52">
        <w:rPr>
          <w:rFonts w:ascii="Times New Roman" w:hAnsi="Times New Roman" w:cs="Times New Roman"/>
          <w:sz w:val="28"/>
          <w:szCs w:val="28"/>
        </w:rPr>
        <w:t xml:space="preserve"> </w:t>
      </w:r>
      <w:r w:rsidRPr="003C4C52">
        <w:rPr>
          <w:rFonts w:ascii="Times New Roman" w:hAnsi="Times New Roman" w:cs="Times New Roman"/>
          <w:sz w:val="28"/>
          <w:szCs w:val="28"/>
        </w:rPr>
        <w:t>взаємодії, які призводять до конструктивного розвитку виникаючих протиріч.</w:t>
      </w:r>
      <w:r w:rsidR="00811A7B" w:rsidRPr="003C4C52">
        <w:rPr>
          <w:rFonts w:ascii="Times New Roman" w:hAnsi="Times New Roman" w:cs="Times New Roman"/>
          <w:sz w:val="28"/>
          <w:szCs w:val="28"/>
        </w:rPr>
        <w:t xml:space="preserve"> </w:t>
      </w:r>
      <w:r w:rsidRPr="003C4C52">
        <w:rPr>
          <w:rStyle w:val="FontStyle74"/>
          <w:sz w:val="28"/>
          <w:szCs w:val="28"/>
          <w:lang w:eastAsia="uk-UA"/>
        </w:rPr>
        <w:t>А.</w:t>
      </w:r>
      <w:r w:rsidR="003C4C52">
        <w:rPr>
          <w:rStyle w:val="FontStyle74"/>
          <w:sz w:val="28"/>
          <w:szCs w:val="28"/>
          <w:lang w:eastAsia="uk-UA"/>
        </w:rPr>
        <w:t> </w:t>
      </w:r>
      <w:r w:rsidRPr="003C4C52">
        <w:rPr>
          <w:rStyle w:val="FontStyle74"/>
          <w:sz w:val="28"/>
          <w:szCs w:val="28"/>
          <w:lang w:eastAsia="uk-UA"/>
        </w:rPr>
        <w:t xml:space="preserve">Я. </w:t>
      </w:r>
      <w:proofErr w:type="spellStart"/>
      <w:r w:rsidRPr="003C4C52">
        <w:rPr>
          <w:rFonts w:ascii="Times New Roman" w:hAnsi="Times New Roman" w:cs="Times New Roman"/>
          <w:sz w:val="28"/>
          <w:szCs w:val="28"/>
        </w:rPr>
        <w:t>Анцупов</w:t>
      </w:r>
      <w:proofErr w:type="spellEnd"/>
      <w:r w:rsidRPr="003C4C52">
        <w:rPr>
          <w:rFonts w:ascii="Times New Roman" w:hAnsi="Times New Roman" w:cs="Times New Roman"/>
          <w:sz w:val="28"/>
          <w:szCs w:val="28"/>
        </w:rPr>
        <w:t xml:space="preserve"> </w:t>
      </w:r>
      <w:r w:rsidRPr="003C4C52">
        <w:rPr>
          <w:rStyle w:val="FontStyle74"/>
          <w:sz w:val="28"/>
          <w:szCs w:val="28"/>
          <w:lang w:eastAsia="uk-UA"/>
        </w:rPr>
        <w:t>виділяє первинну і вторинну профілактику конфліктів</w:t>
      </w:r>
      <w:r w:rsidR="003C4C52">
        <w:rPr>
          <w:rStyle w:val="FontStyle74"/>
          <w:sz w:val="28"/>
          <w:szCs w:val="28"/>
          <w:lang w:eastAsia="uk-UA"/>
        </w:rPr>
        <w:t xml:space="preserve"> </w:t>
      </w:r>
      <w:r w:rsidR="003C4C52" w:rsidRPr="003C4C52">
        <w:rPr>
          <w:rFonts w:ascii="Times New Roman" w:hAnsi="Times New Roman" w:cs="Times New Roman"/>
          <w:sz w:val="28"/>
          <w:szCs w:val="28"/>
        </w:rPr>
        <w:t>[3, с. 48]</w:t>
      </w:r>
      <w:r w:rsidRPr="003C4C52">
        <w:rPr>
          <w:rStyle w:val="FontStyle74"/>
          <w:sz w:val="28"/>
          <w:szCs w:val="28"/>
          <w:lang w:eastAsia="uk-UA"/>
        </w:rPr>
        <w:t xml:space="preserve">. </w:t>
      </w:r>
      <w:r w:rsidR="00A92A57" w:rsidRPr="003C4C52">
        <w:rPr>
          <w:rStyle w:val="FontStyle74"/>
          <w:sz w:val="28"/>
          <w:szCs w:val="28"/>
          <w:lang w:eastAsia="uk-UA"/>
        </w:rPr>
        <w:t>О</w:t>
      </w:r>
      <w:r w:rsidRPr="003C4C52">
        <w:rPr>
          <w:rStyle w:val="FontStyle74"/>
          <w:sz w:val="28"/>
          <w:szCs w:val="28"/>
          <w:lang w:eastAsia="uk-UA"/>
        </w:rPr>
        <w:t>бидва види профілактики не передбачають необхідність як зовнішніх (організаційних, управлінських), так і внутрішніх або власне психологічних запобіжних заходів. Первинна психопрофілактика конфліктів полягає в психологічній просвіті і розвитку потенційних або реальних учас</w:t>
      </w:r>
      <w:r w:rsidRPr="003C4C52">
        <w:rPr>
          <w:rStyle w:val="FontStyle74"/>
          <w:sz w:val="28"/>
          <w:szCs w:val="28"/>
          <w:lang w:eastAsia="uk-UA"/>
        </w:rPr>
        <w:softHyphen/>
        <w:t xml:space="preserve">ників конфліктів. </w:t>
      </w:r>
      <w:r w:rsidRPr="003C4C52">
        <w:rPr>
          <w:rStyle w:val="FontStyle76"/>
          <w:b w:val="0"/>
          <w:sz w:val="28"/>
          <w:szCs w:val="28"/>
          <w:lang w:eastAsia="uk-UA"/>
        </w:rPr>
        <w:t>Вторинна</w:t>
      </w:r>
      <w:r w:rsidRPr="003C4C52">
        <w:rPr>
          <w:rStyle w:val="FontStyle76"/>
          <w:sz w:val="28"/>
          <w:szCs w:val="28"/>
          <w:lang w:eastAsia="uk-UA"/>
        </w:rPr>
        <w:t xml:space="preserve"> </w:t>
      </w:r>
      <w:r w:rsidR="005C4017" w:rsidRPr="003C4C52">
        <w:rPr>
          <w:rStyle w:val="FontStyle74"/>
          <w:sz w:val="28"/>
          <w:szCs w:val="28"/>
          <w:lang w:eastAsia="uk-UA"/>
        </w:rPr>
        <w:t>–</w:t>
      </w:r>
      <w:r w:rsidRPr="003C4C52">
        <w:rPr>
          <w:rStyle w:val="FontStyle74"/>
          <w:sz w:val="28"/>
          <w:szCs w:val="28"/>
          <w:lang w:eastAsia="uk-UA"/>
        </w:rPr>
        <w:t xml:space="preserve"> передбачає роботу безпосередньо в групах ризику</w:t>
      </w:r>
      <w:r w:rsidR="00A92A57" w:rsidRPr="003C4C52">
        <w:rPr>
          <w:rStyle w:val="FontStyle74"/>
          <w:sz w:val="28"/>
          <w:szCs w:val="28"/>
          <w:lang w:eastAsia="uk-UA"/>
        </w:rPr>
        <w:t xml:space="preserve"> та</w:t>
      </w:r>
      <w:r w:rsidRPr="003C4C52">
        <w:rPr>
          <w:rStyle w:val="FontStyle74"/>
          <w:sz w:val="28"/>
          <w:szCs w:val="28"/>
          <w:lang w:eastAsia="uk-UA"/>
        </w:rPr>
        <w:t xml:space="preserve"> в групах з високим потенціалом </w:t>
      </w:r>
      <w:proofErr w:type="spellStart"/>
      <w:r w:rsidRPr="003C4C52">
        <w:rPr>
          <w:rStyle w:val="FontStyle74"/>
          <w:sz w:val="28"/>
          <w:szCs w:val="28"/>
          <w:lang w:eastAsia="uk-UA"/>
        </w:rPr>
        <w:t>конфліктогенності</w:t>
      </w:r>
      <w:proofErr w:type="spellEnd"/>
      <w:r w:rsidRPr="003C4C52">
        <w:rPr>
          <w:rStyle w:val="FontStyle74"/>
          <w:sz w:val="28"/>
          <w:szCs w:val="28"/>
          <w:lang w:eastAsia="uk-UA"/>
        </w:rPr>
        <w:t xml:space="preserve"> й ескалації конфліктів</w:t>
      </w:r>
      <w:r w:rsidRPr="003C4C52">
        <w:rPr>
          <w:rFonts w:ascii="Times New Roman" w:hAnsi="Times New Roman" w:cs="Times New Roman"/>
          <w:sz w:val="28"/>
          <w:szCs w:val="28"/>
        </w:rPr>
        <w:t>.</w:t>
      </w:r>
    </w:p>
    <w:p w:rsidR="00C23BE5" w:rsidRPr="003C4C52" w:rsidRDefault="00C23BE5" w:rsidP="00C23BE5">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sz w:val="28"/>
          <w:szCs w:val="28"/>
        </w:rPr>
        <w:t xml:space="preserve">Окрім соціального педагога, діяльність з попередження конфліктів можуть здійснювати самі учні і вчителі, керівники шкіл і органи управління </w:t>
      </w:r>
      <w:r w:rsidRPr="003C4C52">
        <w:rPr>
          <w:rFonts w:ascii="Times New Roman" w:hAnsi="Times New Roman" w:cs="Times New Roman"/>
          <w:sz w:val="28"/>
          <w:szCs w:val="28"/>
        </w:rPr>
        <w:lastRenderedPageBreak/>
        <w:t>ними, шкільні психологи. За словами</w:t>
      </w:r>
      <w:r w:rsidRPr="003C4C52">
        <w:rPr>
          <w:rFonts w:ascii="Times New Roman" w:hAnsi="Times New Roman" w:cs="Times New Roman"/>
          <w:color w:val="FF0000"/>
          <w:sz w:val="28"/>
          <w:szCs w:val="28"/>
        </w:rPr>
        <w:t xml:space="preserve"> </w:t>
      </w:r>
      <w:r w:rsidRPr="003C4C52">
        <w:rPr>
          <w:rFonts w:ascii="Times New Roman" w:hAnsi="Times New Roman" w:cs="Times New Roman"/>
          <w:sz w:val="28"/>
          <w:szCs w:val="28"/>
        </w:rPr>
        <w:t>Т.</w:t>
      </w:r>
      <w:r w:rsidR="00D26623">
        <w:rPr>
          <w:rFonts w:ascii="Times New Roman" w:hAnsi="Times New Roman" w:cs="Times New Roman"/>
          <w:sz w:val="28"/>
          <w:szCs w:val="28"/>
        </w:rPr>
        <w:t> </w:t>
      </w:r>
      <w:r w:rsidRPr="003C4C52">
        <w:rPr>
          <w:rFonts w:ascii="Times New Roman" w:hAnsi="Times New Roman" w:cs="Times New Roman"/>
          <w:sz w:val="28"/>
          <w:szCs w:val="28"/>
        </w:rPr>
        <w:t>С.</w:t>
      </w:r>
      <w:r w:rsidR="002F621B">
        <w:rPr>
          <w:rFonts w:ascii="Times New Roman" w:hAnsi="Times New Roman" w:cs="Times New Roman"/>
          <w:sz w:val="28"/>
          <w:szCs w:val="28"/>
        </w:rPr>
        <w:t> </w:t>
      </w:r>
      <w:proofErr w:type="spellStart"/>
      <w:r w:rsidRPr="003C4C52">
        <w:rPr>
          <w:rFonts w:ascii="Times New Roman" w:hAnsi="Times New Roman" w:cs="Times New Roman"/>
          <w:sz w:val="28"/>
          <w:szCs w:val="28"/>
        </w:rPr>
        <w:t>Сулімової</w:t>
      </w:r>
      <w:proofErr w:type="spellEnd"/>
      <w:r w:rsidRPr="003C4C52">
        <w:rPr>
          <w:rFonts w:ascii="Times New Roman" w:hAnsi="Times New Roman" w:cs="Times New Roman"/>
          <w:sz w:val="28"/>
          <w:szCs w:val="28"/>
        </w:rPr>
        <w:t xml:space="preserve">, робота з подолання конфліктності може проводитися за </w:t>
      </w:r>
      <w:r w:rsidR="00AF7AF7" w:rsidRPr="003C4C52">
        <w:rPr>
          <w:rFonts w:ascii="Times New Roman" w:hAnsi="Times New Roman" w:cs="Times New Roman"/>
          <w:sz w:val="28"/>
          <w:szCs w:val="28"/>
        </w:rPr>
        <w:t>чотирма основними напрямами [24</w:t>
      </w:r>
      <w:r w:rsidRPr="003C4C52">
        <w:rPr>
          <w:rFonts w:ascii="Times New Roman" w:hAnsi="Times New Roman" w:cs="Times New Roman"/>
          <w:sz w:val="28"/>
          <w:szCs w:val="28"/>
        </w:rPr>
        <w:t>, c. 62]:</w:t>
      </w:r>
    </w:p>
    <w:p w:rsidR="00C23BE5" w:rsidRPr="003C4C52" w:rsidRDefault="00C23BE5" w:rsidP="00D26623">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створення об'єктивних умов, що перешкоджають виникненню і деструктивному розвитку </w:t>
      </w:r>
      <w:proofErr w:type="spellStart"/>
      <w:r w:rsidRPr="003C4C52">
        <w:rPr>
          <w:rFonts w:ascii="Times New Roman" w:hAnsi="Times New Roman" w:cs="Times New Roman"/>
          <w:sz w:val="28"/>
          <w:szCs w:val="28"/>
        </w:rPr>
        <w:t>передконфліктних</w:t>
      </w:r>
      <w:proofErr w:type="spellEnd"/>
      <w:r w:rsidRPr="003C4C52">
        <w:rPr>
          <w:rFonts w:ascii="Times New Roman" w:hAnsi="Times New Roman" w:cs="Times New Roman"/>
          <w:sz w:val="28"/>
          <w:szCs w:val="28"/>
        </w:rPr>
        <w:t xml:space="preserve"> ситуацій (доброзичливе, тепле, дбайливе, уважне ставлення до своїх підопічних з боку вчителів, шефська підтримка старшокласників, особистий приклад педагогів і батьків). Дана модель працюватиме, якщо робота буде збудована як з педагогами, так і з батьками (наприклад – тренінг «Толерантності» ‒ його можна проводити як з  вчителями, так і з батьками чи учнями);</w:t>
      </w:r>
    </w:p>
    <w:p w:rsidR="00C23BE5" w:rsidRPr="003C4C52" w:rsidRDefault="00C23BE5" w:rsidP="00D26623">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оптимізація організаційно-управлінських умов роботи школи, справедливий розподіл матеріальних і духовних благ серед вчителів і учнів. Потрібно частіше мотивувати підлітків за допомогою схвалення, винагород, заохочень у вигляді грамот і премій, створювати «ситуацію успіху»;</w:t>
      </w:r>
    </w:p>
    <w:p w:rsidR="00C23BE5" w:rsidRPr="003C4C52" w:rsidRDefault="00C23BE5" w:rsidP="00D26623">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усунення соціально-психологічних причин виникнення конфліктів. На даному етапі можна розробити правила, процедури вирішення яких-небудь спірних питань, створити орган, що діє, при школі, куди за підтримкою і порадою можуть звертатися діти, їх батьки і вчителі;</w:t>
      </w:r>
    </w:p>
    <w:p w:rsidR="00C23BE5" w:rsidRPr="003C4C52" w:rsidRDefault="00C23BE5" w:rsidP="00D26623">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блокування особових причин виникнення конфліктів. Зразкова тематика тренінгів, циклів класних годин, методичних об'єднань вчителів: «Тренінг спілкування», «Я очима інших», «Я і ми», «Чужий серед своїх» і т. д. </w:t>
      </w:r>
    </w:p>
    <w:p w:rsidR="00C23BE5" w:rsidRPr="003C4C52" w:rsidRDefault="00C23BE5" w:rsidP="00C23BE5">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Соціально-педагогічна діяльність спрямована на руйнування у підлітків певних негативних установок, уявлень, цінностей, мотивів, стереотипів поведінки і формування нових з метою досягнення самореалізації особистості в суспільстві. На думку Л. К. </w:t>
      </w:r>
      <w:proofErr w:type="spellStart"/>
      <w:r w:rsidRPr="003C4C52">
        <w:rPr>
          <w:rFonts w:ascii="Times New Roman" w:hAnsi="Times New Roman" w:cs="Times New Roman"/>
          <w:sz w:val="28"/>
          <w:szCs w:val="28"/>
        </w:rPr>
        <w:t>Аверченко</w:t>
      </w:r>
      <w:proofErr w:type="spellEnd"/>
      <w:r w:rsidRPr="003C4C52">
        <w:rPr>
          <w:rFonts w:ascii="Times New Roman" w:hAnsi="Times New Roman" w:cs="Times New Roman"/>
          <w:sz w:val="28"/>
          <w:szCs w:val="28"/>
        </w:rPr>
        <w:t>, мета соціально-педагогічної діяльності при вирішенні конфліктних ситуацій може бути реалізована шляхом</w:t>
      </w:r>
      <w:r w:rsidR="00AF7AF7" w:rsidRPr="003C4C52">
        <w:rPr>
          <w:rFonts w:ascii="Times New Roman" w:hAnsi="Times New Roman" w:cs="Times New Roman"/>
          <w:sz w:val="28"/>
          <w:szCs w:val="28"/>
        </w:rPr>
        <w:t xml:space="preserve"> здійснення </w:t>
      </w:r>
      <w:r w:rsidR="00E3418B">
        <w:rPr>
          <w:rFonts w:ascii="Times New Roman" w:hAnsi="Times New Roman" w:cs="Times New Roman"/>
          <w:sz w:val="28"/>
          <w:szCs w:val="28"/>
        </w:rPr>
        <w:t>таких</w:t>
      </w:r>
      <w:r w:rsidR="00AF7AF7" w:rsidRPr="003C4C52">
        <w:rPr>
          <w:rFonts w:ascii="Times New Roman" w:hAnsi="Times New Roman" w:cs="Times New Roman"/>
          <w:sz w:val="28"/>
          <w:szCs w:val="28"/>
        </w:rPr>
        <w:t xml:space="preserve"> завдань [1</w:t>
      </w:r>
      <w:r w:rsidRPr="003C4C52">
        <w:rPr>
          <w:rFonts w:ascii="Times New Roman" w:hAnsi="Times New Roman" w:cs="Times New Roman"/>
          <w:sz w:val="28"/>
          <w:szCs w:val="28"/>
        </w:rPr>
        <w:t>, c. 156]:</w:t>
      </w:r>
      <w:r w:rsidR="00BD4F8B" w:rsidRPr="003C4C52">
        <w:rPr>
          <w:rFonts w:ascii="Times New Roman" w:hAnsi="Times New Roman" w:cs="Times New Roman"/>
          <w:sz w:val="28"/>
          <w:szCs w:val="28"/>
        </w:rPr>
        <w:t xml:space="preserve"> </w:t>
      </w:r>
      <w:r w:rsidR="00E3418B">
        <w:rPr>
          <w:rFonts w:ascii="Times New Roman" w:hAnsi="Times New Roman" w:cs="Times New Roman"/>
          <w:sz w:val="28"/>
          <w:szCs w:val="28"/>
        </w:rPr>
        <w:t>ф</w:t>
      </w:r>
      <w:r w:rsidRPr="003C4C52">
        <w:rPr>
          <w:rFonts w:ascii="Times New Roman" w:hAnsi="Times New Roman" w:cs="Times New Roman"/>
          <w:sz w:val="28"/>
          <w:szCs w:val="28"/>
        </w:rPr>
        <w:t>ормування у підлітка в процесі соціально-педагогічної роботи позитивних ціннісних орієнтацій</w:t>
      </w:r>
      <w:r w:rsidR="00E3418B">
        <w:rPr>
          <w:rFonts w:ascii="Times New Roman" w:hAnsi="Times New Roman" w:cs="Times New Roman"/>
          <w:sz w:val="28"/>
          <w:szCs w:val="28"/>
        </w:rPr>
        <w:t>; в</w:t>
      </w:r>
      <w:r w:rsidRPr="003C4C52">
        <w:rPr>
          <w:rFonts w:ascii="Times New Roman" w:hAnsi="Times New Roman" w:cs="Times New Roman"/>
          <w:sz w:val="28"/>
          <w:szCs w:val="28"/>
        </w:rPr>
        <w:t>иховання активної особистості, прищеплення їй здібності формування позитивної самооцінки</w:t>
      </w:r>
      <w:r w:rsidR="00E3418B">
        <w:rPr>
          <w:rFonts w:ascii="Times New Roman" w:hAnsi="Times New Roman" w:cs="Times New Roman"/>
          <w:sz w:val="28"/>
          <w:szCs w:val="28"/>
        </w:rPr>
        <w:t>; з</w:t>
      </w:r>
      <w:r w:rsidRPr="003C4C52">
        <w:rPr>
          <w:rFonts w:ascii="Times New Roman" w:hAnsi="Times New Roman" w:cs="Times New Roman"/>
          <w:sz w:val="28"/>
          <w:szCs w:val="28"/>
        </w:rPr>
        <w:t>міцнення фізичного і психічного здоров'я дитини шляхом здійснення комплексу психолого-педагогічних заходів</w:t>
      </w:r>
      <w:r w:rsidR="00E3418B">
        <w:rPr>
          <w:rFonts w:ascii="Times New Roman" w:hAnsi="Times New Roman" w:cs="Times New Roman"/>
          <w:sz w:val="28"/>
          <w:szCs w:val="28"/>
        </w:rPr>
        <w:t>; ф</w:t>
      </w:r>
      <w:r w:rsidRPr="003C4C52">
        <w:rPr>
          <w:rFonts w:ascii="Times New Roman" w:hAnsi="Times New Roman" w:cs="Times New Roman"/>
          <w:sz w:val="28"/>
          <w:szCs w:val="28"/>
        </w:rPr>
        <w:t xml:space="preserve">ормування основ правової </w:t>
      </w:r>
      <w:r w:rsidRPr="003C4C52">
        <w:rPr>
          <w:rFonts w:ascii="Times New Roman" w:hAnsi="Times New Roman" w:cs="Times New Roman"/>
          <w:sz w:val="28"/>
          <w:szCs w:val="28"/>
        </w:rPr>
        <w:lastRenderedPageBreak/>
        <w:t>культури дитини</w:t>
      </w:r>
      <w:r w:rsidR="00E3418B">
        <w:rPr>
          <w:rFonts w:ascii="Times New Roman" w:hAnsi="Times New Roman" w:cs="Times New Roman"/>
          <w:sz w:val="28"/>
          <w:szCs w:val="28"/>
        </w:rPr>
        <w:t>; з</w:t>
      </w:r>
      <w:r w:rsidRPr="003C4C52">
        <w:rPr>
          <w:rFonts w:ascii="Times New Roman" w:hAnsi="Times New Roman" w:cs="Times New Roman"/>
          <w:sz w:val="28"/>
          <w:szCs w:val="28"/>
        </w:rPr>
        <w:t>алучення конфліктуючих підлітків до спільної діяльності, формування у них спільних інтересів і захоплень</w:t>
      </w:r>
      <w:r w:rsidR="00E3418B">
        <w:rPr>
          <w:rFonts w:ascii="Times New Roman" w:hAnsi="Times New Roman" w:cs="Times New Roman"/>
          <w:sz w:val="28"/>
          <w:szCs w:val="28"/>
        </w:rPr>
        <w:t>; ф</w:t>
      </w:r>
      <w:r w:rsidRPr="003C4C52">
        <w:rPr>
          <w:rFonts w:ascii="Times New Roman" w:hAnsi="Times New Roman" w:cs="Times New Roman"/>
          <w:sz w:val="28"/>
          <w:szCs w:val="28"/>
        </w:rPr>
        <w:t>ормування навичок «виживання» в умовах кризи сучасного суспільства.</w:t>
      </w:r>
    </w:p>
    <w:p w:rsidR="00C23BE5" w:rsidRPr="003C4C52" w:rsidRDefault="0057267A" w:rsidP="00C23BE5">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І. Н. </w:t>
      </w:r>
      <w:proofErr w:type="spellStart"/>
      <w:r w:rsidRPr="003C4C52">
        <w:rPr>
          <w:rFonts w:ascii="Times New Roman" w:hAnsi="Times New Roman" w:cs="Times New Roman"/>
          <w:sz w:val="28"/>
          <w:szCs w:val="28"/>
        </w:rPr>
        <w:t>Закатова</w:t>
      </w:r>
      <w:proofErr w:type="spellEnd"/>
      <w:r w:rsidRPr="003C4C52">
        <w:rPr>
          <w:rFonts w:ascii="Times New Roman" w:hAnsi="Times New Roman" w:cs="Times New Roman"/>
          <w:sz w:val="28"/>
          <w:szCs w:val="28"/>
        </w:rPr>
        <w:t xml:space="preserve"> описує такі </w:t>
      </w:r>
      <w:r w:rsidR="00C23BE5" w:rsidRPr="003C4C52">
        <w:rPr>
          <w:rFonts w:ascii="Times New Roman" w:hAnsi="Times New Roman" w:cs="Times New Roman"/>
          <w:sz w:val="28"/>
          <w:szCs w:val="28"/>
        </w:rPr>
        <w:t xml:space="preserve">напрями діяльності соціального педагога при роботі з підлітками, </w:t>
      </w:r>
      <w:r w:rsidR="009C1803" w:rsidRPr="003C4C52">
        <w:rPr>
          <w:rFonts w:ascii="Times New Roman" w:hAnsi="Times New Roman" w:cs="Times New Roman"/>
          <w:sz w:val="28"/>
          <w:szCs w:val="28"/>
        </w:rPr>
        <w:t>які</w:t>
      </w:r>
      <w:r w:rsidR="00C23BE5" w:rsidRPr="003C4C52">
        <w:rPr>
          <w:rFonts w:ascii="Times New Roman" w:hAnsi="Times New Roman" w:cs="Times New Roman"/>
          <w:sz w:val="28"/>
          <w:szCs w:val="28"/>
        </w:rPr>
        <w:t xml:space="preserve"> опин</w:t>
      </w:r>
      <w:r w:rsidR="00AF7AF7" w:rsidRPr="003C4C52">
        <w:rPr>
          <w:rFonts w:ascii="Times New Roman" w:hAnsi="Times New Roman" w:cs="Times New Roman"/>
          <w:sz w:val="28"/>
          <w:szCs w:val="28"/>
        </w:rPr>
        <w:t>илися в конфліктній ситуації [12</w:t>
      </w:r>
      <w:r w:rsidR="00C23BE5" w:rsidRPr="003C4C52">
        <w:rPr>
          <w:rFonts w:ascii="Times New Roman" w:hAnsi="Times New Roman" w:cs="Times New Roman"/>
          <w:sz w:val="28"/>
          <w:szCs w:val="28"/>
        </w:rPr>
        <w:t>, c. 282]:</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діяльність з підвищення рівня соціальної адаптації підлітка, схильного до ініціації конфліктів в середовищі підлітків, за допомогою його особистого розвитку;</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діяльність з профілактики міжособистісних проблем в середовищі підлітків, що включає їх навчання і виховання з метою формування у них негативного відношення до конфліктів;</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діяльність по освіті батьків з метою поліпшення виховання в сім'ї, її побуту і культури взаємин між членами;</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діяльність по соціальній реабілітації;</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посередницьку діяльність між дитиною і соціумом, що оточує її, з подолання явища дезадаптації;</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виявлення загальних і приватних соціальних проблем, що мають місце в окремої особистості, у класах, школі; </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вивчення і діагностика індивідуальних особливостей учня, груп – об'єктів соціально-педагогічної роботи; </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надання допомоги в роботі вчителя з учнем, групою, батьками; </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соціальний захист учня у зв'язку з виникненням проблем, які мають або можуть мати для нього життєво важливе значення; </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виявлення особистісно-педагогічних можливостей вчителів і надання їм допомоги в подальшому підвищенні педагогічної майстерності, дієвості педагогічної діяльності в роботі з конфліктними учнями, їх батьками; </w:t>
      </w:r>
    </w:p>
    <w:p w:rsidR="00C23BE5" w:rsidRPr="003C4C52" w:rsidRDefault="00C23BE5" w:rsidP="00E3418B">
      <w:pPr>
        <w:pStyle w:val="a3"/>
        <w:numPr>
          <w:ilvl w:val="0"/>
          <w:numId w:val="6"/>
        </w:numPr>
        <w:tabs>
          <w:tab w:val="left" w:pos="851"/>
          <w:tab w:val="left" w:pos="1134"/>
        </w:tabs>
        <w:spacing w:after="0"/>
        <w:ind w:left="0" w:firstLine="709"/>
        <w:jc w:val="left"/>
        <w:rPr>
          <w:rFonts w:ascii="Times New Roman" w:hAnsi="Times New Roman" w:cs="Times New Roman"/>
          <w:color w:val="FF0000"/>
          <w:sz w:val="28"/>
          <w:szCs w:val="28"/>
        </w:rPr>
      </w:pPr>
      <w:r w:rsidRPr="003C4C52">
        <w:rPr>
          <w:rFonts w:ascii="Times New Roman" w:hAnsi="Times New Roman" w:cs="Times New Roman"/>
          <w:sz w:val="28"/>
          <w:szCs w:val="28"/>
        </w:rPr>
        <w:t xml:space="preserve">соціально-педагогічна оцінка запланованих і проведених виховних заходів у класах, школі; </w:t>
      </w:r>
    </w:p>
    <w:p w:rsidR="00C23BE5" w:rsidRPr="003C4C52" w:rsidRDefault="00C23BE5" w:rsidP="00E3418B">
      <w:pPr>
        <w:pStyle w:val="a3"/>
        <w:numPr>
          <w:ilvl w:val="0"/>
          <w:numId w:val="6"/>
        </w:numPr>
        <w:tabs>
          <w:tab w:val="left" w:pos="851"/>
          <w:tab w:val="left" w:pos="1134"/>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безпосередня підготовка соціально-педагогічних заходів з різними групами школярів, окремими учнями, вчителями, батьками.</w:t>
      </w:r>
    </w:p>
    <w:p w:rsidR="00C23BE5" w:rsidRPr="003C4C52" w:rsidRDefault="00AF7AF7" w:rsidP="0057267A">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Фахівці зауважують</w:t>
      </w:r>
      <w:r w:rsidR="0057267A" w:rsidRPr="003C4C52">
        <w:rPr>
          <w:rFonts w:ascii="Times New Roman" w:hAnsi="Times New Roman" w:cs="Times New Roman"/>
          <w:sz w:val="28"/>
          <w:szCs w:val="28"/>
        </w:rPr>
        <w:t>, що з</w:t>
      </w:r>
      <w:r w:rsidR="00C23BE5" w:rsidRPr="003C4C52">
        <w:rPr>
          <w:rFonts w:ascii="Times New Roman" w:hAnsi="Times New Roman" w:cs="Times New Roman"/>
          <w:sz w:val="28"/>
          <w:szCs w:val="28"/>
        </w:rPr>
        <w:t>міст діяльності соціального педагога при роботі з конфліктною ситуацією визначається характером його професійної  роботи, яка спрямов</w:t>
      </w:r>
      <w:r w:rsidR="005764F7" w:rsidRPr="003C4C52">
        <w:rPr>
          <w:rFonts w:ascii="Times New Roman" w:hAnsi="Times New Roman" w:cs="Times New Roman"/>
          <w:sz w:val="28"/>
          <w:szCs w:val="28"/>
        </w:rPr>
        <w:t>ує</w:t>
      </w:r>
      <w:r w:rsidR="0057267A" w:rsidRPr="003C4C52">
        <w:rPr>
          <w:rFonts w:ascii="Times New Roman" w:hAnsi="Times New Roman" w:cs="Times New Roman"/>
          <w:sz w:val="28"/>
          <w:szCs w:val="28"/>
        </w:rPr>
        <w:t>т</w:t>
      </w:r>
      <w:r w:rsidR="005764F7" w:rsidRPr="003C4C52">
        <w:rPr>
          <w:rFonts w:ascii="Times New Roman" w:hAnsi="Times New Roman" w:cs="Times New Roman"/>
          <w:sz w:val="28"/>
          <w:szCs w:val="28"/>
        </w:rPr>
        <w:t>ься</w:t>
      </w:r>
      <w:r w:rsidR="00C23BE5" w:rsidRPr="003C4C52">
        <w:rPr>
          <w:rFonts w:ascii="Times New Roman" w:hAnsi="Times New Roman" w:cs="Times New Roman"/>
          <w:sz w:val="28"/>
          <w:szCs w:val="28"/>
        </w:rPr>
        <w:t xml:space="preserve"> на: вивчення соціально-психологічних особливостей явища конфлікту; виявлення спрямованості цього явища та оцінка його впливу на соціум;</w:t>
      </w:r>
      <w:r w:rsidR="0057267A" w:rsidRPr="003C4C52">
        <w:rPr>
          <w:rFonts w:ascii="Times New Roman" w:hAnsi="Times New Roman" w:cs="Times New Roman"/>
          <w:sz w:val="28"/>
          <w:szCs w:val="28"/>
        </w:rPr>
        <w:t xml:space="preserve"> </w:t>
      </w:r>
      <w:r w:rsidR="00C23BE5" w:rsidRPr="003C4C52">
        <w:rPr>
          <w:rFonts w:ascii="Times New Roman" w:hAnsi="Times New Roman" w:cs="Times New Roman"/>
          <w:sz w:val="28"/>
          <w:szCs w:val="28"/>
        </w:rPr>
        <w:t>з’ясування причин, що викликають конфлікти чи інші соціально-психологічні явища в колективі; прогнозування розвитку конфлікту та інших соціально-пс</w:t>
      </w:r>
      <w:r w:rsidRPr="003C4C52">
        <w:rPr>
          <w:rFonts w:ascii="Times New Roman" w:hAnsi="Times New Roman" w:cs="Times New Roman"/>
          <w:sz w:val="28"/>
          <w:szCs w:val="28"/>
        </w:rPr>
        <w:t>ихологічних явищ у колективі [18</w:t>
      </w:r>
      <w:r w:rsidR="00C23BE5" w:rsidRPr="003C4C52">
        <w:rPr>
          <w:rFonts w:ascii="Times New Roman" w:hAnsi="Times New Roman" w:cs="Times New Roman"/>
          <w:sz w:val="28"/>
          <w:szCs w:val="28"/>
        </w:rPr>
        <w:t>, с. 396].</w:t>
      </w:r>
    </w:p>
    <w:p w:rsidR="00D35E2E" w:rsidRPr="003C4C52" w:rsidRDefault="005764F7" w:rsidP="00E3418B">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А.</w:t>
      </w:r>
      <w:r w:rsidR="002F362D" w:rsidRPr="003C4C52">
        <w:rPr>
          <w:rFonts w:ascii="Times New Roman" w:hAnsi="Times New Roman" w:cs="Times New Roman"/>
          <w:sz w:val="28"/>
          <w:szCs w:val="28"/>
        </w:rPr>
        <w:t> </w:t>
      </w:r>
      <w:r w:rsidR="00AF7AF7" w:rsidRPr="003C4C52">
        <w:rPr>
          <w:rFonts w:ascii="Times New Roman" w:hAnsi="Times New Roman" w:cs="Times New Roman"/>
          <w:sz w:val="28"/>
          <w:szCs w:val="28"/>
        </w:rPr>
        <w:t xml:space="preserve">М. </w:t>
      </w:r>
      <w:proofErr w:type="spellStart"/>
      <w:r w:rsidR="00AF7AF7" w:rsidRPr="003C4C52">
        <w:rPr>
          <w:rFonts w:ascii="Times New Roman" w:hAnsi="Times New Roman" w:cs="Times New Roman"/>
          <w:sz w:val="28"/>
          <w:szCs w:val="28"/>
        </w:rPr>
        <w:t>Бєлопольська</w:t>
      </w:r>
      <w:proofErr w:type="spellEnd"/>
      <w:r w:rsidRPr="003C4C52">
        <w:rPr>
          <w:rFonts w:ascii="Times New Roman" w:hAnsi="Times New Roman" w:cs="Times New Roman"/>
          <w:sz w:val="28"/>
          <w:szCs w:val="28"/>
        </w:rPr>
        <w:t xml:space="preserve"> вважає, що д</w:t>
      </w:r>
      <w:r w:rsidR="00C23BE5" w:rsidRPr="003C4C52">
        <w:rPr>
          <w:rFonts w:ascii="Times New Roman" w:hAnsi="Times New Roman" w:cs="Times New Roman"/>
          <w:sz w:val="28"/>
          <w:szCs w:val="28"/>
        </w:rPr>
        <w:t>ля того, щоб допомогти здолати труднощі у взаєминах серед учнів, соціально-педагогічна робота повинна бути спрямована на те, щоб:</w:t>
      </w:r>
      <w:r w:rsidRPr="003C4C52">
        <w:rPr>
          <w:rFonts w:ascii="Times New Roman" w:hAnsi="Times New Roman" w:cs="Times New Roman"/>
          <w:sz w:val="28"/>
          <w:szCs w:val="28"/>
        </w:rPr>
        <w:t xml:space="preserve"> </w:t>
      </w:r>
      <w:r w:rsidR="00C23BE5" w:rsidRPr="003C4C52">
        <w:rPr>
          <w:rFonts w:ascii="Times New Roman" w:hAnsi="Times New Roman" w:cs="Times New Roman"/>
          <w:sz w:val="28"/>
          <w:szCs w:val="28"/>
        </w:rPr>
        <w:t>розширити уявлення підлітків про власне «Я»; формувати адекватну позитивну самооцінку і самоповагу; розвивати гнучкість в міжособистісних стосунках; формувати аде</w:t>
      </w:r>
      <w:r w:rsidR="00AF7AF7" w:rsidRPr="003C4C52">
        <w:rPr>
          <w:rFonts w:ascii="Times New Roman" w:hAnsi="Times New Roman" w:cs="Times New Roman"/>
          <w:sz w:val="28"/>
          <w:szCs w:val="28"/>
        </w:rPr>
        <w:t>кватні поведінкові стратегії [6</w:t>
      </w:r>
      <w:r w:rsidR="00C23BE5" w:rsidRPr="003C4C52">
        <w:rPr>
          <w:rFonts w:ascii="Times New Roman" w:hAnsi="Times New Roman" w:cs="Times New Roman"/>
          <w:sz w:val="28"/>
          <w:szCs w:val="28"/>
        </w:rPr>
        <w:t>, с.</w:t>
      </w:r>
      <w:r w:rsidRPr="003C4C52">
        <w:rPr>
          <w:rFonts w:ascii="Times New Roman" w:hAnsi="Times New Roman" w:cs="Times New Roman"/>
          <w:sz w:val="28"/>
          <w:szCs w:val="28"/>
        </w:rPr>
        <w:t> </w:t>
      </w:r>
      <w:r w:rsidR="00C23BE5" w:rsidRPr="003C4C52">
        <w:rPr>
          <w:rFonts w:ascii="Times New Roman" w:hAnsi="Times New Roman" w:cs="Times New Roman"/>
          <w:sz w:val="28"/>
          <w:szCs w:val="28"/>
        </w:rPr>
        <w:t>394].</w:t>
      </w:r>
      <w:r w:rsidRPr="003C4C52">
        <w:rPr>
          <w:rFonts w:ascii="Times New Roman" w:hAnsi="Times New Roman" w:cs="Times New Roman"/>
          <w:sz w:val="28"/>
          <w:szCs w:val="28"/>
        </w:rPr>
        <w:t xml:space="preserve"> </w:t>
      </w:r>
      <w:r w:rsidR="002F362D" w:rsidRPr="003C4C52">
        <w:rPr>
          <w:rFonts w:ascii="Times New Roman" w:hAnsi="Times New Roman" w:cs="Times New Roman"/>
          <w:sz w:val="28"/>
          <w:szCs w:val="28"/>
        </w:rPr>
        <w:t xml:space="preserve">За словами </w:t>
      </w:r>
      <w:r w:rsidRPr="003C4C52">
        <w:rPr>
          <w:rFonts w:ascii="Times New Roman" w:hAnsi="Times New Roman" w:cs="Times New Roman"/>
          <w:sz w:val="28"/>
          <w:szCs w:val="28"/>
        </w:rPr>
        <w:t>І.</w:t>
      </w:r>
      <w:r w:rsidR="00E3418B">
        <w:rPr>
          <w:rFonts w:ascii="Times New Roman" w:hAnsi="Times New Roman" w:cs="Times New Roman"/>
          <w:sz w:val="28"/>
          <w:szCs w:val="28"/>
        </w:rPr>
        <w:t> </w:t>
      </w:r>
      <w:r w:rsidRPr="003C4C52">
        <w:rPr>
          <w:rFonts w:ascii="Times New Roman" w:hAnsi="Times New Roman" w:cs="Times New Roman"/>
          <w:sz w:val="28"/>
          <w:szCs w:val="28"/>
        </w:rPr>
        <w:t>Н.</w:t>
      </w:r>
      <w:r w:rsidR="00E3418B">
        <w:rPr>
          <w:rFonts w:ascii="Times New Roman" w:hAnsi="Times New Roman" w:cs="Times New Roman"/>
          <w:sz w:val="28"/>
          <w:szCs w:val="28"/>
        </w:rPr>
        <w:t> </w:t>
      </w:r>
      <w:proofErr w:type="spellStart"/>
      <w:r w:rsidRPr="003C4C52">
        <w:rPr>
          <w:rFonts w:ascii="Times New Roman" w:hAnsi="Times New Roman" w:cs="Times New Roman"/>
          <w:sz w:val="28"/>
          <w:szCs w:val="28"/>
        </w:rPr>
        <w:t>Закатов</w:t>
      </w:r>
      <w:r w:rsidR="002F362D" w:rsidRPr="003C4C52">
        <w:rPr>
          <w:rFonts w:ascii="Times New Roman" w:hAnsi="Times New Roman" w:cs="Times New Roman"/>
          <w:sz w:val="28"/>
          <w:szCs w:val="28"/>
        </w:rPr>
        <w:t>ої</w:t>
      </w:r>
      <w:proofErr w:type="spellEnd"/>
      <w:r w:rsidR="002F362D" w:rsidRPr="003C4C52">
        <w:rPr>
          <w:rFonts w:ascii="Times New Roman" w:hAnsi="Times New Roman" w:cs="Times New Roman"/>
          <w:sz w:val="28"/>
          <w:szCs w:val="28"/>
        </w:rPr>
        <w:t>,</w:t>
      </w:r>
      <w:r w:rsidRPr="003C4C52">
        <w:rPr>
          <w:rFonts w:ascii="Times New Roman" w:hAnsi="Times New Roman" w:cs="Times New Roman"/>
          <w:sz w:val="28"/>
          <w:szCs w:val="28"/>
        </w:rPr>
        <w:t xml:space="preserve"> </w:t>
      </w:r>
      <w:r w:rsidR="002F362D" w:rsidRPr="003C4C52">
        <w:rPr>
          <w:rFonts w:ascii="Times New Roman" w:hAnsi="Times New Roman" w:cs="Times New Roman"/>
          <w:sz w:val="28"/>
          <w:szCs w:val="28"/>
        </w:rPr>
        <w:t xml:space="preserve">при проведенні </w:t>
      </w:r>
      <w:r w:rsidR="00C23BE5" w:rsidRPr="003C4C52">
        <w:rPr>
          <w:rFonts w:ascii="Times New Roman" w:hAnsi="Times New Roman" w:cs="Times New Roman"/>
          <w:sz w:val="28"/>
          <w:szCs w:val="28"/>
        </w:rPr>
        <w:t>профілактичн</w:t>
      </w:r>
      <w:r w:rsidR="002F362D" w:rsidRPr="003C4C52">
        <w:rPr>
          <w:rFonts w:ascii="Times New Roman" w:hAnsi="Times New Roman" w:cs="Times New Roman"/>
          <w:sz w:val="28"/>
          <w:szCs w:val="28"/>
        </w:rPr>
        <w:t>ої</w:t>
      </w:r>
      <w:r w:rsidR="00C23BE5" w:rsidRPr="003C4C52">
        <w:rPr>
          <w:rFonts w:ascii="Times New Roman" w:hAnsi="Times New Roman" w:cs="Times New Roman"/>
          <w:sz w:val="28"/>
          <w:szCs w:val="28"/>
        </w:rPr>
        <w:t xml:space="preserve"> та корекційн</w:t>
      </w:r>
      <w:r w:rsidR="002F362D" w:rsidRPr="003C4C52">
        <w:rPr>
          <w:rFonts w:ascii="Times New Roman" w:hAnsi="Times New Roman" w:cs="Times New Roman"/>
          <w:sz w:val="28"/>
          <w:szCs w:val="28"/>
        </w:rPr>
        <w:t>ої</w:t>
      </w:r>
      <w:r w:rsidR="00C23BE5" w:rsidRPr="003C4C52">
        <w:rPr>
          <w:rFonts w:ascii="Times New Roman" w:hAnsi="Times New Roman" w:cs="Times New Roman"/>
          <w:sz w:val="28"/>
          <w:szCs w:val="28"/>
        </w:rPr>
        <w:t xml:space="preserve"> робот</w:t>
      </w:r>
      <w:r w:rsidR="002F362D" w:rsidRPr="003C4C52">
        <w:rPr>
          <w:rFonts w:ascii="Times New Roman" w:hAnsi="Times New Roman" w:cs="Times New Roman"/>
          <w:sz w:val="28"/>
          <w:szCs w:val="28"/>
        </w:rPr>
        <w:t xml:space="preserve">и </w:t>
      </w:r>
      <w:r w:rsidR="00C23BE5" w:rsidRPr="003C4C52">
        <w:rPr>
          <w:rFonts w:ascii="Times New Roman" w:hAnsi="Times New Roman" w:cs="Times New Roman"/>
          <w:sz w:val="28"/>
          <w:szCs w:val="28"/>
        </w:rPr>
        <w:t>з конфліктними підлітками, необхідно пам'ятати про основні принципи поведінкової корекції: принцип об'єктивності</w:t>
      </w:r>
      <w:r w:rsidR="00257ABF" w:rsidRPr="003C4C52">
        <w:rPr>
          <w:rFonts w:ascii="Times New Roman" w:hAnsi="Times New Roman" w:cs="Times New Roman"/>
          <w:sz w:val="28"/>
          <w:szCs w:val="28"/>
        </w:rPr>
        <w:t>,</w:t>
      </w:r>
      <w:r w:rsidR="00C23BE5" w:rsidRPr="003C4C52">
        <w:rPr>
          <w:rFonts w:ascii="Times New Roman" w:hAnsi="Times New Roman" w:cs="Times New Roman"/>
          <w:sz w:val="28"/>
          <w:szCs w:val="28"/>
        </w:rPr>
        <w:t xml:space="preserve"> поведінкової оцінки, системност</w:t>
      </w:r>
      <w:r w:rsidR="00AF7AF7" w:rsidRPr="003C4C52">
        <w:rPr>
          <w:rFonts w:ascii="Times New Roman" w:hAnsi="Times New Roman" w:cs="Times New Roman"/>
          <w:sz w:val="28"/>
          <w:szCs w:val="28"/>
        </w:rPr>
        <w:t>і та принцип співробітництва [12</w:t>
      </w:r>
      <w:r w:rsidR="00C23BE5" w:rsidRPr="003C4C52">
        <w:rPr>
          <w:rFonts w:ascii="Times New Roman" w:hAnsi="Times New Roman" w:cs="Times New Roman"/>
          <w:sz w:val="28"/>
          <w:szCs w:val="28"/>
        </w:rPr>
        <w:t>, c.</w:t>
      </w:r>
      <w:r w:rsidR="00BD4F8B" w:rsidRPr="003C4C52">
        <w:rPr>
          <w:rFonts w:ascii="Times New Roman" w:hAnsi="Times New Roman" w:cs="Times New Roman"/>
          <w:sz w:val="28"/>
          <w:szCs w:val="28"/>
        </w:rPr>
        <w:t> </w:t>
      </w:r>
      <w:r w:rsidR="00C23BE5" w:rsidRPr="003C4C52">
        <w:rPr>
          <w:rFonts w:ascii="Times New Roman" w:hAnsi="Times New Roman" w:cs="Times New Roman"/>
          <w:sz w:val="28"/>
          <w:szCs w:val="28"/>
        </w:rPr>
        <w:t>8].</w:t>
      </w:r>
    </w:p>
    <w:p w:rsidR="00471237" w:rsidRPr="003C4C52" w:rsidRDefault="00471237" w:rsidP="00471237">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Підводячи підсумки теоретичного дослідження з обґрунтування необхідності роботи з профілактики та подолання  конфліктів </w:t>
      </w:r>
      <w:r w:rsidR="00AF2B37" w:rsidRPr="003C4C52">
        <w:rPr>
          <w:rFonts w:ascii="Times New Roman" w:hAnsi="Times New Roman" w:cs="Times New Roman"/>
          <w:sz w:val="28"/>
          <w:szCs w:val="28"/>
        </w:rPr>
        <w:t>у</w:t>
      </w:r>
      <w:r w:rsidRPr="003C4C52">
        <w:rPr>
          <w:rFonts w:ascii="Times New Roman" w:hAnsi="Times New Roman" w:cs="Times New Roman"/>
          <w:sz w:val="28"/>
          <w:szCs w:val="28"/>
        </w:rPr>
        <w:t xml:space="preserve"> школі, можна зробити </w:t>
      </w:r>
      <w:r w:rsidR="002F362D" w:rsidRPr="003C4C52">
        <w:rPr>
          <w:rFonts w:ascii="Times New Roman" w:hAnsi="Times New Roman" w:cs="Times New Roman"/>
          <w:sz w:val="28"/>
          <w:szCs w:val="28"/>
        </w:rPr>
        <w:t>такі</w:t>
      </w:r>
      <w:r w:rsidRPr="003C4C52">
        <w:rPr>
          <w:rFonts w:ascii="Times New Roman" w:hAnsi="Times New Roman" w:cs="Times New Roman"/>
          <w:sz w:val="28"/>
          <w:szCs w:val="28"/>
        </w:rPr>
        <w:t xml:space="preserve"> висновки:</w:t>
      </w:r>
      <w:r w:rsidR="00257ABF"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специфіка конфліктів між школярами визначається віковою психологією, тому необхідно проводити діагностичні обстеження підлітків для виявлення </w:t>
      </w:r>
      <w:r w:rsidR="009F2449" w:rsidRPr="003C4C52">
        <w:rPr>
          <w:rFonts w:ascii="Times New Roman" w:hAnsi="Times New Roman" w:cs="Times New Roman"/>
          <w:sz w:val="28"/>
          <w:szCs w:val="28"/>
        </w:rPr>
        <w:t xml:space="preserve">їх </w:t>
      </w:r>
      <w:r w:rsidRPr="003C4C52">
        <w:rPr>
          <w:rFonts w:ascii="Times New Roman" w:hAnsi="Times New Roman" w:cs="Times New Roman"/>
          <w:sz w:val="28"/>
          <w:szCs w:val="28"/>
        </w:rPr>
        <w:t>особ</w:t>
      </w:r>
      <w:r w:rsidR="009F2449" w:rsidRPr="003C4C52">
        <w:rPr>
          <w:rFonts w:ascii="Times New Roman" w:hAnsi="Times New Roman" w:cs="Times New Roman"/>
          <w:sz w:val="28"/>
          <w:szCs w:val="28"/>
        </w:rPr>
        <w:t>истісних</w:t>
      </w:r>
      <w:r w:rsidRPr="003C4C52">
        <w:rPr>
          <w:rFonts w:ascii="Times New Roman" w:hAnsi="Times New Roman" w:cs="Times New Roman"/>
          <w:sz w:val="28"/>
          <w:szCs w:val="28"/>
        </w:rPr>
        <w:t xml:space="preserve"> особливостей і будувати психопрофілактичну роботу </w:t>
      </w:r>
      <w:r w:rsidR="009F2449" w:rsidRPr="003C4C52">
        <w:rPr>
          <w:rFonts w:ascii="Times New Roman" w:hAnsi="Times New Roman" w:cs="Times New Roman"/>
          <w:sz w:val="28"/>
          <w:szCs w:val="28"/>
        </w:rPr>
        <w:t xml:space="preserve">за </w:t>
      </w:r>
      <w:r w:rsidRPr="003C4C52">
        <w:rPr>
          <w:rFonts w:ascii="Times New Roman" w:hAnsi="Times New Roman" w:cs="Times New Roman"/>
          <w:sz w:val="28"/>
          <w:szCs w:val="28"/>
        </w:rPr>
        <w:t>результат</w:t>
      </w:r>
      <w:r w:rsidR="009F2449" w:rsidRPr="003C4C52">
        <w:rPr>
          <w:rFonts w:ascii="Times New Roman" w:hAnsi="Times New Roman" w:cs="Times New Roman"/>
          <w:sz w:val="28"/>
          <w:szCs w:val="28"/>
        </w:rPr>
        <w:t>ами</w:t>
      </w:r>
      <w:r w:rsidRPr="003C4C52">
        <w:rPr>
          <w:rFonts w:ascii="Times New Roman" w:hAnsi="Times New Roman" w:cs="Times New Roman"/>
          <w:sz w:val="28"/>
          <w:szCs w:val="28"/>
        </w:rPr>
        <w:t xml:space="preserve"> діагностики;</w:t>
      </w:r>
      <w:r w:rsidR="00257ABF"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міжособові</w:t>
      </w:r>
      <w:proofErr w:type="spellEnd"/>
      <w:r w:rsidRPr="003C4C52">
        <w:rPr>
          <w:rFonts w:ascii="Times New Roman" w:hAnsi="Times New Roman" w:cs="Times New Roman"/>
          <w:sz w:val="28"/>
          <w:szCs w:val="28"/>
        </w:rPr>
        <w:t xml:space="preserve"> і </w:t>
      </w:r>
      <w:proofErr w:type="spellStart"/>
      <w:r w:rsidRPr="003C4C52">
        <w:rPr>
          <w:rFonts w:ascii="Times New Roman" w:hAnsi="Times New Roman" w:cs="Times New Roman"/>
          <w:sz w:val="28"/>
          <w:szCs w:val="28"/>
        </w:rPr>
        <w:t>міжгрупові</w:t>
      </w:r>
      <w:proofErr w:type="spellEnd"/>
      <w:r w:rsidRPr="003C4C52">
        <w:rPr>
          <w:rFonts w:ascii="Times New Roman" w:hAnsi="Times New Roman" w:cs="Times New Roman"/>
          <w:sz w:val="28"/>
          <w:szCs w:val="28"/>
        </w:rPr>
        <w:t xml:space="preserve"> конфлікти негативно позначаються на всіх процесах життєдіяльності школи, у підлітків виникають труднощі в навчанні, замкнутість, втрат</w:t>
      </w:r>
      <w:r w:rsidR="00871455" w:rsidRPr="003C4C52">
        <w:rPr>
          <w:rFonts w:ascii="Times New Roman" w:hAnsi="Times New Roman" w:cs="Times New Roman"/>
          <w:sz w:val="28"/>
          <w:szCs w:val="28"/>
        </w:rPr>
        <w:t>а мотивації, фрустрація  та ін. В</w:t>
      </w:r>
      <w:r w:rsidRPr="003C4C52">
        <w:rPr>
          <w:rFonts w:ascii="Times New Roman" w:hAnsi="Times New Roman" w:cs="Times New Roman"/>
          <w:sz w:val="28"/>
          <w:szCs w:val="28"/>
        </w:rPr>
        <w:t>ажливе місце у роботі соціального педагога в загальноосвітній школі займає первинна і вторинна профілактика конфліктності підлітків;</w:t>
      </w:r>
      <w:r w:rsidR="006657B1"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необхідне створення таких умов діяльності і взаємодії, які сприяють  </w:t>
      </w:r>
      <w:r w:rsidR="009F2449" w:rsidRPr="003C4C52">
        <w:rPr>
          <w:rFonts w:ascii="Times New Roman" w:hAnsi="Times New Roman" w:cs="Times New Roman"/>
          <w:sz w:val="28"/>
          <w:szCs w:val="28"/>
        </w:rPr>
        <w:t xml:space="preserve">підліткам у </w:t>
      </w:r>
      <w:r w:rsidRPr="003C4C52">
        <w:rPr>
          <w:rFonts w:ascii="Times New Roman" w:hAnsi="Times New Roman" w:cs="Times New Roman"/>
          <w:sz w:val="28"/>
          <w:szCs w:val="28"/>
        </w:rPr>
        <w:t>конструктивному вирішенн</w:t>
      </w:r>
      <w:r w:rsidR="009F2449" w:rsidRPr="003C4C52">
        <w:rPr>
          <w:rFonts w:ascii="Times New Roman" w:hAnsi="Times New Roman" w:cs="Times New Roman"/>
          <w:sz w:val="28"/>
          <w:szCs w:val="28"/>
        </w:rPr>
        <w:t xml:space="preserve">і </w:t>
      </w:r>
      <w:r w:rsidRPr="003C4C52">
        <w:rPr>
          <w:rFonts w:ascii="Times New Roman" w:hAnsi="Times New Roman" w:cs="Times New Roman"/>
          <w:sz w:val="28"/>
          <w:szCs w:val="28"/>
        </w:rPr>
        <w:t>конфліктів.</w:t>
      </w:r>
    </w:p>
    <w:p w:rsidR="00A03124" w:rsidRDefault="00A03124" w:rsidP="009A2358">
      <w:pPr>
        <w:spacing w:after="0"/>
        <w:ind w:firstLine="0"/>
        <w:contextualSpacing/>
        <w:rPr>
          <w:rFonts w:ascii="Times New Roman" w:hAnsi="Times New Roman" w:cs="Times New Roman"/>
          <w:b/>
          <w:sz w:val="28"/>
          <w:szCs w:val="28"/>
        </w:rPr>
      </w:pPr>
    </w:p>
    <w:p w:rsidR="00471237" w:rsidRPr="003C4C52" w:rsidRDefault="00471237" w:rsidP="00471237">
      <w:pPr>
        <w:spacing w:after="0"/>
        <w:ind w:firstLine="709"/>
        <w:contextualSpacing/>
        <w:jc w:val="center"/>
        <w:rPr>
          <w:rFonts w:ascii="Times New Roman" w:hAnsi="Times New Roman" w:cs="Times New Roman"/>
          <w:b/>
          <w:sz w:val="28"/>
          <w:szCs w:val="28"/>
        </w:rPr>
      </w:pPr>
      <w:r w:rsidRPr="003C4C52">
        <w:rPr>
          <w:rFonts w:ascii="Times New Roman" w:hAnsi="Times New Roman" w:cs="Times New Roman"/>
          <w:b/>
          <w:sz w:val="28"/>
          <w:szCs w:val="28"/>
        </w:rPr>
        <w:lastRenderedPageBreak/>
        <w:t xml:space="preserve">РОЗДІЛ 2 </w:t>
      </w:r>
    </w:p>
    <w:p w:rsidR="00471237" w:rsidRPr="003C4C52" w:rsidRDefault="00471237" w:rsidP="00471237">
      <w:pPr>
        <w:spacing w:after="0"/>
        <w:ind w:left="708" w:firstLine="1"/>
        <w:contextualSpacing/>
        <w:jc w:val="center"/>
        <w:rPr>
          <w:rFonts w:ascii="Times New Roman" w:hAnsi="Times New Roman" w:cs="Times New Roman"/>
          <w:b/>
          <w:sz w:val="28"/>
          <w:szCs w:val="28"/>
        </w:rPr>
      </w:pPr>
      <w:r w:rsidRPr="003C4C52">
        <w:rPr>
          <w:rFonts w:ascii="Times New Roman" w:hAnsi="Times New Roman" w:cs="Times New Roman"/>
          <w:b/>
          <w:sz w:val="28"/>
          <w:szCs w:val="28"/>
        </w:rPr>
        <w:t>ДОСЛІДЖЕННЯ КОНФЛІКТНОСТІ У ПІДЛІТКІВ  ТА     РОЗРОБКА ПРОГРАМИ ЇЇ ПОДОЛАННЯ</w:t>
      </w:r>
    </w:p>
    <w:p w:rsidR="00471237" w:rsidRPr="003C4C52" w:rsidRDefault="00471237" w:rsidP="00471237">
      <w:pPr>
        <w:spacing w:after="0"/>
        <w:ind w:firstLine="709"/>
        <w:contextualSpacing/>
        <w:jc w:val="center"/>
        <w:rPr>
          <w:rFonts w:ascii="Times New Roman" w:hAnsi="Times New Roman" w:cs="Times New Roman"/>
          <w:b/>
          <w:sz w:val="28"/>
          <w:szCs w:val="28"/>
        </w:rPr>
      </w:pPr>
    </w:p>
    <w:p w:rsidR="00471237" w:rsidRPr="003C4C52" w:rsidRDefault="00471237" w:rsidP="00471237">
      <w:pPr>
        <w:tabs>
          <w:tab w:val="left" w:pos="851"/>
        </w:tabs>
        <w:spacing w:after="0"/>
        <w:ind w:firstLine="851"/>
        <w:rPr>
          <w:rFonts w:ascii="Times New Roman" w:hAnsi="Times New Roman" w:cs="Times New Roman"/>
          <w:color w:val="FF0000"/>
          <w:sz w:val="28"/>
          <w:szCs w:val="28"/>
        </w:rPr>
      </w:pPr>
      <w:r w:rsidRPr="003C4C52">
        <w:rPr>
          <w:rFonts w:ascii="Times New Roman" w:hAnsi="Times New Roman" w:cs="Times New Roman"/>
          <w:b/>
          <w:sz w:val="28"/>
          <w:szCs w:val="28"/>
        </w:rPr>
        <w:t>2.1. Діагностика схильності підлітків до конфліктної поведінки</w:t>
      </w:r>
    </w:p>
    <w:p w:rsidR="00471237" w:rsidRPr="003C4C52" w:rsidRDefault="00471237" w:rsidP="00471237">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Проведений теоретико-методологічний аналіз літератури з проблеми підліткової конфліктності виявив недостатню </w:t>
      </w:r>
      <w:r w:rsidR="00F61F3C" w:rsidRPr="003C4C52">
        <w:rPr>
          <w:rFonts w:ascii="Times New Roman" w:hAnsi="Times New Roman" w:cs="Times New Roman"/>
          <w:sz w:val="28"/>
          <w:szCs w:val="28"/>
        </w:rPr>
        <w:t>вивченість</w:t>
      </w:r>
      <w:r w:rsidRPr="003C4C52">
        <w:rPr>
          <w:rFonts w:ascii="Times New Roman" w:hAnsi="Times New Roman" w:cs="Times New Roman"/>
          <w:sz w:val="28"/>
          <w:szCs w:val="28"/>
        </w:rPr>
        <w:t xml:space="preserve"> даного питання. Більшість досліджень вказують лише на причини появи конфліктів і не виявляють закономірності підвищеного рівня конфліктності в даний період. При цьому</w:t>
      </w:r>
      <w:r w:rsidR="00F31692" w:rsidRPr="003C4C52">
        <w:rPr>
          <w:rFonts w:ascii="Times New Roman" w:hAnsi="Times New Roman" w:cs="Times New Roman"/>
          <w:sz w:val="28"/>
          <w:szCs w:val="28"/>
        </w:rPr>
        <w:t>,</w:t>
      </w:r>
      <w:r w:rsidRPr="003C4C52">
        <w:rPr>
          <w:rFonts w:ascii="Times New Roman" w:hAnsi="Times New Roman" w:cs="Times New Roman"/>
          <w:sz w:val="28"/>
          <w:szCs w:val="28"/>
        </w:rPr>
        <w:t xml:space="preserve"> </w:t>
      </w:r>
      <w:r w:rsidR="00F31692" w:rsidRPr="003C4C52">
        <w:rPr>
          <w:rFonts w:ascii="Times New Roman" w:hAnsi="Times New Roman" w:cs="Times New Roman"/>
          <w:sz w:val="28"/>
          <w:szCs w:val="28"/>
        </w:rPr>
        <w:t>педагогами</w:t>
      </w:r>
      <w:r w:rsidRPr="003C4C52">
        <w:rPr>
          <w:rFonts w:ascii="Times New Roman" w:hAnsi="Times New Roman" w:cs="Times New Roman"/>
          <w:sz w:val="28"/>
          <w:szCs w:val="28"/>
        </w:rPr>
        <w:t xml:space="preserve"> відзначається конфліктність, емоційна нестабільність, неврівноваженість і загальна агресивність підлітків. У зв'язку з цим, основною метою емпіричного дослідження було вивчення схильності осіб підліткового віку до конфліктної поведінки та стиль поведінки дітей при конфлікті.</w:t>
      </w:r>
    </w:p>
    <w:p w:rsidR="00F657C2" w:rsidRPr="003C4C52" w:rsidRDefault="00471237" w:rsidP="00471237">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Для реалізації поставлених завдань нашого дослідження, було використано методику соціально-психологічної діагностики схильності особистості до конфліктної ситуації К.</w:t>
      </w:r>
      <w:r w:rsidR="001B2AC8">
        <w:rPr>
          <w:rFonts w:ascii="Times New Roman" w:hAnsi="Times New Roman" w:cs="Times New Roman"/>
          <w:sz w:val="28"/>
          <w:szCs w:val="28"/>
        </w:rPr>
        <w:t> </w:t>
      </w:r>
      <w:r w:rsidRPr="003C4C52">
        <w:rPr>
          <w:rFonts w:ascii="Times New Roman" w:hAnsi="Times New Roman" w:cs="Times New Roman"/>
          <w:sz w:val="28"/>
          <w:szCs w:val="28"/>
        </w:rPr>
        <w:t xml:space="preserve">Томаса (адаптований варіант Н. </w:t>
      </w:r>
      <w:proofErr w:type="spellStart"/>
      <w:r w:rsidRPr="003C4C52">
        <w:rPr>
          <w:rFonts w:ascii="Times New Roman" w:hAnsi="Times New Roman" w:cs="Times New Roman"/>
          <w:sz w:val="28"/>
          <w:szCs w:val="28"/>
        </w:rPr>
        <w:t>Грішиної</w:t>
      </w:r>
      <w:proofErr w:type="spellEnd"/>
      <w:r w:rsidRPr="003C4C52">
        <w:rPr>
          <w:rFonts w:ascii="Times New Roman" w:hAnsi="Times New Roman" w:cs="Times New Roman"/>
          <w:sz w:val="28"/>
          <w:szCs w:val="28"/>
        </w:rPr>
        <w:t xml:space="preserve">). Тест призначений для вивчення особистісної схильності до конфліктної поведінки. </w:t>
      </w:r>
    </w:p>
    <w:p w:rsidR="00F657C2" w:rsidRPr="003C4C52" w:rsidRDefault="00F657C2" w:rsidP="00F657C2">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Дослідження проводилось на базі загальноосвітньої школи І-ІІІ ступенів.</w:t>
      </w:r>
      <w:r w:rsidRPr="003C4C52">
        <w:t xml:space="preserve"> </w:t>
      </w:r>
      <w:r w:rsidRPr="003C4C52">
        <w:rPr>
          <w:rFonts w:ascii="Times New Roman" w:hAnsi="Times New Roman" w:cs="Times New Roman"/>
          <w:sz w:val="28"/>
          <w:szCs w:val="28"/>
        </w:rPr>
        <w:t>У дослідженні взяли участь 60 учнів. Для детального вивчення динаміки змін стилів поведінки у конфліктних ситуаціях у різних вікових категоріях серед підлітків, було опитано учнів 5, 7 та 9-го класів.</w:t>
      </w:r>
    </w:p>
    <w:p w:rsidR="00F657C2" w:rsidRPr="003C4C52" w:rsidRDefault="00F657C2" w:rsidP="00F61F3C">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В опитувальнику кожен з п'яти перерахованих варіантів описується дванадцятьма судженнями про поведінку людини у конфліктній ситуації. Опитувальник складається з 60 суджень, згрупованих у 30 пар</w:t>
      </w:r>
      <w:r w:rsidR="002A620C" w:rsidRPr="003C4C52">
        <w:rPr>
          <w:rFonts w:ascii="Times New Roman" w:hAnsi="Times New Roman" w:cs="Times New Roman"/>
          <w:sz w:val="28"/>
          <w:szCs w:val="28"/>
        </w:rPr>
        <w:t xml:space="preserve"> </w:t>
      </w:r>
      <w:r w:rsidR="00871455" w:rsidRPr="003C4C52">
        <w:rPr>
          <w:rFonts w:ascii="Times New Roman" w:hAnsi="Times New Roman" w:cs="Times New Roman"/>
          <w:sz w:val="28"/>
          <w:szCs w:val="28"/>
        </w:rPr>
        <w:t>[22</w:t>
      </w:r>
      <w:r w:rsidR="002A620C" w:rsidRPr="003C4C52">
        <w:rPr>
          <w:rFonts w:ascii="Times New Roman" w:hAnsi="Times New Roman" w:cs="Times New Roman"/>
          <w:sz w:val="28"/>
          <w:szCs w:val="28"/>
        </w:rPr>
        <w:t>, с. 118]</w:t>
      </w:r>
      <w:r w:rsidRPr="003C4C52">
        <w:rPr>
          <w:rFonts w:ascii="Times New Roman" w:hAnsi="Times New Roman" w:cs="Times New Roman"/>
          <w:sz w:val="28"/>
          <w:szCs w:val="28"/>
        </w:rPr>
        <w:t>.</w:t>
      </w:r>
      <w:r w:rsidRPr="003C4C52">
        <w:rPr>
          <w:rFonts w:ascii="Times New Roman" w:hAnsi="Times New Roman" w:cs="Times New Roman"/>
          <w:color w:val="FF0000"/>
          <w:sz w:val="28"/>
          <w:szCs w:val="28"/>
        </w:rPr>
        <w:t xml:space="preserve"> </w:t>
      </w:r>
      <w:r w:rsidRPr="003C4C52">
        <w:rPr>
          <w:rFonts w:ascii="Times New Roman" w:hAnsi="Times New Roman" w:cs="Times New Roman"/>
          <w:sz w:val="28"/>
          <w:szCs w:val="28"/>
        </w:rPr>
        <w:t xml:space="preserve">Вибрана методика </w:t>
      </w:r>
      <w:proofErr w:type="spellStart"/>
      <w:r w:rsidRPr="003C4C52">
        <w:rPr>
          <w:rFonts w:ascii="Times New Roman" w:hAnsi="Times New Roman" w:cs="Times New Roman"/>
          <w:sz w:val="28"/>
          <w:szCs w:val="28"/>
        </w:rPr>
        <w:t>валідна</w:t>
      </w:r>
      <w:proofErr w:type="spellEnd"/>
      <w:r w:rsidRPr="003C4C52">
        <w:rPr>
          <w:rFonts w:ascii="Times New Roman" w:hAnsi="Times New Roman" w:cs="Times New Roman"/>
          <w:sz w:val="28"/>
          <w:szCs w:val="28"/>
        </w:rPr>
        <w:t>, стандартизована, є класичною методикою вивчення рівня конфліктності, відповідає віковим нормам і завданням дослідження.</w:t>
      </w:r>
    </w:p>
    <w:p w:rsidR="00F17C98" w:rsidRPr="003C4C52" w:rsidRDefault="00F17C98" w:rsidP="001B2AC8">
      <w:pPr>
        <w:tabs>
          <w:tab w:val="left" w:pos="0"/>
        </w:tabs>
        <w:spacing w:after="0"/>
        <w:ind w:firstLine="709"/>
        <w:rPr>
          <w:rFonts w:ascii="Times New Roman" w:hAnsi="Times New Roman" w:cs="Times New Roman"/>
          <w:sz w:val="28"/>
          <w:szCs w:val="28"/>
        </w:rPr>
      </w:pPr>
      <w:r w:rsidRPr="003C4C52">
        <w:rPr>
          <w:rFonts w:ascii="Times New Roman" w:hAnsi="Times New Roman" w:cs="Times New Roman"/>
          <w:sz w:val="28"/>
          <w:szCs w:val="28"/>
        </w:rPr>
        <w:t xml:space="preserve">У ході проведеного дослідження виявлено основні стратегії поведінки у конфліктних ситуаціях серед підлітків. </w:t>
      </w:r>
      <w:r w:rsidR="00DA37BD" w:rsidRPr="00DA37BD">
        <w:rPr>
          <w:rFonts w:ascii="Times New Roman" w:hAnsi="Times New Roman" w:cs="Times New Roman"/>
          <w:sz w:val="28"/>
          <w:szCs w:val="28"/>
        </w:rPr>
        <w:t xml:space="preserve">Результати обраних стратегій </w:t>
      </w:r>
      <w:r w:rsidR="00DA37BD">
        <w:rPr>
          <w:rFonts w:ascii="Times New Roman" w:hAnsi="Times New Roman" w:cs="Times New Roman"/>
          <w:sz w:val="28"/>
          <w:szCs w:val="28"/>
        </w:rPr>
        <w:t xml:space="preserve">учнів </w:t>
      </w:r>
      <w:r w:rsidRPr="003C4C52">
        <w:rPr>
          <w:rFonts w:ascii="Times New Roman" w:hAnsi="Times New Roman" w:cs="Times New Roman"/>
          <w:sz w:val="28"/>
          <w:szCs w:val="28"/>
        </w:rPr>
        <w:t>у</w:t>
      </w:r>
      <w:r w:rsidR="00DA37BD">
        <w:rPr>
          <w:rFonts w:ascii="Times New Roman" w:hAnsi="Times New Roman" w:cs="Times New Roman"/>
          <w:sz w:val="28"/>
          <w:szCs w:val="28"/>
        </w:rPr>
        <w:t xml:space="preserve"> 5, 7 і 9 класах подано у</w:t>
      </w:r>
      <w:r w:rsidRPr="003C4C52">
        <w:rPr>
          <w:rFonts w:ascii="Times New Roman" w:hAnsi="Times New Roman" w:cs="Times New Roman"/>
          <w:sz w:val="28"/>
          <w:szCs w:val="28"/>
        </w:rPr>
        <w:t xml:space="preserve"> додатках А, Б, В. Вивчення конфліктності серед учнів </w:t>
      </w:r>
      <w:r w:rsidRPr="003C4C52">
        <w:rPr>
          <w:rFonts w:ascii="Times New Roman" w:hAnsi="Times New Roman" w:cs="Times New Roman"/>
          <w:sz w:val="28"/>
          <w:szCs w:val="28"/>
        </w:rPr>
        <w:lastRenderedPageBreak/>
        <w:t>продемонструвало, що найменша частина опитаних обирають такі стратегії поведінки у конфлікті як уникнення та компроміс. Зокрема 15% учнів 5 класу (</w:t>
      </w:r>
      <w:r w:rsidR="00257ABF" w:rsidRPr="003C4C52">
        <w:rPr>
          <w:rFonts w:ascii="Times New Roman" w:hAnsi="Times New Roman" w:cs="Times New Roman"/>
          <w:sz w:val="28"/>
          <w:szCs w:val="28"/>
        </w:rPr>
        <w:t xml:space="preserve">Рис </w:t>
      </w:r>
      <w:r w:rsidRPr="003C4C52">
        <w:rPr>
          <w:rFonts w:ascii="Times New Roman" w:hAnsi="Times New Roman" w:cs="Times New Roman"/>
          <w:sz w:val="28"/>
          <w:szCs w:val="28"/>
        </w:rPr>
        <w:t>2.1), 11% серед учнів 7 класу (</w:t>
      </w:r>
      <w:r w:rsidR="001724EA" w:rsidRPr="003C4C52">
        <w:rPr>
          <w:rFonts w:ascii="Times New Roman" w:hAnsi="Times New Roman" w:cs="Times New Roman"/>
          <w:sz w:val="28"/>
          <w:szCs w:val="28"/>
        </w:rPr>
        <w:t>Рис.</w:t>
      </w:r>
      <w:r w:rsidRPr="003C4C52">
        <w:rPr>
          <w:rFonts w:ascii="Times New Roman" w:hAnsi="Times New Roman" w:cs="Times New Roman"/>
          <w:sz w:val="28"/>
          <w:szCs w:val="28"/>
        </w:rPr>
        <w:t>2.2) та 13% у 9 класі (</w:t>
      </w:r>
      <w:r w:rsidR="001724EA" w:rsidRPr="003C4C52">
        <w:rPr>
          <w:rFonts w:ascii="Times New Roman" w:hAnsi="Times New Roman" w:cs="Times New Roman"/>
          <w:sz w:val="28"/>
          <w:szCs w:val="28"/>
        </w:rPr>
        <w:t>Рис.</w:t>
      </w:r>
      <w:r w:rsidRPr="003C4C52">
        <w:rPr>
          <w:rFonts w:ascii="Times New Roman" w:hAnsi="Times New Roman" w:cs="Times New Roman"/>
          <w:sz w:val="28"/>
          <w:szCs w:val="28"/>
        </w:rPr>
        <w:t xml:space="preserve"> 2.3) обирають стиль уникнення. </w:t>
      </w:r>
    </w:p>
    <w:p w:rsidR="00D35E2E" w:rsidRPr="003C4C52" w:rsidRDefault="00F17C98" w:rsidP="00F61F3C">
      <w:pPr>
        <w:spacing w:after="0"/>
        <w:ind w:firstLine="0"/>
        <w:jc w:val="center"/>
        <w:rPr>
          <w:rFonts w:ascii="Times New Roman" w:hAnsi="Times New Roman" w:cs="Times New Roman"/>
          <w:color w:val="FF0000"/>
          <w:sz w:val="28"/>
          <w:szCs w:val="28"/>
        </w:rPr>
      </w:pPr>
      <w:r w:rsidRPr="003C4C52">
        <w:rPr>
          <w:rFonts w:ascii="Times New Roman" w:hAnsi="Times New Roman" w:cs="Times New Roman"/>
          <w:b/>
          <w:noProof/>
          <w:sz w:val="28"/>
          <w:szCs w:val="28"/>
          <w:lang w:eastAsia="uk-UA"/>
        </w:rPr>
        <w:drawing>
          <wp:inline distT="0" distB="0" distL="0" distR="0">
            <wp:extent cx="4338473" cy="1954924"/>
            <wp:effectExtent l="19050" t="0" r="23977" b="7226"/>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7FA1" w:rsidRPr="003C4C52" w:rsidRDefault="001724EA" w:rsidP="00075548">
      <w:pPr>
        <w:spacing w:after="0" w:line="240" w:lineRule="auto"/>
        <w:ind w:left="503" w:firstLine="0"/>
        <w:jc w:val="center"/>
        <w:rPr>
          <w:rFonts w:ascii="Times New Roman" w:hAnsi="Times New Roman" w:cs="Times New Roman"/>
          <w:b/>
          <w:bCs/>
          <w:sz w:val="28"/>
          <w:szCs w:val="28"/>
        </w:rPr>
      </w:pPr>
      <w:r w:rsidRPr="003C4C52">
        <w:rPr>
          <w:rFonts w:ascii="Times New Roman" w:hAnsi="Times New Roman" w:cs="Times New Roman"/>
          <w:b/>
          <w:sz w:val="28"/>
          <w:szCs w:val="28"/>
        </w:rPr>
        <w:t>Рис. 2.1.</w:t>
      </w:r>
      <w:r w:rsidRPr="003C4C52">
        <w:rPr>
          <w:rFonts w:ascii="Times New Roman" w:hAnsi="Times New Roman" w:cs="Times New Roman"/>
          <w:sz w:val="28"/>
          <w:szCs w:val="28"/>
        </w:rPr>
        <w:t xml:space="preserve"> </w:t>
      </w:r>
      <w:r w:rsidR="00257ABF" w:rsidRPr="003C4C52">
        <w:rPr>
          <w:rFonts w:ascii="Times New Roman" w:hAnsi="Times New Roman" w:cs="Times New Roman"/>
          <w:b/>
          <w:bCs/>
          <w:sz w:val="28"/>
          <w:szCs w:val="28"/>
        </w:rPr>
        <w:t>Виразність стратегій поведінки</w:t>
      </w:r>
      <w:r w:rsidR="00075548" w:rsidRPr="003C4C52">
        <w:rPr>
          <w:rFonts w:ascii="Times New Roman" w:hAnsi="Times New Roman" w:cs="Times New Roman"/>
          <w:sz w:val="28"/>
          <w:szCs w:val="28"/>
        </w:rPr>
        <w:t xml:space="preserve"> </w:t>
      </w:r>
      <w:r w:rsidR="00257ABF" w:rsidRPr="003C4C52">
        <w:rPr>
          <w:rFonts w:ascii="Times New Roman" w:hAnsi="Times New Roman" w:cs="Times New Roman"/>
          <w:b/>
          <w:bCs/>
          <w:sz w:val="28"/>
          <w:szCs w:val="28"/>
        </w:rPr>
        <w:t>у конфлікті (5 клас</w:t>
      </w:r>
      <w:r w:rsidR="00075548" w:rsidRPr="003C4C52">
        <w:rPr>
          <w:rFonts w:ascii="Times New Roman" w:hAnsi="Times New Roman" w:cs="Times New Roman"/>
          <w:b/>
          <w:bCs/>
          <w:sz w:val="28"/>
          <w:szCs w:val="28"/>
        </w:rPr>
        <w:t>)</w:t>
      </w:r>
    </w:p>
    <w:p w:rsidR="00075548" w:rsidRPr="003C4C52" w:rsidRDefault="00075548" w:rsidP="00075548">
      <w:pPr>
        <w:spacing w:after="0" w:line="240" w:lineRule="auto"/>
        <w:ind w:left="503" w:firstLine="0"/>
        <w:jc w:val="center"/>
        <w:rPr>
          <w:rFonts w:ascii="Times New Roman" w:hAnsi="Times New Roman" w:cs="Times New Roman"/>
          <w:sz w:val="28"/>
          <w:szCs w:val="28"/>
        </w:rPr>
      </w:pPr>
    </w:p>
    <w:p w:rsidR="009C17E8" w:rsidRPr="003C4C52" w:rsidRDefault="00F17C98" w:rsidP="00F61F3C">
      <w:pPr>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noProof/>
          <w:sz w:val="28"/>
          <w:szCs w:val="28"/>
          <w:lang w:eastAsia="uk-UA"/>
        </w:rPr>
        <w:drawing>
          <wp:inline distT="0" distB="0" distL="0" distR="0">
            <wp:extent cx="4371975" cy="2009775"/>
            <wp:effectExtent l="19050" t="0" r="9525"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4EA" w:rsidRDefault="001724EA" w:rsidP="00075548">
      <w:pPr>
        <w:spacing w:after="0" w:line="240" w:lineRule="auto"/>
        <w:ind w:left="503" w:firstLine="0"/>
        <w:jc w:val="center"/>
        <w:rPr>
          <w:rFonts w:ascii="Times New Roman" w:hAnsi="Times New Roman" w:cs="Times New Roman"/>
          <w:b/>
          <w:bCs/>
          <w:sz w:val="28"/>
          <w:szCs w:val="28"/>
        </w:rPr>
      </w:pPr>
      <w:r w:rsidRPr="003C4C52">
        <w:rPr>
          <w:rFonts w:ascii="Times New Roman" w:hAnsi="Times New Roman" w:cs="Times New Roman"/>
          <w:b/>
          <w:sz w:val="28"/>
          <w:szCs w:val="28"/>
        </w:rPr>
        <w:t>Рис. 2.2.</w:t>
      </w:r>
      <w:r w:rsidRPr="003C4C52">
        <w:rPr>
          <w:rFonts w:ascii="Times New Roman" w:hAnsi="Times New Roman" w:cs="Times New Roman"/>
          <w:sz w:val="28"/>
          <w:szCs w:val="28"/>
        </w:rPr>
        <w:t xml:space="preserve"> </w:t>
      </w:r>
      <w:r w:rsidRPr="003C4C52">
        <w:rPr>
          <w:rFonts w:ascii="Times New Roman" w:hAnsi="Times New Roman" w:cs="Times New Roman"/>
          <w:b/>
          <w:bCs/>
          <w:sz w:val="28"/>
          <w:szCs w:val="28"/>
        </w:rPr>
        <w:t>Виразність стратегій поведінки</w:t>
      </w:r>
      <w:r w:rsidR="00075548" w:rsidRPr="003C4C52">
        <w:rPr>
          <w:rFonts w:ascii="Times New Roman" w:hAnsi="Times New Roman" w:cs="Times New Roman"/>
          <w:sz w:val="28"/>
          <w:szCs w:val="28"/>
        </w:rPr>
        <w:t xml:space="preserve"> </w:t>
      </w:r>
      <w:r w:rsidRPr="003C4C52">
        <w:rPr>
          <w:rFonts w:ascii="Times New Roman" w:hAnsi="Times New Roman" w:cs="Times New Roman"/>
          <w:b/>
          <w:bCs/>
          <w:sz w:val="28"/>
          <w:szCs w:val="28"/>
        </w:rPr>
        <w:t>у конфлікті (7 клас)</w:t>
      </w:r>
    </w:p>
    <w:p w:rsidR="00A03124" w:rsidRPr="003C4C52" w:rsidRDefault="00A03124" w:rsidP="00075548">
      <w:pPr>
        <w:spacing w:after="0" w:line="240" w:lineRule="auto"/>
        <w:ind w:left="503" w:firstLine="0"/>
        <w:jc w:val="center"/>
        <w:rPr>
          <w:rFonts w:ascii="Times New Roman" w:hAnsi="Times New Roman" w:cs="Times New Roman"/>
          <w:sz w:val="28"/>
          <w:szCs w:val="28"/>
        </w:rPr>
      </w:pPr>
    </w:p>
    <w:p w:rsidR="009C17E8" w:rsidRPr="003C4C52" w:rsidRDefault="00F17C98" w:rsidP="00F61F3C">
      <w:pPr>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noProof/>
          <w:sz w:val="28"/>
          <w:szCs w:val="28"/>
          <w:lang w:eastAsia="uk-UA"/>
        </w:rPr>
        <w:drawing>
          <wp:inline distT="0" distB="0" distL="0" distR="0">
            <wp:extent cx="4410075" cy="2019300"/>
            <wp:effectExtent l="19050" t="0" r="9525"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2E0D" w:rsidRPr="003C4C52" w:rsidRDefault="00930A34" w:rsidP="00F31692">
      <w:pPr>
        <w:spacing w:after="0" w:line="276" w:lineRule="auto"/>
        <w:ind w:left="503" w:firstLine="0"/>
        <w:jc w:val="center"/>
        <w:rPr>
          <w:rFonts w:ascii="Times New Roman" w:hAnsi="Times New Roman" w:cs="Times New Roman"/>
          <w:sz w:val="28"/>
          <w:szCs w:val="28"/>
        </w:rPr>
      </w:pPr>
      <w:r w:rsidRPr="003C4C52">
        <w:rPr>
          <w:rFonts w:ascii="Times New Roman" w:hAnsi="Times New Roman" w:cs="Times New Roman"/>
          <w:b/>
          <w:sz w:val="28"/>
          <w:szCs w:val="28"/>
        </w:rPr>
        <w:t>Рис. 2.3.</w:t>
      </w:r>
      <w:r w:rsidRPr="003C4C52">
        <w:rPr>
          <w:rFonts w:ascii="Times New Roman" w:hAnsi="Times New Roman" w:cs="Times New Roman"/>
          <w:sz w:val="28"/>
          <w:szCs w:val="28"/>
        </w:rPr>
        <w:t xml:space="preserve"> </w:t>
      </w:r>
      <w:r w:rsidRPr="003C4C52">
        <w:rPr>
          <w:rFonts w:ascii="Times New Roman" w:hAnsi="Times New Roman" w:cs="Times New Roman"/>
          <w:b/>
          <w:bCs/>
          <w:sz w:val="28"/>
          <w:szCs w:val="28"/>
        </w:rPr>
        <w:t>Виразність стратегій поведінки</w:t>
      </w:r>
      <w:r w:rsidR="00075548" w:rsidRPr="003C4C52">
        <w:rPr>
          <w:rFonts w:ascii="Times New Roman" w:hAnsi="Times New Roman" w:cs="Times New Roman"/>
          <w:sz w:val="28"/>
          <w:szCs w:val="28"/>
        </w:rPr>
        <w:t xml:space="preserve"> </w:t>
      </w:r>
      <w:r w:rsidRPr="003C4C52">
        <w:rPr>
          <w:rFonts w:ascii="Times New Roman" w:hAnsi="Times New Roman" w:cs="Times New Roman"/>
          <w:b/>
          <w:bCs/>
          <w:sz w:val="28"/>
          <w:szCs w:val="28"/>
        </w:rPr>
        <w:t>у конфлікті (9 клас)</w:t>
      </w:r>
    </w:p>
    <w:p w:rsidR="00160793" w:rsidRDefault="00160793" w:rsidP="00F17C98">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Стратегію уникнення вибирає різна кількість досліджуваних у 5, 7 і 9 класах (Рис. 2.4).</w:t>
      </w:r>
    </w:p>
    <w:p w:rsidR="00F17C98" w:rsidRPr="003C4C52" w:rsidRDefault="00F17C98" w:rsidP="00F61F3C">
      <w:pPr>
        <w:tabs>
          <w:tab w:val="left" w:pos="0"/>
        </w:tabs>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color w:val="FF0000"/>
          <w:sz w:val="28"/>
          <w:szCs w:val="28"/>
          <w:lang w:eastAsia="uk-UA"/>
        </w:rPr>
        <w:lastRenderedPageBreak/>
        <w:drawing>
          <wp:inline distT="0" distB="0" distL="0" distR="0">
            <wp:extent cx="4352925" cy="2200275"/>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501F" w:rsidRDefault="00930A34" w:rsidP="009C501F">
      <w:pPr>
        <w:spacing w:after="0"/>
        <w:ind w:left="142" w:firstLine="0"/>
        <w:jc w:val="center"/>
        <w:rPr>
          <w:rFonts w:ascii="Times New Roman" w:hAnsi="Times New Roman" w:cs="Times New Roman"/>
          <w:b/>
          <w:sz w:val="28"/>
          <w:szCs w:val="28"/>
        </w:rPr>
      </w:pPr>
      <w:r w:rsidRPr="003C4C52">
        <w:rPr>
          <w:rFonts w:ascii="Times New Roman" w:hAnsi="Times New Roman" w:cs="Times New Roman"/>
          <w:b/>
          <w:sz w:val="28"/>
          <w:szCs w:val="28"/>
        </w:rPr>
        <w:t xml:space="preserve">Рис. 2.4. </w:t>
      </w:r>
      <w:r w:rsidR="00681DC2" w:rsidRPr="003C4C52">
        <w:rPr>
          <w:rFonts w:ascii="Times New Roman" w:hAnsi="Times New Roman" w:cs="Times New Roman"/>
          <w:b/>
          <w:sz w:val="28"/>
          <w:szCs w:val="28"/>
        </w:rPr>
        <w:t xml:space="preserve">Виразність вибору </w:t>
      </w:r>
      <w:r w:rsidRPr="003C4C52">
        <w:rPr>
          <w:rFonts w:ascii="Times New Roman" w:hAnsi="Times New Roman" w:cs="Times New Roman"/>
          <w:b/>
          <w:sz w:val="28"/>
          <w:szCs w:val="28"/>
        </w:rPr>
        <w:t xml:space="preserve"> стратегії уникнення </w:t>
      </w:r>
    </w:p>
    <w:p w:rsidR="00160793" w:rsidRPr="00160793" w:rsidRDefault="00160793" w:rsidP="00160793">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Уникнення як форма поведінки у конфлікті обирається тоді, коли індивід не хоче відстоювати свої права, співпрацювати, утримується від висловлювання своєї позиції, ухиляється від суперечки. Дана форма поведінки у виконавця дозволяє йому вийти з конфліктної взаємодії без втрат для своїх інтересів, проте, і без вирішення самого конфлікту. </w:t>
      </w:r>
    </w:p>
    <w:p w:rsidR="004D34B0" w:rsidRPr="003C4C52" w:rsidRDefault="00F17C98" w:rsidP="004D34B0">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Стратегію компромісу обрали 10% опитаних у 5 класі, 11%  серед учнів 7 класу та 14% учнів у 9 класі</w:t>
      </w:r>
      <w:r w:rsidR="00930A34" w:rsidRPr="003C4C52">
        <w:rPr>
          <w:rFonts w:ascii="Times New Roman" w:hAnsi="Times New Roman" w:cs="Times New Roman"/>
          <w:sz w:val="28"/>
          <w:szCs w:val="28"/>
        </w:rPr>
        <w:t xml:space="preserve"> (</w:t>
      </w:r>
      <w:r w:rsidR="00F42E0D" w:rsidRPr="003C4C52">
        <w:rPr>
          <w:rFonts w:ascii="Times New Roman" w:hAnsi="Times New Roman" w:cs="Times New Roman"/>
          <w:sz w:val="28"/>
          <w:szCs w:val="28"/>
        </w:rPr>
        <w:t>Р</w:t>
      </w:r>
      <w:r w:rsidR="00930A34" w:rsidRPr="003C4C52">
        <w:rPr>
          <w:rFonts w:ascii="Times New Roman" w:hAnsi="Times New Roman" w:cs="Times New Roman"/>
          <w:sz w:val="28"/>
          <w:szCs w:val="28"/>
        </w:rPr>
        <w:t>ис.</w:t>
      </w:r>
      <w:r w:rsidR="00F42E0D" w:rsidRPr="003C4C52">
        <w:rPr>
          <w:rFonts w:ascii="Times New Roman" w:hAnsi="Times New Roman" w:cs="Times New Roman"/>
          <w:sz w:val="28"/>
          <w:szCs w:val="28"/>
        </w:rPr>
        <w:t xml:space="preserve"> </w:t>
      </w:r>
      <w:r w:rsidR="00930A34" w:rsidRPr="003C4C52">
        <w:rPr>
          <w:rFonts w:ascii="Times New Roman" w:hAnsi="Times New Roman" w:cs="Times New Roman"/>
          <w:sz w:val="28"/>
          <w:szCs w:val="28"/>
        </w:rPr>
        <w:t>2.5)</w:t>
      </w:r>
      <w:r w:rsidRPr="003C4C52">
        <w:rPr>
          <w:rFonts w:ascii="Times New Roman" w:hAnsi="Times New Roman" w:cs="Times New Roman"/>
          <w:sz w:val="28"/>
          <w:szCs w:val="28"/>
        </w:rPr>
        <w:t xml:space="preserve">. При компромісі дії підлітків спрямовані на пошук рішення за рахунок взаємних поступок, на вироблення проміжного рішення, що влаштовує обидві сторони, при якому особливо ніхто не виграє, але і не втрачає. Такий стиль поведінки застосовується, коли опоненти володіють однаковою владою, у них немає великого резерву часу на пошук кращого рішення, їх влаштовує проміжне рішення на певний </w:t>
      </w:r>
      <w:r w:rsidR="002A620C" w:rsidRPr="003C4C52">
        <w:rPr>
          <w:rFonts w:ascii="Times New Roman" w:hAnsi="Times New Roman" w:cs="Times New Roman"/>
          <w:sz w:val="28"/>
          <w:szCs w:val="28"/>
        </w:rPr>
        <w:t>час</w:t>
      </w:r>
      <w:r w:rsidRPr="003C4C52">
        <w:rPr>
          <w:rFonts w:ascii="Times New Roman" w:hAnsi="Times New Roman" w:cs="Times New Roman"/>
          <w:sz w:val="28"/>
          <w:szCs w:val="28"/>
        </w:rPr>
        <w:t>.</w:t>
      </w:r>
    </w:p>
    <w:p w:rsidR="00F17C98" w:rsidRPr="003C4C52" w:rsidRDefault="00F17C98" w:rsidP="00F17C98">
      <w:pPr>
        <w:tabs>
          <w:tab w:val="left" w:pos="0"/>
        </w:tabs>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sz w:val="28"/>
          <w:szCs w:val="28"/>
          <w:lang w:eastAsia="uk-UA"/>
        </w:rPr>
        <w:drawing>
          <wp:inline distT="0" distB="0" distL="0" distR="0">
            <wp:extent cx="4429125" cy="203835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1DC2" w:rsidRPr="003C4C52" w:rsidRDefault="00681DC2" w:rsidP="00F17C98">
      <w:pPr>
        <w:tabs>
          <w:tab w:val="left" w:pos="0"/>
        </w:tabs>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Рис. 2.5</w:t>
      </w:r>
      <w:r w:rsidR="00F42E0D" w:rsidRPr="003C4C52">
        <w:rPr>
          <w:rFonts w:ascii="Times New Roman" w:hAnsi="Times New Roman" w:cs="Times New Roman"/>
          <w:b/>
          <w:sz w:val="28"/>
          <w:szCs w:val="28"/>
        </w:rPr>
        <w:t>.</w:t>
      </w:r>
      <w:r w:rsidRPr="003C4C52">
        <w:rPr>
          <w:rFonts w:ascii="Times New Roman" w:hAnsi="Times New Roman" w:cs="Times New Roman"/>
          <w:b/>
          <w:sz w:val="28"/>
          <w:szCs w:val="28"/>
        </w:rPr>
        <w:t xml:space="preserve"> Виразність вибору стратегії компромісу</w:t>
      </w:r>
    </w:p>
    <w:p w:rsidR="00F61F3C" w:rsidRPr="003C4C52" w:rsidRDefault="00F17C98" w:rsidP="00F61F3C">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Стиль пристосування при конфлікті використовують 25%, 17% і 18% респондентів серед учнів 5, 7 та 9 класів відповідно</w:t>
      </w:r>
      <w:r w:rsidR="00681DC2" w:rsidRPr="003C4C52">
        <w:rPr>
          <w:rFonts w:ascii="Times New Roman" w:hAnsi="Times New Roman" w:cs="Times New Roman"/>
          <w:sz w:val="28"/>
          <w:szCs w:val="28"/>
        </w:rPr>
        <w:t xml:space="preserve"> (Рис. 2.6).</w:t>
      </w:r>
      <w:r w:rsidRPr="003C4C52">
        <w:rPr>
          <w:rFonts w:ascii="Times New Roman" w:hAnsi="Times New Roman" w:cs="Times New Roman"/>
          <w:sz w:val="28"/>
          <w:szCs w:val="28"/>
        </w:rPr>
        <w:t xml:space="preserve"> При застосуванні даної стратегії, дії підлітка спрямовані на збереження і відновлення сприятливих відносин з опонентом шляхом згладжування розбіжностей за рахунок власних інтересів. </w:t>
      </w:r>
      <w:r w:rsidR="00F61F3C" w:rsidRPr="003C4C52">
        <w:rPr>
          <w:rFonts w:ascii="Times New Roman" w:hAnsi="Times New Roman" w:cs="Times New Roman"/>
          <w:sz w:val="28"/>
          <w:szCs w:val="28"/>
        </w:rPr>
        <w:t xml:space="preserve">Варто відмітити, що високі показники даної стратегії спостерігаються серед учнів 5 класу. Учні 7 та 9 класів стиль пристосування </w:t>
      </w:r>
      <w:r w:rsidR="00A03124" w:rsidRPr="003C4C52">
        <w:rPr>
          <w:rFonts w:ascii="Times New Roman" w:hAnsi="Times New Roman" w:cs="Times New Roman"/>
          <w:sz w:val="28"/>
          <w:szCs w:val="28"/>
        </w:rPr>
        <w:t xml:space="preserve">обирають </w:t>
      </w:r>
      <w:r w:rsidR="00F61F3C" w:rsidRPr="003C4C52">
        <w:rPr>
          <w:rFonts w:ascii="Times New Roman" w:hAnsi="Times New Roman" w:cs="Times New Roman"/>
          <w:sz w:val="28"/>
          <w:szCs w:val="28"/>
        </w:rPr>
        <w:t>рідше.</w:t>
      </w:r>
    </w:p>
    <w:p w:rsidR="00F61F3C" w:rsidRPr="003C4C52" w:rsidRDefault="00F61F3C" w:rsidP="00F61F3C">
      <w:pPr>
        <w:tabs>
          <w:tab w:val="left" w:pos="0"/>
        </w:tabs>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sz w:val="28"/>
          <w:szCs w:val="28"/>
          <w:lang w:eastAsia="uk-UA"/>
        </w:rPr>
        <w:drawing>
          <wp:inline distT="0" distB="0" distL="0" distR="0">
            <wp:extent cx="4695825" cy="2143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DC2" w:rsidRPr="003C4C52" w:rsidRDefault="00681DC2" w:rsidP="00681DC2">
      <w:pPr>
        <w:tabs>
          <w:tab w:val="left" w:pos="0"/>
        </w:tabs>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Рис. 2.6</w:t>
      </w:r>
      <w:r w:rsidR="00F42E0D" w:rsidRPr="003C4C52">
        <w:rPr>
          <w:rFonts w:ascii="Times New Roman" w:hAnsi="Times New Roman" w:cs="Times New Roman"/>
          <w:b/>
          <w:sz w:val="28"/>
          <w:szCs w:val="28"/>
        </w:rPr>
        <w:t>.</w:t>
      </w:r>
      <w:r w:rsidRPr="003C4C52">
        <w:rPr>
          <w:rFonts w:ascii="Times New Roman" w:hAnsi="Times New Roman" w:cs="Times New Roman"/>
          <w:b/>
          <w:sz w:val="28"/>
          <w:szCs w:val="28"/>
        </w:rPr>
        <w:t xml:space="preserve"> Виразність вибору стратегії пристосування</w:t>
      </w:r>
    </w:p>
    <w:p w:rsidR="00C36A5A" w:rsidRPr="003C4C52" w:rsidRDefault="00F17C98" w:rsidP="00C36A5A">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Близько 30% у 5 класі і 33% учнів 7 класу обирають стратегію співробітництва, що вказує на домінуючий вибір даного стилю поведінки  при конфлікті. Натомість у 9 класі, стиль співробітництва обрало лише 23% учнів </w:t>
      </w:r>
      <w:r w:rsidR="00681DC2" w:rsidRPr="003C4C52">
        <w:rPr>
          <w:rFonts w:ascii="Times New Roman" w:hAnsi="Times New Roman" w:cs="Times New Roman"/>
          <w:sz w:val="28"/>
          <w:szCs w:val="28"/>
        </w:rPr>
        <w:t xml:space="preserve">(Рис. </w:t>
      </w:r>
      <w:r w:rsidRPr="003C4C52">
        <w:rPr>
          <w:rFonts w:ascii="Times New Roman" w:hAnsi="Times New Roman" w:cs="Times New Roman"/>
          <w:sz w:val="28"/>
          <w:szCs w:val="28"/>
        </w:rPr>
        <w:t>2.7</w:t>
      </w:r>
      <w:r w:rsidR="00681DC2" w:rsidRPr="003C4C52">
        <w:rPr>
          <w:rFonts w:ascii="Times New Roman" w:hAnsi="Times New Roman" w:cs="Times New Roman"/>
          <w:sz w:val="28"/>
          <w:szCs w:val="28"/>
        </w:rPr>
        <w:t>)</w:t>
      </w:r>
      <w:r w:rsidRPr="003C4C52">
        <w:rPr>
          <w:rFonts w:ascii="Times New Roman" w:hAnsi="Times New Roman" w:cs="Times New Roman"/>
          <w:sz w:val="28"/>
          <w:szCs w:val="28"/>
        </w:rPr>
        <w:t xml:space="preserve">. </w:t>
      </w:r>
    </w:p>
    <w:p w:rsidR="00F17C98" w:rsidRPr="003C4C52" w:rsidRDefault="00F17C98" w:rsidP="00F61F3C">
      <w:pPr>
        <w:tabs>
          <w:tab w:val="left" w:pos="0"/>
        </w:tabs>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sz w:val="28"/>
          <w:szCs w:val="28"/>
          <w:lang w:eastAsia="uk-UA"/>
        </w:rPr>
        <w:drawing>
          <wp:inline distT="0" distB="0" distL="0" distR="0">
            <wp:extent cx="4905375" cy="19621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1DC2" w:rsidRDefault="00681DC2" w:rsidP="00681DC2">
      <w:pPr>
        <w:tabs>
          <w:tab w:val="left" w:pos="0"/>
        </w:tabs>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Рис. 2.7</w:t>
      </w:r>
      <w:r w:rsidR="00DA37BD">
        <w:rPr>
          <w:rFonts w:ascii="Times New Roman" w:hAnsi="Times New Roman" w:cs="Times New Roman"/>
          <w:b/>
          <w:sz w:val="28"/>
          <w:szCs w:val="28"/>
        </w:rPr>
        <w:t>.</w:t>
      </w:r>
      <w:r w:rsidRPr="003C4C52">
        <w:rPr>
          <w:rFonts w:ascii="Times New Roman" w:hAnsi="Times New Roman" w:cs="Times New Roman"/>
          <w:b/>
          <w:sz w:val="28"/>
          <w:szCs w:val="28"/>
        </w:rPr>
        <w:t xml:space="preserve"> </w:t>
      </w:r>
      <w:bookmarkStart w:id="0" w:name="_GoBack"/>
      <w:bookmarkEnd w:id="0"/>
      <w:r w:rsidRPr="003C4C52">
        <w:rPr>
          <w:rFonts w:ascii="Times New Roman" w:hAnsi="Times New Roman" w:cs="Times New Roman"/>
          <w:b/>
          <w:sz w:val="28"/>
          <w:szCs w:val="28"/>
        </w:rPr>
        <w:t xml:space="preserve">Виразність вибору стратегії </w:t>
      </w:r>
      <w:r w:rsidR="00075548" w:rsidRPr="003C4C52">
        <w:rPr>
          <w:rFonts w:ascii="Times New Roman" w:hAnsi="Times New Roman" w:cs="Times New Roman"/>
          <w:b/>
          <w:sz w:val="28"/>
          <w:szCs w:val="28"/>
        </w:rPr>
        <w:t>співробітництва</w:t>
      </w:r>
    </w:p>
    <w:p w:rsidR="009A2358" w:rsidRPr="009A2358" w:rsidRDefault="009A2358" w:rsidP="009A2358">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Стратегія  співробітництва означає, що підліток бере активну участь в пошуку рішення, що задовольняє всіх учасників взаємодії, але не забуваючи при цьому і свої інтереси. Передбачається відкритий обмін думками, </w:t>
      </w:r>
      <w:r w:rsidRPr="003C4C52">
        <w:rPr>
          <w:rFonts w:ascii="Times New Roman" w:hAnsi="Times New Roman" w:cs="Times New Roman"/>
          <w:sz w:val="28"/>
          <w:szCs w:val="28"/>
        </w:rPr>
        <w:lastRenderedPageBreak/>
        <w:t xml:space="preserve">зацікавленість всіх учасників конфлікту у виробленні загального рішення. Дана форма вимагає тривалої роботи і участі всіх сторін. Якщо в опонентів є час, а рішення проблеми має для всіх істотне значення, то при такому підході можливе </w:t>
      </w:r>
      <w:proofErr w:type="spellStart"/>
      <w:r w:rsidRPr="003C4C52">
        <w:rPr>
          <w:rFonts w:ascii="Times New Roman" w:hAnsi="Times New Roman" w:cs="Times New Roman"/>
          <w:sz w:val="28"/>
          <w:szCs w:val="28"/>
        </w:rPr>
        <w:t>всестороннє</w:t>
      </w:r>
      <w:proofErr w:type="spellEnd"/>
      <w:r w:rsidRPr="003C4C52">
        <w:rPr>
          <w:rFonts w:ascii="Times New Roman" w:hAnsi="Times New Roman" w:cs="Times New Roman"/>
          <w:sz w:val="28"/>
          <w:szCs w:val="28"/>
        </w:rPr>
        <w:t xml:space="preserve"> обговорення питання, розбіжностей і вироблення загального рішення з дотриманням інтересів всіх учасників. </w:t>
      </w:r>
    </w:p>
    <w:p w:rsidR="00F17C98" w:rsidRPr="003C4C52" w:rsidRDefault="00F17C98" w:rsidP="00F17C98">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Стратегію суперництва серед учнів 5, 7 та 9 класів обрало 20%, 28%, 32% відповідно. Суперництво (конкуренція) характеризується активною боротьбою підлітка за свої інтереси, відсутністю співпраці при пошуку рішення, націленістю тільки на свої інтереси, реалізація їх без врахування інтересів іншої сторони, індивід застосовує всі засоби для досягнення поставлених цілей: влада, примус, різні засоби тиску на опонентів, використовування залежності інших учасників від нього. </w:t>
      </w:r>
    </w:p>
    <w:p w:rsidR="00E72856" w:rsidRPr="003C4C52" w:rsidRDefault="00F17C98" w:rsidP="00C36A5A">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Результати дослідження яскраво демонструють збільшення частоти вибору стилю суперництва при конфлікті серед підлітків: учні старших класів обирають дану стратегію майже у 2 рази частіше</w:t>
      </w:r>
      <w:r w:rsidR="00681DC2" w:rsidRPr="003C4C52">
        <w:rPr>
          <w:rFonts w:ascii="Times New Roman" w:hAnsi="Times New Roman" w:cs="Times New Roman"/>
          <w:sz w:val="28"/>
          <w:szCs w:val="28"/>
        </w:rPr>
        <w:t xml:space="preserve"> (Рис. 2.8).</w:t>
      </w:r>
      <w:r w:rsidRPr="003C4C52">
        <w:rPr>
          <w:rFonts w:ascii="Times New Roman" w:hAnsi="Times New Roman" w:cs="Times New Roman"/>
          <w:sz w:val="28"/>
          <w:szCs w:val="28"/>
        </w:rPr>
        <w:t xml:space="preserve"> Отже, можна стверджувати, що рівень конфліктності з віком лише зростає і старші підлітки частіше йдуть на конфронтацію при вирішенні суперечливих питань.</w:t>
      </w:r>
    </w:p>
    <w:p w:rsidR="00F17C98" w:rsidRPr="003C4C52" w:rsidRDefault="00F17C98" w:rsidP="00F61F3C">
      <w:pPr>
        <w:tabs>
          <w:tab w:val="left" w:pos="0"/>
          <w:tab w:val="left" w:pos="8565"/>
        </w:tabs>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sz w:val="28"/>
          <w:szCs w:val="28"/>
          <w:lang w:eastAsia="uk-UA"/>
        </w:rPr>
        <w:drawing>
          <wp:inline distT="0" distB="0" distL="0" distR="0">
            <wp:extent cx="4480738" cy="2137145"/>
            <wp:effectExtent l="19050" t="0" r="15062"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1DC2" w:rsidRPr="003C4C52" w:rsidRDefault="00681DC2" w:rsidP="00681DC2">
      <w:pPr>
        <w:tabs>
          <w:tab w:val="left" w:pos="0"/>
        </w:tabs>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 xml:space="preserve">Рис. 2.8. Виразність вибору стратегії </w:t>
      </w:r>
      <w:r w:rsidR="00075548" w:rsidRPr="003C4C52">
        <w:rPr>
          <w:rFonts w:ascii="Times New Roman" w:hAnsi="Times New Roman" w:cs="Times New Roman"/>
          <w:b/>
          <w:sz w:val="28"/>
          <w:szCs w:val="28"/>
        </w:rPr>
        <w:t>суперництва</w:t>
      </w:r>
    </w:p>
    <w:p w:rsidR="00F17C98" w:rsidRPr="003C4C52" w:rsidRDefault="00F17C98" w:rsidP="00F17C98">
      <w:pPr>
        <w:tabs>
          <w:tab w:val="left" w:pos="0"/>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Дослідження продемонструвало, що у конфліктних ситуаціях підлітки найменше схильні до пошуку компроміс</w:t>
      </w:r>
      <w:r w:rsidR="00D3459A" w:rsidRPr="003C4C52">
        <w:rPr>
          <w:rFonts w:ascii="Times New Roman" w:hAnsi="Times New Roman" w:cs="Times New Roman"/>
          <w:sz w:val="28"/>
          <w:szCs w:val="28"/>
        </w:rPr>
        <w:t>ів при вирішенні</w:t>
      </w:r>
      <w:r w:rsidRPr="003C4C52">
        <w:rPr>
          <w:rFonts w:ascii="Times New Roman" w:hAnsi="Times New Roman" w:cs="Times New Roman"/>
          <w:sz w:val="28"/>
          <w:szCs w:val="28"/>
        </w:rPr>
        <w:t xml:space="preserve"> суперечливих питань (11%). Дещо більша частина учнів обирають стратегію уникнення конфліктів (14%). Значна кількість серед опитаних віддають перевагу стратегії </w:t>
      </w:r>
      <w:r w:rsidRPr="003C4C52">
        <w:rPr>
          <w:rFonts w:ascii="Times New Roman" w:hAnsi="Times New Roman" w:cs="Times New Roman"/>
          <w:sz w:val="28"/>
          <w:szCs w:val="28"/>
        </w:rPr>
        <w:lastRenderedPageBreak/>
        <w:t xml:space="preserve">пристосування при виникненні конфліктних ситуацій (19%). Проте, загальні результати проведеної роботи вказують на те, що серед осіб підліткового віку при конфліктах найчастіше обираються дві протилежні стратегії – суперництво (27%) і співробітництво (28%) </w:t>
      </w:r>
      <w:r w:rsidR="00681DC2" w:rsidRPr="003C4C52">
        <w:rPr>
          <w:rFonts w:ascii="Times New Roman" w:hAnsi="Times New Roman" w:cs="Times New Roman"/>
          <w:sz w:val="28"/>
          <w:szCs w:val="28"/>
        </w:rPr>
        <w:t>(</w:t>
      </w:r>
      <w:r w:rsidRPr="003C4C52">
        <w:rPr>
          <w:rFonts w:ascii="Times New Roman" w:hAnsi="Times New Roman" w:cs="Times New Roman"/>
          <w:sz w:val="28"/>
          <w:szCs w:val="28"/>
        </w:rPr>
        <w:t>Р</w:t>
      </w:r>
      <w:r w:rsidR="00681DC2" w:rsidRPr="003C4C52">
        <w:rPr>
          <w:rFonts w:ascii="Times New Roman" w:hAnsi="Times New Roman" w:cs="Times New Roman"/>
          <w:sz w:val="28"/>
          <w:szCs w:val="28"/>
        </w:rPr>
        <w:t>ис.</w:t>
      </w:r>
      <w:r w:rsidRPr="003C4C52">
        <w:rPr>
          <w:rFonts w:ascii="Times New Roman" w:hAnsi="Times New Roman" w:cs="Times New Roman"/>
          <w:sz w:val="28"/>
          <w:szCs w:val="28"/>
        </w:rPr>
        <w:t xml:space="preserve"> 2.9</w:t>
      </w:r>
      <w:r w:rsidR="00681DC2" w:rsidRPr="003C4C52">
        <w:rPr>
          <w:rFonts w:ascii="Times New Roman" w:hAnsi="Times New Roman" w:cs="Times New Roman"/>
          <w:sz w:val="28"/>
          <w:szCs w:val="28"/>
        </w:rPr>
        <w:t>)</w:t>
      </w:r>
      <w:r w:rsidRPr="003C4C52">
        <w:rPr>
          <w:rFonts w:ascii="Times New Roman" w:hAnsi="Times New Roman" w:cs="Times New Roman"/>
          <w:sz w:val="28"/>
          <w:szCs w:val="28"/>
        </w:rPr>
        <w:t xml:space="preserve">. </w:t>
      </w:r>
    </w:p>
    <w:p w:rsidR="00F17C98" w:rsidRPr="003C4C52" w:rsidRDefault="00F17C98" w:rsidP="00F61F3C">
      <w:pPr>
        <w:spacing w:after="0"/>
        <w:ind w:firstLine="0"/>
        <w:contextualSpacing/>
        <w:jc w:val="center"/>
        <w:rPr>
          <w:rFonts w:ascii="Times New Roman" w:hAnsi="Times New Roman" w:cs="Times New Roman"/>
          <w:sz w:val="28"/>
          <w:szCs w:val="28"/>
        </w:rPr>
      </w:pPr>
      <w:r w:rsidRPr="003C4C52">
        <w:rPr>
          <w:rFonts w:ascii="Times New Roman" w:hAnsi="Times New Roman" w:cs="Times New Roman"/>
          <w:noProof/>
          <w:sz w:val="28"/>
          <w:szCs w:val="28"/>
          <w:lang w:eastAsia="uk-UA"/>
        </w:rPr>
        <w:drawing>
          <wp:inline distT="0" distB="0" distL="0" distR="0">
            <wp:extent cx="4791075" cy="2143125"/>
            <wp:effectExtent l="19050" t="0" r="952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1620" w:rsidRPr="003C4C52" w:rsidRDefault="00D51620" w:rsidP="00D51620">
      <w:pPr>
        <w:tabs>
          <w:tab w:val="left" w:pos="0"/>
        </w:tabs>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t>Рис. 2.9. Загальна виразність обраних стратегій поведінки  серед учнів</w:t>
      </w:r>
    </w:p>
    <w:p w:rsidR="00F61F3C" w:rsidRPr="003C4C52" w:rsidRDefault="00F61F3C" w:rsidP="00F61F3C">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Наявність протилежних тенденцій у поведінці вказує на те, що підлітки, швидше за все, не володіють адекватними способами поведінки при вирішенні конфліктних ситуацій, не вміють використовувати стратегію компромісу, яка є оптимальною при вирішенні суперечок, що, в свою чергу,  призводить до виникнення різного роду конфліктів. </w:t>
      </w:r>
    </w:p>
    <w:p w:rsidR="000A3CC5" w:rsidRPr="003C4C52" w:rsidRDefault="00F17C98" w:rsidP="00075548">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Отже, відповідно з виявленими особливостями поведінки підлітків у конфліктній ситуації, постає необхідність вивчення та розробки методичних рекомендацій, загальних порад для спеціалістів соціально-педагогічної роботи, педагогів та батьків, які є потрібними для профілактики і врегулювання конфліктів під час навчально-виховного процесу.</w:t>
      </w:r>
    </w:p>
    <w:p w:rsidR="00CB712B" w:rsidRPr="003C4C52" w:rsidRDefault="00CB712B" w:rsidP="00D3459A">
      <w:pPr>
        <w:spacing w:after="0"/>
        <w:contextualSpacing/>
        <w:rPr>
          <w:rFonts w:ascii="Times New Roman" w:hAnsi="Times New Roman" w:cs="Times New Roman"/>
          <w:b/>
          <w:sz w:val="28"/>
          <w:szCs w:val="28"/>
        </w:rPr>
      </w:pPr>
    </w:p>
    <w:p w:rsidR="00D3459A" w:rsidRPr="003C4C52" w:rsidRDefault="0015543D" w:rsidP="00D3459A">
      <w:pPr>
        <w:spacing w:after="0"/>
        <w:contextualSpacing/>
        <w:rPr>
          <w:rFonts w:ascii="Times New Roman" w:hAnsi="Times New Roman" w:cs="Times New Roman"/>
          <w:b/>
          <w:sz w:val="28"/>
          <w:szCs w:val="28"/>
        </w:rPr>
      </w:pPr>
      <w:r w:rsidRPr="003C4C52">
        <w:rPr>
          <w:rFonts w:ascii="Times New Roman" w:hAnsi="Times New Roman" w:cs="Times New Roman"/>
          <w:b/>
          <w:sz w:val="28"/>
          <w:szCs w:val="28"/>
        </w:rPr>
        <w:t>2.2. Методичні рекомендації щодо подолання конфліктності серед учнів  підліткового віку</w:t>
      </w:r>
    </w:p>
    <w:p w:rsidR="0015543D" w:rsidRPr="003C4C52" w:rsidRDefault="0015543D" w:rsidP="001B2AC8">
      <w:pPr>
        <w:spacing w:after="0"/>
        <w:ind w:firstLine="709"/>
        <w:contextualSpacing/>
        <w:rPr>
          <w:rFonts w:ascii="Times New Roman" w:hAnsi="Times New Roman" w:cs="Times New Roman"/>
          <w:b/>
          <w:sz w:val="28"/>
          <w:szCs w:val="28"/>
        </w:rPr>
      </w:pPr>
      <w:r w:rsidRPr="003C4C52">
        <w:rPr>
          <w:rFonts w:ascii="Times New Roman" w:hAnsi="Times New Roman" w:cs="Times New Roman"/>
          <w:sz w:val="28"/>
          <w:szCs w:val="28"/>
        </w:rPr>
        <w:t xml:space="preserve">Проаналізувавши соціально-психологічні особливості, що сприяють виникненню схильності до конфліктних ситуацій в учнів підліткового віку, вивчивши особливості проведення соціально-педагогічної роботи у навчальних </w:t>
      </w:r>
      <w:r w:rsidRPr="003C4C52">
        <w:rPr>
          <w:rFonts w:ascii="Times New Roman" w:hAnsi="Times New Roman" w:cs="Times New Roman"/>
          <w:sz w:val="28"/>
          <w:szCs w:val="28"/>
        </w:rPr>
        <w:lastRenderedPageBreak/>
        <w:t xml:space="preserve">закладах, </w:t>
      </w:r>
      <w:r w:rsidR="000A3CC5" w:rsidRPr="003C4C52">
        <w:rPr>
          <w:rFonts w:ascii="Times New Roman" w:hAnsi="Times New Roman" w:cs="Times New Roman"/>
          <w:sz w:val="28"/>
          <w:szCs w:val="28"/>
        </w:rPr>
        <w:t>доцільно</w:t>
      </w:r>
      <w:r w:rsidRPr="003C4C52">
        <w:rPr>
          <w:rFonts w:ascii="Times New Roman" w:hAnsi="Times New Roman" w:cs="Times New Roman"/>
          <w:sz w:val="28"/>
          <w:szCs w:val="28"/>
        </w:rPr>
        <w:t xml:space="preserve"> охарактеризувати основні методи, форми та засоби роботи щодо корекції конфліктної поведінки серед підлітків.</w:t>
      </w:r>
    </w:p>
    <w:p w:rsidR="0015543D" w:rsidRPr="003C4C52" w:rsidRDefault="0015543D"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При профілактиці конфліктної поведінки серед підлітків, соціальний педагог використовує методи різних галузей практичної діяльності. Узагальнюючи провідний педагогічний досвід спеціалістів, можна стверджувати, що при здійсненні соціально-педагогічної діяльності з конфліктними учнями, найпоширенішими методами  є:</w:t>
      </w:r>
    </w:p>
    <w:p w:rsidR="0015543D" w:rsidRPr="003C4C52" w:rsidRDefault="0015543D" w:rsidP="001B2AC8">
      <w:pPr>
        <w:tabs>
          <w:tab w:val="left" w:pos="567"/>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психолого-педагогічні методи: спостереження, ведення щоденника, бесіда, анкетування, інтерв'ю, тестування, надання психологічної підтримки особистості щодо подолання конфлікту, методи лікувальної </w:t>
      </w:r>
      <w:r w:rsidR="00D3459A" w:rsidRPr="003C4C52">
        <w:rPr>
          <w:rFonts w:ascii="Times New Roman" w:hAnsi="Times New Roman" w:cs="Times New Roman"/>
          <w:sz w:val="28"/>
          <w:szCs w:val="28"/>
        </w:rPr>
        <w:t xml:space="preserve">та народної </w:t>
      </w:r>
      <w:r w:rsidRPr="003C4C52">
        <w:rPr>
          <w:rFonts w:ascii="Times New Roman" w:hAnsi="Times New Roman" w:cs="Times New Roman"/>
          <w:sz w:val="28"/>
          <w:szCs w:val="28"/>
        </w:rPr>
        <w:t>педагогіки; індивідуального навчання, виховання природою, корекція розвитку; самовиховання, перевиховання, методи самоорганізації, ділового спілкування, тренінгу; соціометрії, генерації настрою, біографічний метод, переконання, музикотерапії, методи виховання особистості в колективі (організація, самоуправління, традиції, вивчення перспектив), тести (здібностей, особистісні опитувальники, досягнень), проективні та малюнкові методики</w:t>
      </w:r>
      <w:r w:rsidR="00F31692" w:rsidRPr="003C4C52">
        <w:rPr>
          <w:rFonts w:ascii="Times New Roman" w:hAnsi="Times New Roman" w:cs="Times New Roman"/>
          <w:sz w:val="28"/>
          <w:szCs w:val="28"/>
        </w:rPr>
        <w:t>;</w:t>
      </w:r>
    </w:p>
    <w:p w:rsidR="0015543D" w:rsidRPr="003C4C52" w:rsidRDefault="0015543D" w:rsidP="001B2AC8">
      <w:pPr>
        <w:tabs>
          <w:tab w:val="left" w:pos="993"/>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психокорекційні</w:t>
      </w:r>
      <w:proofErr w:type="spellEnd"/>
      <w:r w:rsidRPr="003C4C52">
        <w:rPr>
          <w:rFonts w:ascii="Times New Roman" w:hAnsi="Times New Roman" w:cs="Times New Roman"/>
          <w:sz w:val="28"/>
          <w:szCs w:val="28"/>
        </w:rPr>
        <w:t xml:space="preserve"> методи: </w:t>
      </w:r>
      <w:proofErr w:type="spellStart"/>
      <w:r w:rsidRPr="003C4C52">
        <w:rPr>
          <w:rFonts w:ascii="Times New Roman" w:hAnsi="Times New Roman" w:cs="Times New Roman"/>
          <w:sz w:val="28"/>
          <w:szCs w:val="28"/>
        </w:rPr>
        <w:t>психогімнастика</w:t>
      </w:r>
      <w:proofErr w:type="spellEnd"/>
      <w:r w:rsidRPr="003C4C52">
        <w:rPr>
          <w:rFonts w:ascii="Times New Roman" w:hAnsi="Times New Roman" w:cs="Times New Roman"/>
          <w:sz w:val="28"/>
          <w:szCs w:val="28"/>
        </w:rPr>
        <w:t>, ігрова корекція, ігро</w:t>
      </w:r>
      <w:r w:rsidR="009A2358">
        <w:rPr>
          <w:rFonts w:ascii="Times New Roman" w:hAnsi="Times New Roman" w:cs="Times New Roman"/>
          <w:sz w:val="28"/>
          <w:szCs w:val="28"/>
        </w:rPr>
        <w:t xml:space="preserve">ва </w:t>
      </w:r>
      <w:r w:rsidRPr="003C4C52">
        <w:rPr>
          <w:rFonts w:ascii="Times New Roman" w:hAnsi="Times New Roman" w:cs="Times New Roman"/>
          <w:sz w:val="28"/>
          <w:szCs w:val="28"/>
        </w:rPr>
        <w:t>терапія, арт</w:t>
      </w:r>
      <w:r w:rsidR="009A2358">
        <w:rPr>
          <w:rFonts w:ascii="Times New Roman" w:hAnsi="Times New Roman" w:cs="Times New Roman"/>
          <w:sz w:val="28"/>
          <w:szCs w:val="28"/>
        </w:rPr>
        <w:t>-</w:t>
      </w:r>
      <w:r w:rsidRPr="003C4C52">
        <w:rPr>
          <w:rFonts w:ascii="Times New Roman" w:hAnsi="Times New Roman" w:cs="Times New Roman"/>
          <w:sz w:val="28"/>
          <w:szCs w:val="28"/>
        </w:rPr>
        <w:t>терапія, соціально-психологічний</w:t>
      </w:r>
      <w:r w:rsidR="00D3459A" w:rsidRPr="003C4C52">
        <w:rPr>
          <w:rFonts w:ascii="Times New Roman" w:hAnsi="Times New Roman" w:cs="Times New Roman"/>
          <w:sz w:val="28"/>
          <w:szCs w:val="28"/>
        </w:rPr>
        <w:t xml:space="preserve"> та поведінковий </w:t>
      </w:r>
      <w:r w:rsidRPr="003C4C52">
        <w:rPr>
          <w:rFonts w:ascii="Times New Roman" w:hAnsi="Times New Roman" w:cs="Times New Roman"/>
          <w:sz w:val="28"/>
          <w:szCs w:val="28"/>
        </w:rPr>
        <w:t>тренінги;</w:t>
      </w:r>
    </w:p>
    <w:p w:rsidR="0015543D" w:rsidRPr="003C4C52" w:rsidRDefault="0015543D" w:rsidP="001B2AC8">
      <w:pPr>
        <w:tabs>
          <w:tab w:val="left" w:pos="993"/>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метод психологічного консультування (</w:t>
      </w:r>
      <w:proofErr w:type="spellStart"/>
      <w:r w:rsidRPr="003C4C52">
        <w:rPr>
          <w:rFonts w:ascii="Times New Roman" w:hAnsi="Times New Roman" w:cs="Times New Roman"/>
          <w:sz w:val="28"/>
          <w:szCs w:val="28"/>
        </w:rPr>
        <w:t>емпатійне</w:t>
      </w:r>
      <w:proofErr w:type="spellEnd"/>
      <w:r w:rsidRPr="003C4C52">
        <w:rPr>
          <w:rFonts w:ascii="Times New Roman" w:hAnsi="Times New Roman" w:cs="Times New Roman"/>
          <w:sz w:val="28"/>
          <w:szCs w:val="28"/>
        </w:rPr>
        <w:t xml:space="preserve"> слухання, інтерпретація, ідентифікація, </w:t>
      </w:r>
      <w:proofErr w:type="spellStart"/>
      <w:r w:rsidRPr="003C4C52">
        <w:rPr>
          <w:rFonts w:ascii="Times New Roman" w:hAnsi="Times New Roman" w:cs="Times New Roman"/>
          <w:sz w:val="28"/>
          <w:szCs w:val="28"/>
        </w:rPr>
        <w:t>фасилітація</w:t>
      </w:r>
      <w:proofErr w:type="spellEnd"/>
      <w:r w:rsidRPr="003C4C52">
        <w:rPr>
          <w:rFonts w:ascii="Times New Roman" w:hAnsi="Times New Roman" w:cs="Times New Roman"/>
          <w:sz w:val="28"/>
          <w:szCs w:val="28"/>
        </w:rPr>
        <w:t>, висунення гіпотез);</w:t>
      </w:r>
    </w:p>
    <w:p w:rsidR="0015543D" w:rsidRPr="003C4C52" w:rsidRDefault="0015543D" w:rsidP="001B2AC8">
      <w:pPr>
        <w:tabs>
          <w:tab w:val="left" w:pos="993"/>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 метод психотерапії (</w:t>
      </w:r>
      <w:proofErr w:type="spellStart"/>
      <w:r w:rsidRPr="003C4C52">
        <w:rPr>
          <w:rFonts w:ascii="Times New Roman" w:hAnsi="Times New Roman" w:cs="Times New Roman"/>
          <w:sz w:val="28"/>
          <w:szCs w:val="28"/>
        </w:rPr>
        <w:t>сугестопедія</w:t>
      </w:r>
      <w:proofErr w:type="spellEnd"/>
      <w:r w:rsidRPr="003C4C52">
        <w:rPr>
          <w:rFonts w:ascii="Times New Roman" w:hAnsi="Times New Roman" w:cs="Times New Roman"/>
          <w:sz w:val="28"/>
          <w:szCs w:val="28"/>
        </w:rPr>
        <w:t>, самонавіювання, раціоналізація, психоаналіз, групова терапія, поведінкова терапія, сімейна психотерапія).</w:t>
      </w:r>
    </w:p>
    <w:p w:rsidR="0015543D" w:rsidRPr="003C4C52" w:rsidRDefault="0015543D" w:rsidP="001B2AC8">
      <w:pPr>
        <w:tabs>
          <w:tab w:val="left" w:pos="993"/>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навчальні методи (словесні, наочні, практичні);</w:t>
      </w:r>
    </w:p>
    <w:p w:rsidR="0015543D" w:rsidRPr="003C4C52" w:rsidRDefault="0015543D" w:rsidP="001B2AC8">
      <w:pPr>
        <w:tabs>
          <w:tab w:val="left" w:pos="993"/>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виховні методи (позитивний приклад, привчання, переконання, навіювання, організація успіху, методи самовиховання);</w:t>
      </w:r>
    </w:p>
    <w:p w:rsidR="0015543D" w:rsidRPr="003C4C52" w:rsidRDefault="0015543D" w:rsidP="001B2AC8">
      <w:pPr>
        <w:tabs>
          <w:tab w:val="left" w:pos="851"/>
        </w:tabs>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соціально-педагогічні методи: методи соціального виховання (мотивування та залучення до діяльності, метод репродукування, закріплення та збагачення досвідом, розвиток творчих здібностей); методи організації соціально-педагогічної взаємодії (цілепокладання, ціннісної орієнтації, організації діяльності, спілкування, оцінки, самореалізації).</w:t>
      </w:r>
    </w:p>
    <w:p w:rsidR="0015543D" w:rsidRPr="003C4C52" w:rsidRDefault="0015543D" w:rsidP="0015543D">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sz w:val="28"/>
          <w:szCs w:val="28"/>
        </w:rPr>
        <w:lastRenderedPageBreak/>
        <w:t>Варто розглянути найефективніші методи роботи соціального педагога при вирішенні різного роду конфліктів у навчально-виховному процесі.</w:t>
      </w:r>
      <w:r w:rsidR="00F73945" w:rsidRPr="003C4C52">
        <w:rPr>
          <w:rFonts w:ascii="Times New Roman" w:hAnsi="Times New Roman" w:cs="Times New Roman"/>
          <w:sz w:val="28"/>
          <w:szCs w:val="28"/>
        </w:rPr>
        <w:t xml:space="preserve"> </w:t>
      </w:r>
      <w:r w:rsidRPr="003C4C52">
        <w:rPr>
          <w:rFonts w:ascii="Times New Roman" w:hAnsi="Times New Roman" w:cs="Times New Roman"/>
          <w:sz w:val="28"/>
          <w:szCs w:val="28"/>
        </w:rPr>
        <w:t>Серед методів вирішення конфліктів найбільше поширення одержали метод ділової гри та метод рольової гри. У діловій грі найбільше уваги приділяється відпрацюванню взаємодії учасників гри в ситуаціях конфлікту, і набагато менше</w:t>
      </w:r>
      <w:r w:rsidR="00191C68" w:rsidRPr="003C4C52">
        <w:rPr>
          <w:rFonts w:ascii="Times New Roman" w:hAnsi="Times New Roman" w:cs="Times New Roman"/>
          <w:sz w:val="28"/>
          <w:szCs w:val="28"/>
        </w:rPr>
        <w:t> −</w:t>
      </w:r>
      <w:r w:rsidRPr="003C4C52">
        <w:rPr>
          <w:rFonts w:ascii="Times New Roman" w:hAnsi="Times New Roman" w:cs="Times New Roman"/>
          <w:sz w:val="28"/>
          <w:szCs w:val="28"/>
        </w:rPr>
        <w:t xml:space="preserve"> аналізу міжособистісних стосунків, причин і мотивів учинків учасників конфліктної ситуації. У рольовій грі предмет вивчення складають закономірності міжособистісного спілкування, що розуміється в єдності трьох його сторін: комунікативної, </w:t>
      </w:r>
      <w:proofErr w:type="spellStart"/>
      <w:r w:rsidRPr="003C4C52">
        <w:rPr>
          <w:rFonts w:ascii="Times New Roman" w:hAnsi="Times New Roman" w:cs="Times New Roman"/>
          <w:sz w:val="28"/>
          <w:szCs w:val="28"/>
        </w:rPr>
        <w:t>перцептивної</w:t>
      </w:r>
      <w:proofErr w:type="spellEnd"/>
      <w:r w:rsidRPr="003C4C52">
        <w:rPr>
          <w:rFonts w:ascii="Times New Roman" w:hAnsi="Times New Roman" w:cs="Times New Roman"/>
          <w:sz w:val="28"/>
          <w:szCs w:val="28"/>
        </w:rPr>
        <w:t xml:space="preserve"> та інтерактивної. </w:t>
      </w:r>
      <w:r w:rsidR="00FF383B" w:rsidRPr="003C4C52">
        <w:rPr>
          <w:rFonts w:ascii="Times New Roman" w:hAnsi="Times New Roman" w:cs="Times New Roman"/>
          <w:sz w:val="28"/>
          <w:szCs w:val="28"/>
        </w:rPr>
        <w:t>На думку Т. С.</w:t>
      </w:r>
      <w:r w:rsidR="006657B1" w:rsidRPr="003C4C52">
        <w:rPr>
          <w:rFonts w:ascii="Times New Roman" w:hAnsi="Times New Roman" w:cs="Times New Roman"/>
          <w:sz w:val="28"/>
          <w:szCs w:val="28"/>
        </w:rPr>
        <w:t> </w:t>
      </w:r>
      <w:proofErr w:type="spellStart"/>
      <w:r w:rsidR="00FF383B" w:rsidRPr="003C4C52">
        <w:rPr>
          <w:rFonts w:ascii="Times New Roman" w:hAnsi="Times New Roman" w:cs="Times New Roman"/>
          <w:sz w:val="28"/>
          <w:szCs w:val="28"/>
        </w:rPr>
        <w:t>Сулі</w:t>
      </w:r>
      <w:r w:rsidR="007E597C" w:rsidRPr="003C4C52">
        <w:rPr>
          <w:rFonts w:ascii="Times New Roman" w:hAnsi="Times New Roman" w:cs="Times New Roman"/>
          <w:sz w:val="28"/>
          <w:szCs w:val="28"/>
        </w:rPr>
        <w:t>мової</w:t>
      </w:r>
      <w:proofErr w:type="spellEnd"/>
      <w:r w:rsidR="007E597C" w:rsidRPr="003C4C52">
        <w:rPr>
          <w:rFonts w:ascii="Times New Roman" w:hAnsi="Times New Roman" w:cs="Times New Roman"/>
          <w:sz w:val="28"/>
          <w:szCs w:val="28"/>
        </w:rPr>
        <w:t>, р</w:t>
      </w:r>
      <w:r w:rsidRPr="003C4C52">
        <w:rPr>
          <w:rFonts w:ascii="Times New Roman" w:hAnsi="Times New Roman" w:cs="Times New Roman"/>
          <w:sz w:val="28"/>
          <w:szCs w:val="28"/>
        </w:rPr>
        <w:t xml:space="preserve">ольова гра </w:t>
      </w:r>
      <w:r w:rsidR="00191C68" w:rsidRPr="003C4C52">
        <w:rPr>
          <w:rFonts w:ascii="Times New Roman" w:hAnsi="Times New Roman" w:cs="Times New Roman"/>
          <w:sz w:val="28"/>
          <w:szCs w:val="28"/>
        </w:rPr>
        <w:t>−</w:t>
      </w:r>
      <w:r w:rsidRPr="003C4C52">
        <w:rPr>
          <w:rFonts w:ascii="Times New Roman" w:hAnsi="Times New Roman" w:cs="Times New Roman"/>
          <w:sz w:val="28"/>
          <w:szCs w:val="28"/>
        </w:rPr>
        <w:t xml:space="preserve"> це групова дискусія, але «в особах», де кожному з учасників пропонується виконати роль відповідно до його уявлень про характер поведінки учасника конфлікту, а також ситуації, яку пропонується розіграти</w:t>
      </w:r>
      <w:r w:rsidR="007E597C" w:rsidRPr="003C4C52">
        <w:rPr>
          <w:rFonts w:ascii="Times New Roman" w:hAnsi="Times New Roman" w:cs="Times New Roman"/>
          <w:sz w:val="28"/>
          <w:szCs w:val="28"/>
        </w:rPr>
        <w:t xml:space="preserve"> </w:t>
      </w:r>
      <w:r w:rsidR="00871455" w:rsidRPr="003C4C52">
        <w:rPr>
          <w:rFonts w:ascii="Times New Roman" w:hAnsi="Times New Roman" w:cs="Times New Roman"/>
          <w:sz w:val="28"/>
          <w:szCs w:val="28"/>
        </w:rPr>
        <w:t>[24</w:t>
      </w:r>
      <w:r w:rsidR="007E597C" w:rsidRPr="003C4C52">
        <w:rPr>
          <w:rFonts w:ascii="Times New Roman" w:hAnsi="Times New Roman" w:cs="Times New Roman"/>
          <w:sz w:val="28"/>
          <w:szCs w:val="28"/>
        </w:rPr>
        <w:t>, с. 136]</w:t>
      </w:r>
      <w:r w:rsidRPr="003C4C52">
        <w:rPr>
          <w:rFonts w:ascii="Times New Roman" w:hAnsi="Times New Roman" w:cs="Times New Roman"/>
          <w:sz w:val="28"/>
          <w:szCs w:val="28"/>
        </w:rPr>
        <w:t>. Інші учасники тренінгу виступають як глядачі-експерти, які мають обговорити, чия лінія поведінки була найправильнішою.</w:t>
      </w:r>
    </w:p>
    <w:p w:rsidR="0015543D" w:rsidRPr="003C4C52" w:rsidRDefault="0015543D" w:rsidP="0015543D">
      <w:pPr>
        <w:spacing w:after="0"/>
        <w:ind w:firstLine="709"/>
        <w:contextualSpacing/>
        <w:rPr>
          <w:rFonts w:ascii="Times New Roman" w:hAnsi="Times New Roman" w:cs="Times New Roman"/>
          <w:color w:val="FF0000"/>
          <w:sz w:val="28"/>
          <w:szCs w:val="28"/>
        </w:rPr>
      </w:pPr>
      <w:proofErr w:type="spellStart"/>
      <w:r w:rsidRPr="003C4C52">
        <w:rPr>
          <w:rFonts w:ascii="Times New Roman" w:hAnsi="Times New Roman" w:cs="Times New Roman"/>
          <w:sz w:val="28"/>
          <w:szCs w:val="28"/>
        </w:rPr>
        <w:t>Соціодрама</w:t>
      </w:r>
      <w:proofErr w:type="spellEnd"/>
      <w:r w:rsidRPr="003C4C52">
        <w:rPr>
          <w:rFonts w:ascii="Times New Roman" w:hAnsi="Times New Roman" w:cs="Times New Roman"/>
          <w:sz w:val="28"/>
          <w:szCs w:val="28"/>
        </w:rPr>
        <w:t xml:space="preserve"> – спеціальний вид </w:t>
      </w:r>
      <w:proofErr w:type="spellStart"/>
      <w:r w:rsidRPr="003C4C52">
        <w:rPr>
          <w:rFonts w:ascii="Times New Roman" w:hAnsi="Times New Roman" w:cs="Times New Roman"/>
          <w:sz w:val="28"/>
          <w:szCs w:val="28"/>
        </w:rPr>
        <w:t>психодрами</w:t>
      </w:r>
      <w:proofErr w:type="spellEnd"/>
      <w:r w:rsidRPr="003C4C52">
        <w:rPr>
          <w:rFonts w:ascii="Times New Roman" w:hAnsi="Times New Roman" w:cs="Times New Roman"/>
          <w:sz w:val="28"/>
          <w:szCs w:val="28"/>
        </w:rPr>
        <w:t xml:space="preserve">, спрямований на аналіз відносин між різними групами людей. Під час </w:t>
      </w:r>
      <w:proofErr w:type="spellStart"/>
      <w:r w:rsidRPr="003C4C52">
        <w:rPr>
          <w:rFonts w:ascii="Times New Roman" w:hAnsi="Times New Roman" w:cs="Times New Roman"/>
          <w:sz w:val="28"/>
          <w:szCs w:val="28"/>
        </w:rPr>
        <w:t>соціодрами</w:t>
      </w:r>
      <w:proofErr w:type="spellEnd"/>
      <w:r w:rsidRPr="003C4C52">
        <w:rPr>
          <w:rFonts w:ascii="Times New Roman" w:hAnsi="Times New Roman" w:cs="Times New Roman"/>
          <w:sz w:val="28"/>
          <w:szCs w:val="28"/>
        </w:rPr>
        <w:t xml:space="preserve"> аналізуються певні колективні уявлення та досвід, які обумовлені різними соціокультурними особливостями (соціальними, </w:t>
      </w:r>
      <w:r w:rsidR="00871455" w:rsidRPr="003C4C52">
        <w:rPr>
          <w:rFonts w:ascii="Times New Roman" w:hAnsi="Times New Roman" w:cs="Times New Roman"/>
          <w:sz w:val="28"/>
          <w:szCs w:val="28"/>
        </w:rPr>
        <w:t>етнічними, професійними тощо) [24</w:t>
      </w:r>
      <w:r w:rsidRPr="003C4C52">
        <w:rPr>
          <w:rFonts w:ascii="Times New Roman" w:hAnsi="Times New Roman" w:cs="Times New Roman"/>
          <w:sz w:val="28"/>
          <w:szCs w:val="28"/>
        </w:rPr>
        <w:t>, c. 142].</w:t>
      </w:r>
    </w:p>
    <w:p w:rsidR="0015543D" w:rsidRPr="003C4C52" w:rsidRDefault="00A67D87"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За визначенням О.</w:t>
      </w:r>
      <w:r w:rsidR="007E597C" w:rsidRPr="003C4C52">
        <w:rPr>
          <w:rFonts w:ascii="Times New Roman" w:hAnsi="Times New Roman" w:cs="Times New Roman"/>
          <w:sz w:val="28"/>
          <w:szCs w:val="28"/>
        </w:rPr>
        <w:t> </w:t>
      </w:r>
      <w:r w:rsidRPr="003C4C52">
        <w:rPr>
          <w:rFonts w:ascii="Times New Roman" w:hAnsi="Times New Roman" w:cs="Times New Roman"/>
          <w:sz w:val="28"/>
          <w:szCs w:val="28"/>
        </w:rPr>
        <w:t>В.</w:t>
      </w:r>
      <w:r w:rsidR="007E597C" w:rsidRPr="003C4C52">
        <w:rPr>
          <w:rFonts w:ascii="Times New Roman" w:hAnsi="Times New Roman" w:cs="Times New Roman"/>
          <w:sz w:val="28"/>
          <w:szCs w:val="28"/>
        </w:rPr>
        <w:t> </w:t>
      </w:r>
      <w:r w:rsidRPr="003C4C52">
        <w:rPr>
          <w:rFonts w:ascii="Times New Roman" w:hAnsi="Times New Roman" w:cs="Times New Roman"/>
          <w:sz w:val="28"/>
          <w:szCs w:val="28"/>
        </w:rPr>
        <w:t>Безпалько, і</w:t>
      </w:r>
      <w:r w:rsidR="0015543D" w:rsidRPr="003C4C52">
        <w:rPr>
          <w:rFonts w:ascii="Times New Roman" w:hAnsi="Times New Roman" w:cs="Times New Roman"/>
          <w:sz w:val="28"/>
          <w:szCs w:val="28"/>
        </w:rPr>
        <w:t>грова терапія – метод корекції емоційних та поведінкових розладів у дітей шляхом залучення їх до р</w:t>
      </w:r>
      <w:r w:rsidR="00871455" w:rsidRPr="003C4C52">
        <w:rPr>
          <w:rFonts w:ascii="Times New Roman" w:hAnsi="Times New Roman" w:cs="Times New Roman"/>
          <w:sz w:val="28"/>
          <w:szCs w:val="28"/>
        </w:rPr>
        <w:t>ізноманітних ігрових ситуацій [5</w:t>
      </w:r>
      <w:r w:rsidR="0015543D" w:rsidRPr="003C4C52">
        <w:rPr>
          <w:rFonts w:ascii="Times New Roman" w:hAnsi="Times New Roman" w:cs="Times New Roman"/>
          <w:sz w:val="28"/>
          <w:szCs w:val="28"/>
        </w:rPr>
        <w:t xml:space="preserve">, с. 71]. У процесі гри спеціаліст спостерігає за поведінкою дитини, що дає йому певний діагностичний матеріал для того, щоб запропонувати дитині таку гру та роль у ній, яка допоможе їй усвідомити негативні аспекти своєї поведінки чи формувати ті навички соціальної взаємодії, які є відсутніми. </w:t>
      </w:r>
    </w:p>
    <w:p w:rsidR="0015543D" w:rsidRPr="003C4C52" w:rsidRDefault="0015543D"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Індивідуальне консультування використовується з метою корекції спілкування. Соціальний педагог у процесі консультування створює умови для того, щоб змінити ставлення учня до власних проблем, усвідомлення підлітком важливості вирішення власних особистісних переживань. І.</w:t>
      </w:r>
      <w:r w:rsidR="007E597C" w:rsidRPr="003C4C52">
        <w:rPr>
          <w:rFonts w:ascii="Times New Roman" w:hAnsi="Times New Roman" w:cs="Times New Roman"/>
          <w:sz w:val="28"/>
          <w:szCs w:val="28"/>
        </w:rPr>
        <w:t> </w:t>
      </w:r>
      <w:r w:rsidRPr="003C4C52">
        <w:rPr>
          <w:rFonts w:ascii="Times New Roman" w:hAnsi="Times New Roman" w:cs="Times New Roman"/>
          <w:sz w:val="28"/>
          <w:szCs w:val="28"/>
        </w:rPr>
        <w:t xml:space="preserve">М. Богданова стверджує, що індивідуальні розмови зі спеціалістом, підготовка до зустрічі з </w:t>
      </w:r>
      <w:r w:rsidRPr="003C4C52">
        <w:rPr>
          <w:rFonts w:ascii="Times New Roman" w:hAnsi="Times New Roman" w:cs="Times New Roman"/>
          <w:sz w:val="28"/>
          <w:szCs w:val="28"/>
        </w:rPr>
        <w:lastRenderedPageBreak/>
        <w:t>опонентом та спільна робота в тріаді («Я» — «він» — «соціальний педагог») допомагають людині усвідомити нераціональність своєї поведінки, сприяють конструктивному розв’язанн</w:t>
      </w:r>
      <w:r w:rsidR="00871455" w:rsidRPr="003C4C52">
        <w:rPr>
          <w:rFonts w:ascii="Times New Roman" w:hAnsi="Times New Roman" w:cs="Times New Roman"/>
          <w:sz w:val="28"/>
          <w:szCs w:val="28"/>
        </w:rPr>
        <w:t>ю міжособистісних конфліктів [7</w:t>
      </w:r>
      <w:r w:rsidRPr="003C4C52">
        <w:rPr>
          <w:rFonts w:ascii="Times New Roman" w:hAnsi="Times New Roman" w:cs="Times New Roman"/>
          <w:sz w:val="28"/>
          <w:szCs w:val="28"/>
        </w:rPr>
        <w:t>, c. 122].</w:t>
      </w:r>
    </w:p>
    <w:p w:rsidR="0015543D" w:rsidRPr="003C4C52" w:rsidRDefault="007E597C"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А.</w:t>
      </w:r>
      <w:r w:rsidR="00F85727">
        <w:rPr>
          <w:rFonts w:ascii="Times New Roman" w:hAnsi="Times New Roman" w:cs="Times New Roman"/>
          <w:sz w:val="28"/>
          <w:szCs w:val="28"/>
        </w:rPr>
        <w:t xml:space="preserve"> </w:t>
      </w:r>
      <w:r w:rsidRPr="003C4C52">
        <w:rPr>
          <w:rFonts w:ascii="Times New Roman" w:hAnsi="Times New Roman" w:cs="Times New Roman"/>
          <w:sz w:val="28"/>
          <w:szCs w:val="28"/>
        </w:rPr>
        <w:t xml:space="preserve">В. </w:t>
      </w:r>
      <w:proofErr w:type="spellStart"/>
      <w:r w:rsidRPr="003C4C52">
        <w:rPr>
          <w:rFonts w:ascii="Times New Roman" w:hAnsi="Times New Roman" w:cs="Times New Roman"/>
          <w:sz w:val="28"/>
          <w:szCs w:val="28"/>
        </w:rPr>
        <w:t>Лішин</w:t>
      </w:r>
      <w:proofErr w:type="spellEnd"/>
      <w:r w:rsidRPr="003C4C52">
        <w:rPr>
          <w:rFonts w:ascii="Times New Roman" w:hAnsi="Times New Roman" w:cs="Times New Roman"/>
          <w:sz w:val="28"/>
          <w:szCs w:val="28"/>
        </w:rPr>
        <w:t xml:space="preserve"> описує щ</w:t>
      </w:r>
      <w:r w:rsidR="0015543D" w:rsidRPr="003C4C52">
        <w:rPr>
          <w:rFonts w:ascii="Times New Roman" w:hAnsi="Times New Roman" w:cs="Times New Roman"/>
          <w:sz w:val="28"/>
          <w:szCs w:val="28"/>
        </w:rPr>
        <w:t>е од</w:t>
      </w:r>
      <w:r w:rsidRPr="003C4C52">
        <w:rPr>
          <w:rFonts w:ascii="Times New Roman" w:hAnsi="Times New Roman" w:cs="Times New Roman"/>
          <w:sz w:val="28"/>
          <w:szCs w:val="28"/>
        </w:rPr>
        <w:t>и</w:t>
      </w:r>
      <w:r w:rsidR="0015543D" w:rsidRPr="003C4C52">
        <w:rPr>
          <w:rFonts w:ascii="Times New Roman" w:hAnsi="Times New Roman" w:cs="Times New Roman"/>
          <w:sz w:val="28"/>
          <w:szCs w:val="28"/>
        </w:rPr>
        <w:t xml:space="preserve">н метод роботи з конфліктними підлітками </w:t>
      </w:r>
      <w:r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аутогенне тренування, яке припускає освоєння людиною прийомів м’язової релаксації, самонавіювання, розвитку концентрації уваги та сили уявлень, уміння</w:t>
      </w:r>
      <w:r w:rsidR="00871455" w:rsidRPr="003C4C52">
        <w:rPr>
          <w:rFonts w:ascii="Times New Roman" w:hAnsi="Times New Roman" w:cs="Times New Roman"/>
          <w:sz w:val="28"/>
          <w:szCs w:val="28"/>
        </w:rPr>
        <w:t xml:space="preserve"> контролювати свою поведінку [17</w:t>
      </w:r>
      <w:r w:rsidR="0015543D" w:rsidRPr="003C4C52">
        <w:rPr>
          <w:rFonts w:ascii="Times New Roman" w:hAnsi="Times New Roman" w:cs="Times New Roman"/>
          <w:sz w:val="28"/>
          <w:szCs w:val="28"/>
        </w:rPr>
        <w:t xml:space="preserve">, с. 277]. За допомогою цього методу можливе управління власним психічним станом, зниження ситуативної тривожності, надмірної конфліктності й агресивності. </w:t>
      </w:r>
    </w:p>
    <w:p w:rsidR="0015543D" w:rsidRPr="003C4C52" w:rsidRDefault="007E597C"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Важливим є с</w:t>
      </w:r>
      <w:r w:rsidR="0015543D" w:rsidRPr="003C4C52">
        <w:rPr>
          <w:rFonts w:ascii="Times New Roman" w:hAnsi="Times New Roman" w:cs="Times New Roman"/>
          <w:sz w:val="28"/>
          <w:szCs w:val="28"/>
        </w:rPr>
        <w:t>амоаналіз власної поведінки в конфліктній ситуації</w:t>
      </w:r>
      <w:r w:rsidRPr="003C4C52">
        <w:rPr>
          <w:rFonts w:ascii="Times New Roman" w:hAnsi="Times New Roman" w:cs="Times New Roman"/>
          <w:sz w:val="28"/>
          <w:szCs w:val="28"/>
        </w:rPr>
        <w:t>, який</w:t>
      </w:r>
      <w:r w:rsidR="0015543D" w:rsidRPr="003C4C52">
        <w:rPr>
          <w:rFonts w:ascii="Times New Roman" w:hAnsi="Times New Roman" w:cs="Times New Roman"/>
          <w:sz w:val="28"/>
          <w:szCs w:val="28"/>
        </w:rPr>
        <w:t xml:space="preserve"> застосовується під час конфлікту чи після його завершення. У самоаналізі важливо дотримуватися визначених принципів: об’єктивності, нейтральності, неупередженості, рівності критеріїв, відсутності «подвійного стандарту». </w:t>
      </w:r>
      <w:r w:rsidRPr="003C4C52">
        <w:rPr>
          <w:rFonts w:ascii="Times New Roman" w:hAnsi="Times New Roman" w:cs="Times New Roman"/>
          <w:sz w:val="28"/>
          <w:szCs w:val="28"/>
        </w:rPr>
        <w:t>На думку А. Т. </w:t>
      </w:r>
      <w:proofErr w:type="spellStart"/>
      <w:r w:rsidRPr="003C4C52">
        <w:rPr>
          <w:rFonts w:ascii="Times New Roman" w:hAnsi="Times New Roman" w:cs="Times New Roman"/>
          <w:sz w:val="28"/>
          <w:szCs w:val="28"/>
        </w:rPr>
        <w:t>Ішмуратова</w:t>
      </w:r>
      <w:proofErr w:type="spellEnd"/>
      <w:r w:rsidRPr="003C4C52">
        <w:rPr>
          <w:rFonts w:ascii="Times New Roman" w:hAnsi="Times New Roman" w:cs="Times New Roman"/>
          <w:sz w:val="28"/>
          <w:szCs w:val="28"/>
        </w:rPr>
        <w:t>, с</w:t>
      </w:r>
      <w:r w:rsidR="0015543D" w:rsidRPr="003C4C52">
        <w:rPr>
          <w:rFonts w:ascii="Times New Roman" w:hAnsi="Times New Roman" w:cs="Times New Roman"/>
          <w:sz w:val="28"/>
          <w:szCs w:val="28"/>
        </w:rPr>
        <w:t>амоаналіз, підкріплений самоспостереженням і самоконтролем, дозволяє п</w:t>
      </w:r>
      <w:r w:rsidR="00871455" w:rsidRPr="003C4C52">
        <w:rPr>
          <w:rFonts w:ascii="Times New Roman" w:hAnsi="Times New Roman" w:cs="Times New Roman"/>
          <w:sz w:val="28"/>
          <w:szCs w:val="28"/>
        </w:rPr>
        <w:t>оліпшувати стосунки з людьми [13</w:t>
      </w:r>
      <w:r w:rsidR="0015543D" w:rsidRPr="003C4C52">
        <w:rPr>
          <w:rFonts w:ascii="Times New Roman" w:hAnsi="Times New Roman" w:cs="Times New Roman"/>
          <w:sz w:val="28"/>
          <w:szCs w:val="28"/>
        </w:rPr>
        <w:t>, c. 20].</w:t>
      </w:r>
    </w:p>
    <w:p w:rsidR="0015543D" w:rsidRPr="003C4C52" w:rsidRDefault="0015543D" w:rsidP="0015543D">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t>Отже, соціально-педагогічна діяльність щодо вирішення проблеми конфліктної поведінки серед підлітків включає в себе велику кількість методів, серед яких можна виділити такі види корекції:</w:t>
      </w:r>
    </w:p>
    <w:p w:rsidR="00F73945" w:rsidRPr="003C4C52" w:rsidRDefault="0015543D" w:rsidP="00F85727">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t>- через гру (більше використовується з дітьми молодшого віку, але, іноді, і у роботі з підлітками);</w:t>
      </w:r>
    </w:p>
    <w:p w:rsidR="00F73945" w:rsidRPr="003C4C52" w:rsidRDefault="00F73945" w:rsidP="00F85727">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через творче самовираження (малювання, підкріплення може застосовуватися за допомогою реальних стимулів, наприклад, грошей (безпосередній вплив), або за допомогою жестів, символів, умовних знаків (опосередкований вплив);</w:t>
      </w:r>
    </w:p>
    <w:p w:rsidR="00F73945" w:rsidRPr="003C4C52" w:rsidRDefault="00F73945" w:rsidP="00F85727">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через сублімацію конфліктності та агресії в соціально прийнятну діяльність, наприклад, спорт;</w:t>
      </w:r>
    </w:p>
    <w:p w:rsidR="00F73945" w:rsidRPr="003C4C52" w:rsidRDefault="00F73945" w:rsidP="00F85727">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через спілкування у групі однолітків з тими самими проблемами, встановлення соціальних зв'язків з ними через взаємодію;</w:t>
      </w:r>
    </w:p>
    <w:p w:rsidR="0015543D" w:rsidRPr="003C4C52" w:rsidRDefault="00F73945" w:rsidP="00F85727">
      <w:pPr>
        <w:ind w:right="-284" w:firstLine="709"/>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 xml:space="preserve">- </w:t>
      </w:r>
      <w:r w:rsidR="0015543D" w:rsidRPr="003C4C52">
        <w:rPr>
          <w:rFonts w:ascii="Times New Roman" w:hAnsi="Times New Roman" w:cs="Times New Roman"/>
          <w:sz w:val="28"/>
          <w:szCs w:val="28"/>
        </w:rPr>
        <w:t>через засвоєння прикладу поведінки, яка демонструється авторитетним дорослим (наприклад, актор, який грає у бойовиках, розповідає, що в житті майже ніколи не конфліктує для досягнення мети).</w:t>
      </w:r>
    </w:p>
    <w:p w:rsidR="0015543D" w:rsidRPr="003C4C52" w:rsidRDefault="0015543D" w:rsidP="00A67D87">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Профілактично-корекційний вплив повинен носити не епізодичний, а системний і комплексний характер, поєднувати в собі елементи прийомів і вправ з різних напрямів соціально-педагогічної  роботи, яку доцільно проводити як в індивідуальному порядку, так і в групі, а іноді і за участі сім'ї.</w:t>
      </w:r>
      <w:r w:rsidR="00A67D87" w:rsidRPr="003C4C52">
        <w:rPr>
          <w:rFonts w:ascii="Times New Roman" w:hAnsi="Times New Roman" w:cs="Times New Roman"/>
          <w:sz w:val="28"/>
          <w:szCs w:val="28"/>
        </w:rPr>
        <w:t xml:space="preserve"> </w:t>
      </w:r>
      <w:r w:rsidRPr="003C4C52">
        <w:rPr>
          <w:rFonts w:ascii="Times New Roman" w:hAnsi="Times New Roman" w:cs="Times New Roman"/>
          <w:sz w:val="28"/>
          <w:szCs w:val="28"/>
        </w:rPr>
        <w:t>Кількість занять з конфліктними неповнолітніми має бути не менше декількох раз на тиждень, тривалістю 1-1,5 години. Розробляючи соціально-педагогічну технологію  індивідуально-групової профілактичної роботи з конфліктними підлітками в загальноосвітній установі</w:t>
      </w:r>
      <w:r w:rsidR="007E597C" w:rsidRPr="003C4C52">
        <w:rPr>
          <w:rFonts w:ascii="Times New Roman" w:hAnsi="Times New Roman" w:cs="Times New Roman"/>
          <w:sz w:val="28"/>
          <w:szCs w:val="28"/>
        </w:rPr>
        <w:t>,</w:t>
      </w:r>
      <w:r w:rsidRPr="003C4C52">
        <w:rPr>
          <w:rFonts w:ascii="Times New Roman" w:hAnsi="Times New Roman" w:cs="Times New Roman"/>
          <w:sz w:val="28"/>
          <w:szCs w:val="28"/>
        </w:rPr>
        <w:t xml:space="preserve"> необхідно виділ</w:t>
      </w:r>
      <w:r w:rsidR="00A67D87" w:rsidRPr="003C4C52">
        <w:rPr>
          <w:rFonts w:ascii="Times New Roman" w:hAnsi="Times New Roman" w:cs="Times New Roman"/>
          <w:sz w:val="28"/>
          <w:szCs w:val="28"/>
        </w:rPr>
        <w:t>и</w:t>
      </w:r>
      <w:r w:rsidRPr="003C4C52">
        <w:rPr>
          <w:rFonts w:ascii="Times New Roman" w:hAnsi="Times New Roman" w:cs="Times New Roman"/>
          <w:sz w:val="28"/>
          <w:szCs w:val="28"/>
        </w:rPr>
        <w:t xml:space="preserve">ти </w:t>
      </w:r>
      <w:r w:rsidR="00A67D87" w:rsidRPr="003C4C52">
        <w:rPr>
          <w:rFonts w:ascii="Times New Roman" w:hAnsi="Times New Roman" w:cs="Times New Roman"/>
          <w:sz w:val="28"/>
          <w:szCs w:val="28"/>
        </w:rPr>
        <w:t>такі</w:t>
      </w:r>
      <w:r w:rsidRPr="003C4C52">
        <w:rPr>
          <w:rFonts w:ascii="Times New Roman" w:hAnsi="Times New Roman" w:cs="Times New Roman"/>
          <w:sz w:val="28"/>
          <w:szCs w:val="28"/>
        </w:rPr>
        <w:t xml:space="preserve"> етапи</w:t>
      </w:r>
      <w:r w:rsidR="007E597C" w:rsidRPr="003C4C52">
        <w:rPr>
          <w:rFonts w:ascii="Times New Roman" w:hAnsi="Times New Roman" w:cs="Times New Roman"/>
          <w:sz w:val="28"/>
          <w:szCs w:val="28"/>
        </w:rPr>
        <w:t xml:space="preserve"> роботи</w:t>
      </w:r>
      <w:r w:rsidRPr="003C4C52">
        <w:rPr>
          <w:rFonts w:ascii="Times New Roman" w:hAnsi="Times New Roman" w:cs="Times New Roman"/>
          <w:sz w:val="28"/>
          <w:szCs w:val="28"/>
        </w:rPr>
        <w:t>:</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t xml:space="preserve">1. Формування і дослідження банку даних конфліктних підлітків. Соціальний педагог формує банк даних підлітків з підвищеним рівнем конфліктності, який доповнюється відомостями, одержаними самим соціальним педагогом з різноманітних джерел. </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t xml:space="preserve">2. Розробка карти конфліктності підлітків в освітній установі. Її мета – конкретизація загальних тенденцій зростання рівня конфліктності серед учнів в даній установі. </w:t>
      </w:r>
      <w:r w:rsidR="00A67D87" w:rsidRPr="003C4C52">
        <w:rPr>
          <w:rFonts w:ascii="Times New Roman" w:hAnsi="Times New Roman" w:cs="Times New Roman"/>
          <w:sz w:val="28"/>
          <w:szCs w:val="28"/>
        </w:rPr>
        <w:t>С</w:t>
      </w:r>
      <w:r w:rsidRPr="003C4C52">
        <w:rPr>
          <w:rFonts w:ascii="Times New Roman" w:hAnsi="Times New Roman" w:cs="Times New Roman"/>
          <w:sz w:val="28"/>
          <w:szCs w:val="28"/>
        </w:rPr>
        <w:t xml:space="preserve">оціальний педагог реалізує діагностичні технології і різноманітні методи дослідження соціальних ситуацій для її визначення. </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t xml:space="preserve">3. Дослідження джерел інформації про конфліктних учнів в освітній установі. Соціальний педагог, здійснюючи свою роботу в рамках педагогічної етики, професійної конфіденційності і таємниці, повинен організувати інтенсивний обмін, збір інформації про проблемних дітей. Джерелами такої інформації можуть бути: вчителі, класний керівник, психолог, батьки. </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t xml:space="preserve">4. Розробка схем організації контактів з дітьми і батьками. </w:t>
      </w:r>
      <w:r w:rsidR="004D1CB0" w:rsidRPr="003C4C52">
        <w:rPr>
          <w:rFonts w:ascii="Times New Roman" w:hAnsi="Times New Roman" w:cs="Times New Roman"/>
          <w:sz w:val="28"/>
          <w:szCs w:val="28"/>
        </w:rPr>
        <w:t>Важливим є</w:t>
      </w:r>
      <w:r w:rsidRPr="003C4C52">
        <w:rPr>
          <w:rFonts w:ascii="Times New Roman" w:hAnsi="Times New Roman" w:cs="Times New Roman"/>
          <w:sz w:val="28"/>
          <w:szCs w:val="28"/>
        </w:rPr>
        <w:t xml:space="preserve"> встановленн</w:t>
      </w:r>
      <w:r w:rsidR="004D1CB0" w:rsidRPr="003C4C52">
        <w:rPr>
          <w:rFonts w:ascii="Times New Roman" w:hAnsi="Times New Roman" w:cs="Times New Roman"/>
          <w:sz w:val="28"/>
          <w:szCs w:val="28"/>
        </w:rPr>
        <w:t>я</w:t>
      </w:r>
      <w:r w:rsidRPr="003C4C52">
        <w:rPr>
          <w:rFonts w:ascii="Times New Roman" w:hAnsi="Times New Roman" w:cs="Times New Roman"/>
          <w:sz w:val="28"/>
          <w:szCs w:val="28"/>
        </w:rPr>
        <w:t xml:space="preserve"> довірчо-поважного тону відносин з конфліктними учнями в умовах установи, адекватного </w:t>
      </w:r>
      <w:r w:rsidR="004D1CB0" w:rsidRPr="003C4C52">
        <w:rPr>
          <w:rFonts w:ascii="Times New Roman" w:hAnsi="Times New Roman" w:cs="Times New Roman"/>
          <w:sz w:val="28"/>
          <w:szCs w:val="28"/>
        </w:rPr>
        <w:t>ставлення</w:t>
      </w:r>
      <w:r w:rsidRPr="003C4C52">
        <w:rPr>
          <w:rFonts w:ascii="Times New Roman" w:hAnsi="Times New Roman" w:cs="Times New Roman"/>
          <w:sz w:val="28"/>
          <w:szCs w:val="28"/>
        </w:rPr>
        <w:t xml:space="preserve"> до їх проблем і можливих труднощів; у налагоджуванні зворотного зв'язку з підлітковим середовищем і їх найближчим оточенням (педагогами, батьками і ін.) шляхом різноманітних опитів, анкет, інтерв'ю; нерегламентованого спілкування з учнями. </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5. Консультування – виступає в діяльності соціального педагога в якості інструменту організації контактів з потенційним клієнтом та способу надання допомоги і соціально-педагогічної підтримки дитині, яка переживає певні проблеми,</w:t>
      </w:r>
      <w:r w:rsidR="004D1CB0" w:rsidRPr="003C4C52">
        <w:rPr>
          <w:rFonts w:ascii="Times New Roman" w:hAnsi="Times New Roman" w:cs="Times New Roman"/>
          <w:sz w:val="28"/>
          <w:szCs w:val="28"/>
        </w:rPr>
        <w:t xml:space="preserve"> </w:t>
      </w:r>
      <w:r w:rsidRPr="003C4C52">
        <w:rPr>
          <w:rFonts w:ascii="Times New Roman" w:hAnsi="Times New Roman" w:cs="Times New Roman"/>
          <w:sz w:val="28"/>
          <w:szCs w:val="28"/>
        </w:rPr>
        <w:t>що</w:t>
      </w:r>
      <w:r w:rsidR="004D1CB0" w:rsidRPr="003C4C52">
        <w:rPr>
          <w:rFonts w:ascii="Times New Roman" w:hAnsi="Times New Roman" w:cs="Times New Roman"/>
          <w:sz w:val="28"/>
          <w:szCs w:val="28"/>
        </w:rPr>
        <w:t>,</w:t>
      </w:r>
      <w:r w:rsidRPr="003C4C52">
        <w:rPr>
          <w:rFonts w:ascii="Times New Roman" w:hAnsi="Times New Roman" w:cs="Times New Roman"/>
          <w:sz w:val="28"/>
          <w:szCs w:val="28"/>
        </w:rPr>
        <w:t xml:space="preserve"> можливо</w:t>
      </w:r>
      <w:r w:rsidR="004D1CB0" w:rsidRPr="003C4C52">
        <w:rPr>
          <w:rFonts w:ascii="Times New Roman" w:hAnsi="Times New Roman" w:cs="Times New Roman"/>
          <w:sz w:val="28"/>
          <w:szCs w:val="28"/>
        </w:rPr>
        <w:t>,</w:t>
      </w:r>
      <w:r w:rsidRPr="003C4C52">
        <w:rPr>
          <w:rFonts w:ascii="Times New Roman" w:hAnsi="Times New Roman" w:cs="Times New Roman"/>
          <w:sz w:val="28"/>
          <w:szCs w:val="28"/>
        </w:rPr>
        <w:t xml:space="preserve"> зумовлюють конфліктність.</w:t>
      </w:r>
    </w:p>
    <w:p w:rsidR="0015543D" w:rsidRPr="003C4C52" w:rsidRDefault="0015543D" w:rsidP="00D02810">
      <w:pPr>
        <w:spacing w:after="0"/>
        <w:contextualSpacing/>
        <w:rPr>
          <w:rFonts w:ascii="Times New Roman" w:hAnsi="Times New Roman" w:cs="Times New Roman"/>
          <w:sz w:val="28"/>
          <w:szCs w:val="28"/>
        </w:rPr>
      </w:pPr>
      <w:r w:rsidRPr="003C4C52">
        <w:rPr>
          <w:rFonts w:ascii="Times New Roman" w:hAnsi="Times New Roman" w:cs="Times New Roman"/>
          <w:sz w:val="28"/>
          <w:szCs w:val="28"/>
        </w:rPr>
        <w:t xml:space="preserve">6. Розробка програм профілактичної роботи. </w:t>
      </w:r>
      <w:r w:rsidR="004D1CB0" w:rsidRPr="003C4C52">
        <w:rPr>
          <w:rFonts w:ascii="Times New Roman" w:hAnsi="Times New Roman" w:cs="Times New Roman"/>
          <w:sz w:val="28"/>
          <w:szCs w:val="28"/>
        </w:rPr>
        <w:t>З</w:t>
      </w:r>
      <w:r w:rsidRPr="003C4C52">
        <w:rPr>
          <w:rFonts w:ascii="Times New Roman" w:hAnsi="Times New Roman" w:cs="Times New Roman"/>
          <w:sz w:val="28"/>
          <w:szCs w:val="28"/>
        </w:rPr>
        <w:t>дійснюється на основі можливостей ефективної взаємодії соціального педагога і конфліктного підлітка, який ретельно складається</w:t>
      </w:r>
      <w:r w:rsidR="009B2111" w:rsidRPr="003C4C52">
        <w:rPr>
          <w:rFonts w:ascii="Times New Roman" w:hAnsi="Times New Roman" w:cs="Times New Roman"/>
          <w:sz w:val="28"/>
          <w:szCs w:val="28"/>
        </w:rPr>
        <w:t xml:space="preserve"> на попередніх етапах роботи [7</w:t>
      </w:r>
      <w:r w:rsidRPr="003C4C52">
        <w:rPr>
          <w:rFonts w:ascii="Times New Roman" w:hAnsi="Times New Roman" w:cs="Times New Roman"/>
          <w:sz w:val="28"/>
          <w:szCs w:val="28"/>
        </w:rPr>
        <w:t>, c. 278].</w:t>
      </w:r>
    </w:p>
    <w:p w:rsidR="0015543D" w:rsidRPr="003C4C52" w:rsidRDefault="004D1CB0" w:rsidP="00F73945">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С</w:t>
      </w:r>
      <w:r w:rsidR="0015543D" w:rsidRPr="003C4C52">
        <w:rPr>
          <w:rFonts w:ascii="Times New Roman" w:hAnsi="Times New Roman" w:cs="Times New Roman"/>
          <w:sz w:val="28"/>
          <w:szCs w:val="28"/>
        </w:rPr>
        <w:t>пеціалісти соціально-педагогічної та психологічної діяльності досягли великих успіхів в навчанні деяких підлітків «контролю над своїм гнівом» і агресивними імпульсами.</w:t>
      </w:r>
      <w:r w:rsidR="0065720F" w:rsidRPr="003C4C52">
        <w:rPr>
          <w:rFonts w:ascii="Times New Roman" w:hAnsi="Times New Roman" w:cs="Times New Roman"/>
          <w:sz w:val="28"/>
          <w:szCs w:val="28"/>
        </w:rPr>
        <w:t xml:space="preserve"> </w:t>
      </w:r>
      <w:r w:rsidR="007E597C" w:rsidRPr="003C4C52">
        <w:rPr>
          <w:rFonts w:ascii="Times New Roman" w:hAnsi="Times New Roman" w:cs="Times New Roman"/>
          <w:sz w:val="28"/>
          <w:szCs w:val="28"/>
        </w:rPr>
        <w:t>В.</w:t>
      </w:r>
      <w:r w:rsidR="00676E97">
        <w:rPr>
          <w:rFonts w:ascii="Times New Roman" w:hAnsi="Times New Roman" w:cs="Times New Roman"/>
          <w:sz w:val="28"/>
          <w:szCs w:val="28"/>
        </w:rPr>
        <w:t> </w:t>
      </w:r>
      <w:r w:rsidR="007E597C" w:rsidRPr="003C4C52">
        <w:rPr>
          <w:rFonts w:ascii="Times New Roman" w:hAnsi="Times New Roman" w:cs="Times New Roman"/>
          <w:sz w:val="28"/>
          <w:szCs w:val="28"/>
        </w:rPr>
        <w:t xml:space="preserve">І. Журавльов описує </w:t>
      </w:r>
      <w:r w:rsidR="0065720F" w:rsidRPr="003C4C52">
        <w:rPr>
          <w:rFonts w:ascii="Times New Roman" w:hAnsi="Times New Roman" w:cs="Times New Roman"/>
          <w:sz w:val="28"/>
          <w:szCs w:val="28"/>
        </w:rPr>
        <w:t>так</w:t>
      </w:r>
      <w:r w:rsidR="007E597C" w:rsidRPr="003C4C52">
        <w:rPr>
          <w:rFonts w:ascii="Times New Roman" w:hAnsi="Times New Roman" w:cs="Times New Roman"/>
          <w:sz w:val="28"/>
          <w:szCs w:val="28"/>
        </w:rPr>
        <w:t>у</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методи</w:t>
      </w:r>
      <w:r w:rsidR="007E597C" w:rsidRPr="003C4C52">
        <w:rPr>
          <w:rFonts w:ascii="Times New Roman" w:hAnsi="Times New Roman" w:cs="Times New Roman"/>
          <w:sz w:val="28"/>
          <w:szCs w:val="28"/>
        </w:rPr>
        <w:t>ку вирішення проблеми</w:t>
      </w:r>
      <w:r w:rsidR="0015543D" w:rsidRPr="003C4C52">
        <w:rPr>
          <w:rFonts w:ascii="Times New Roman" w:hAnsi="Times New Roman" w:cs="Times New Roman"/>
          <w:sz w:val="28"/>
          <w:szCs w:val="28"/>
        </w:rPr>
        <w:t>:</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1. Визначити проблему якомога детальніше.</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2. Скласти список ймовірних рішень.</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3. Оцінити ймовірний успіх кожного рішення.</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4. Обрати найкращий варіант і почати його реалізовувати.</w:t>
      </w:r>
      <w:r w:rsidR="0065720F"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 xml:space="preserve">5. Оцінити успіх обраного рішення і, якщо потрібно, внести поправки в </w:t>
      </w:r>
      <w:r w:rsidR="009B2111" w:rsidRPr="003C4C52">
        <w:rPr>
          <w:rFonts w:ascii="Times New Roman" w:hAnsi="Times New Roman" w:cs="Times New Roman"/>
          <w:sz w:val="28"/>
          <w:szCs w:val="28"/>
        </w:rPr>
        <w:t>поведінку [11</w:t>
      </w:r>
      <w:r w:rsidR="0015543D" w:rsidRPr="003C4C52">
        <w:rPr>
          <w:rFonts w:ascii="Times New Roman" w:hAnsi="Times New Roman" w:cs="Times New Roman"/>
          <w:sz w:val="28"/>
          <w:szCs w:val="28"/>
        </w:rPr>
        <w:t>, с. 346].</w:t>
      </w:r>
    </w:p>
    <w:p w:rsidR="0015543D" w:rsidRPr="003C4C52" w:rsidRDefault="0015543D"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Вагомим фактором із запобігання конфліктів у навчальних закладах є  введення у навчально-виховний процес спеціальних курсів для поширення знань учнів з конфліктології.</w:t>
      </w:r>
      <w:r w:rsidRPr="003C4C52">
        <w:rPr>
          <w:rFonts w:ascii="Times New Roman" w:hAnsi="Times New Roman" w:cs="Times New Roman"/>
          <w:color w:val="000000"/>
          <w:sz w:val="28"/>
          <w:szCs w:val="28"/>
        </w:rPr>
        <w:t xml:space="preserve"> </w:t>
      </w:r>
      <w:r w:rsidR="0065720F" w:rsidRPr="003C4C52">
        <w:rPr>
          <w:rFonts w:ascii="Times New Roman" w:hAnsi="Times New Roman" w:cs="Times New Roman"/>
          <w:color w:val="000000"/>
          <w:sz w:val="28"/>
          <w:szCs w:val="28"/>
        </w:rPr>
        <w:t>Ці</w:t>
      </w:r>
      <w:r w:rsidRPr="003C4C52">
        <w:rPr>
          <w:rFonts w:ascii="Times New Roman" w:hAnsi="Times New Roman" w:cs="Times New Roman"/>
          <w:color w:val="000000"/>
          <w:sz w:val="28"/>
          <w:szCs w:val="28"/>
        </w:rPr>
        <w:t xml:space="preserve"> курси сприятимуть</w:t>
      </w:r>
      <w:r w:rsidRPr="003C4C52">
        <w:rPr>
          <w:rFonts w:ascii="Times New Roman" w:eastAsia="Calibri" w:hAnsi="Times New Roman" w:cs="Times New Roman"/>
          <w:color w:val="000000"/>
          <w:sz w:val="28"/>
          <w:szCs w:val="28"/>
        </w:rPr>
        <w:t xml:space="preserve"> вихованню в особистості </w:t>
      </w:r>
      <w:r w:rsidRPr="003C4C52">
        <w:rPr>
          <w:rFonts w:ascii="Times New Roman" w:hAnsi="Times New Roman" w:cs="Times New Roman"/>
          <w:color w:val="000000"/>
          <w:sz w:val="28"/>
          <w:szCs w:val="28"/>
        </w:rPr>
        <w:t xml:space="preserve">учня </w:t>
      </w:r>
      <w:r w:rsidRPr="003C4C52">
        <w:rPr>
          <w:rFonts w:ascii="Times New Roman" w:eastAsia="Calibri" w:hAnsi="Times New Roman" w:cs="Times New Roman"/>
          <w:color w:val="000000"/>
          <w:sz w:val="28"/>
          <w:szCs w:val="28"/>
        </w:rPr>
        <w:t>емпатії, рефлексії, стійкості перед стрес-</w:t>
      </w:r>
      <w:r w:rsidRPr="003C4C52">
        <w:rPr>
          <w:rFonts w:ascii="Times New Roman" w:hAnsi="Times New Roman" w:cs="Times New Roman"/>
          <w:color w:val="000000"/>
          <w:sz w:val="28"/>
          <w:szCs w:val="28"/>
        </w:rPr>
        <w:t xml:space="preserve">факторами, комунікабельності. </w:t>
      </w:r>
    </w:p>
    <w:p w:rsidR="0015543D" w:rsidRPr="003C4C52" w:rsidRDefault="00BF5C33" w:rsidP="0015543D">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У</w:t>
      </w:r>
      <w:r w:rsidR="0015543D" w:rsidRPr="003C4C52">
        <w:rPr>
          <w:rFonts w:ascii="Times New Roman" w:hAnsi="Times New Roman" w:cs="Times New Roman"/>
          <w:sz w:val="28"/>
          <w:szCs w:val="28"/>
        </w:rPr>
        <w:t>правлінню конфліктом повинна передувати стадія його діагностики, тобто визначення основних складових конфлікту, причин</w:t>
      </w:r>
      <w:r w:rsidRPr="003C4C52">
        <w:rPr>
          <w:rFonts w:ascii="Times New Roman" w:hAnsi="Times New Roman" w:cs="Times New Roman"/>
          <w:sz w:val="28"/>
          <w:szCs w:val="28"/>
        </w:rPr>
        <w:t xml:space="preserve"> його виникнення</w:t>
      </w:r>
      <w:r w:rsidR="0015543D" w:rsidRPr="003C4C52">
        <w:rPr>
          <w:rFonts w:ascii="Times New Roman" w:hAnsi="Times New Roman" w:cs="Times New Roman"/>
          <w:sz w:val="28"/>
          <w:szCs w:val="28"/>
        </w:rPr>
        <w:t>. Для виявлення причин конфлікту можливо використовувати і метод картографії конфлікту, суть якого полягає в графічному відображенні складових конфлікту, в послідовному аналізі поведінки учасників конфліктної взаємодії, у формулюванні основної проблеми, потреб і побоювань учасників, способів усунення причин конфлікту. Цей метод розроблений X. </w:t>
      </w:r>
      <w:proofErr w:type="spellStart"/>
      <w:r w:rsidR="0015543D" w:rsidRPr="003C4C52">
        <w:rPr>
          <w:rFonts w:ascii="Times New Roman" w:hAnsi="Times New Roman" w:cs="Times New Roman"/>
          <w:sz w:val="28"/>
          <w:szCs w:val="28"/>
        </w:rPr>
        <w:t>Корнеліусом</w:t>
      </w:r>
      <w:proofErr w:type="spellEnd"/>
      <w:r w:rsidR="0015543D" w:rsidRPr="003C4C52">
        <w:rPr>
          <w:rFonts w:ascii="Times New Roman" w:hAnsi="Times New Roman" w:cs="Times New Roman"/>
          <w:sz w:val="28"/>
          <w:szCs w:val="28"/>
        </w:rPr>
        <w:t xml:space="preserve"> і Ш.</w:t>
      </w:r>
      <w:r w:rsidR="0065720F" w:rsidRPr="003C4C52">
        <w:rPr>
          <w:rFonts w:ascii="Times New Roman" w:hAnsi="Times New Roman" w:cs="Times New Roman"/>
          <w:sz w:val="28"/>
          <w:szCs w:val="28"/>
        </w:rPr>
        <w:t> </w:t>
      </w:r>
      <w:proofErr w:type="spellStart"/>
      <w:r w:rsidR="0015543D" w:rsidRPr="003C4C52">
        <w:rPr>
          <w:rFonts w:ascii="Times New Roman" w:hAnsi="Times New Roman" w:cs="Times New Roman"/>
          <w:sz w:val="28"/>
          <w:szCs w:val="28"/>
        </w:rPr>
        <w:t>Фейром</w:t>
      </w:r>
      <w:proofErr w:type="spellEnd"/>
      <w:r w:rsidR="007E597C" w:rsidRPr="003C4C52">
        <w:rPr>
          <w:rFonts w:ascii="Times New Roman" w:hAnsi="Times New Roman" w:cs="Times New Roman"/>
          <w:sz w:val="28"/>
          <w:szCs w:val="28"/>
        </w:rPr>
        <w:t xml:space="preserve"> </w:t>
      </w:r>
      <w:r w:rsidR="009B2111" w:rsidRPr="003C4C52">
        <w:rPr>
          <w:rFonts w:ascii="Times New Roman" w:hAnsi="Times New Roman" w:cs="Times New Roman"/>
          <w:sz w:val="28"/>
          <w:szCs w:val="28"/>
        </w:rPr>
        <w:t>[16</w:t>
      </w:r>
      <w:r w:rsidR="007E597C" w:rsidRPr="003C4C52">
        <w:rPr>
          <w:rFonts w:ascii="Times New Roman" w:hAnsi="Times New Roman" w:cs="Times New Roman"/>
          <w:sz w:val="28"/>
          <w:szCs w:val="28"/>
        </w:rPr>
        <w:t>, c. 42]</w:t>
      </w:r>
      <w:r w:rsidR="0015543D" w:rsidRPr="003C4C52">
        <w:rPr>
          <w:rFonts w:ascii="Times New Roman" w:hAnsi="Times New Roman" w:cs="Times New Roman"/>
          <w:sz w:val="28"/>
          <w:szCs w:val="28"/>
        </w:rPr>
        <w:t xml:space="preserve">. Більш докладно опис методу картографії конфлікту подано у додатку </w:t>
      </w:r>
      <w:r w:rsidRPr="003C4C52">
        <w:rPr>
          <w:rFonts w:ascii="Times New Roman" w:hAnsi="Times New Roman" w:cs="Times New Roman"/>
          <w:sz w:val="28"/>
          <w:szCs w:val="28"/>
        </w:rPr>
        <w:t>Г.</w:t>
      </w:r>
      <w:r w:rsidR="0015543D" w:rsidRPr="003C4C52">
        <w:rPr>
          <w:rFonts w:ascii="Times New Roman" w:hAnsi="Times New Roman" w:cs="Times New Roman"/>
          <w:sz w:val="28"/>
          <w:szCs w:val="28"/>
        </w:rPr>
        <w:t xml:space="preserve"> Застосування методу картографії конфлікту дозволяє визначити суб'єктів конфліктної взаємодії, представити предмет конфлікту (взаємостосунки в колективі), потреби і побоювання учасників.</w:t>
      </w:r>
    </w:p>
    <w:p w:rsidR="0015543D" w:rsidRPr="003C4C52" w:rsidRDefault="0095328B" w:rsidP="00D02810">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lastRenderedPageBreak/>
        <w:t xml:space="preserve">С. В. </w:t>
      </w:r>
      <w:proofErr w:type="spellStart"/>
      <w:r w:rsidRPr="003C4C52">
        <w:rPr>
          <w:rFonts w:ascii="Times New Roman" w:hAnsi="Times New Roman" w:cs="Times New Roman"/>
          <w:sz w:val="28"/>
          <w:szCs w:val="28"/>
        </w:rPr>
        <w:t>Баникіна</w:t>
      </w:r>
      <w:proofErr w:type="spellEnd"/>
      <w:r w:rsidRPr="003C4C52">
        <w:rPr>
          <w:rFonts w:ascii="Times New Roman" w:hAnsi="Times New Roman" w:cs="Times New Roman"/>
          <w:sz w:val="28"/>
          <w:szCs w:val="28"/>
        </w:rPr>
        <w:t xml:space="preserve"> вважає, що, р</w:t>
      </w:r>
      <w:r w:rsidR="0015543D" w:rsidRPr="003C4C52">
        <w:rPr>
          <w:rFonts w:ascii="Times New Roman" w:hAnsi="Times New Roman" w:cs="Times New Roman"/>
          <w:sz w:val="28"/>
          <w:szCs w:val="28"/>
        </w:rPr>
        <w:t>озв’язуючи конфліктну ситуацію, соціальному педагогу необхідно</w:t>
      </w:r>
      <w:r w:rsidRPr="003C4C52">
        <w:rPr>
          <w:rFonts w:ascii="Times New Roman" w:hAnsi="Times New Roman" w:cs="Times New Roman"/>
          <w:sz w:val="28"/>
          <w:szCs w:val="28"/>
        </w:rPr>
        <w:t xml:space="preserve"> </w:t>
      </w:r>
      <w:r w:rsidR="009B2111" w:rsidRPr="003C4C52">
        <w:rPr>
          <w:rFonts w:ascii="Times New Roman" w:hAnsi="Times New Roman" w:cs="Times New Roman"/>
          <w:sz w:val="28"/>
          <w:szCs w:val="28"/>
        </w:rPr>
        <w:t>[4</w:t>
      </w:r>
      <w:r w:rsidRPr="003C4C52">
        <w:rPr>
          <w:rFonts w:ascii="Times New Roman" w:hAnsi="Times New Roman" w:cs="Times New Roman"/>
          <w:sz w:val="28"/>
          <w:szCs w:val="28"/>
        </w:rPr>
        <w:t>, c. 75]</w:t>
      </w:r>
      <w:r w:rsidR="0015543D" w:rsidRPr="003C4C52">
        <w:rPr>
          <w:rFonts w:ascii="Times New Roman" w:hAnsi="Times New Roman" w:cs="Times New Roman"/>
          <w:sz w:val="28"/>
          <w:szCs w:val="28"/>
        </w:rPr>
        <w:t xml:space="preserve">:  </w:t>
      </w:r>
      <w:r w:rsidR="00C36A5A" w:rsidRPr="003C4C52">
        <w:rPr>
          <w:rFonts w:ascii="Times New Roman" w:hAnsi="Times New Roman" w:cs="Times New Roman"/>
          <w:sz w:val="28"/>
          <w:szCs w:val="28"/>
        </w:rPr>
        <w:t xml:space="preserve">1) </w:t>
      </w:r>
      <w:r w:rsidR="0015543D" w:rsidRPr="003C4C52">
        <w:rPr>
          <w:rFonts w:ascii="Times New Roman" w:hAnsi="Times New Roman" w:cs="Times New Roman"/>
          <w:sz w:val="28"/>
          <w:szCs w:val="28"/>
        </w:rPr>
        <w:t>Установити дійсних</w:t>
      </w:r>
      <w:r w:rsidR="00D02810" w:rsidRPr="003C4C52">
        <w:rPr>
          <w:rFonts w:ascii="Times New Roman" w:hAnsi="Times New Roman" w:cs="Times New Roman"/>
          <w:sz w:val="28"/>
          <w:szCs w:val="28"/>
        </w:rPr>
        <w:t xml:space="preserve"> учасників конфліктної ситуації; </w:t>
      </w:r>
      <w:r w:rsidR="00C36A5A" w:rsidRPr="003C4C52">
        <w:rPr>
          <w:rFonts w:ascii="Times New Roman" w:hAnsi="Times New Roman" w:cs="Times New Roman"/>
          <w:sz w:val="28"/>
          <w:szCs w:val="28"/>
        </w:rPr>
        <w:t xml:space="preserve">2) </w:t>
      </w:r>
      <w:r w:rsidR="0015543D" w:rsidRPr="003C4C52">
        <w:rPr>
          <w:rFonts w:ascii="Times New Roman" w:hAnsi="Times New Roman" w:cs="Times New Roman"/>
          <w:sz w:val="28"/>
          <w:szCs w:val="28"/>
        </w:rPr>
        <w:t>Вивчити, наскільки це можливо, мотиви, мету, здібності, особливості характеру, професійну компетен</w:t>
      </w:r>
      <w:r w:rsidR="00D02810" w:rsidRPr="003C4C52">
        <w:rPr>
          <w:rFonts w:ascii="Times New Roman" w:hAnsi="Times New Roman" w:cs="Times New Roman"/>
          <w:sz w:val="28"/>
          <w:szCs w:val="28"/>
        </w:rPr>
        <w:t xml:space="preserve">тність всіх учасників конфлікту; </w:t>
      </w:r>
      <w:r w:rsidR="00C36A5A" w:rsidRPr="003C4C52">
        <w:rPr>
          <w:rFonts w:ascii="Times New Roman" w:hAnsi="Times New Roman" w:cs="Times New Roman"/>
          <w:sz w:val="28"/>
          <w:szCs w:val="28"/>
        </w:rPr>
        <w:t xml:space="preserve">3) </w:t>
      </w:r>
      <w:r w:rsidR="0015543D" w:rsidRPr="003C4C52">
        <w:rPr>
          <w:rFonts w:ascii="Times New Roman" w:hAnsi="Times New Roman" w:cs="Times New Roman"/>
          <w:sz w:val="28"/>
          <w:szCs w:val="28"/>
        </w:rPr>
        <w:t>Вивч</w:t>
      </w:r>
      <w:r w:rsidRPr="003C4C52">
        <w:rPr>
          <w:rFonts w:ascii="Times New Roman" w:hAnsi="Times New Roman" w:cs="Times New Roman"/>
          <w:sz w:val="28"/>
          <w:szCs w:val="28"/>
        </w:rPr>
        <w:t>и</w:t>
      </w:r>
      <w:r w:rsidR="0015543D" w:rsidRPr="003C4C52">
        <w:rPr>
          <w:rFonts w:ascii="Times New Roman" w:hAnsi="Times New Roman" w:cs="Times New Roman"/>
          <w:sz w:val="28"/>
          <w:szCs w:val="28"/>
        </w:rPr>
        <w:t>ти існуючі до конфліктної ситуації міжособистісн</w:t>
      </w:r>
      <w:r w:rsidR="00D02810" w:rsidRPr="003C4C52">
        <w:rPr>
          <w:rFonts w:ascii="Times New Roman" w:hAnsi="Times New Roman" w:cs="Times New Roman"/>
          <w:sz w:val="28"/>
          <w:szCs w:val="28"/>
        </w:rPr>
        <w:t xml:space="preserve">і відносини учасників конфлікту; </w:t>
      </w:r>
      <w:r w:rsidR="00C36A5A" w:rsidRPr="003C4C52">
        <w:rPr>
          <w:rFonts w:ascii="Times New Roman" w:hAnsi="Times New Roman" w:cs="Times New Roman"/>
          <w:sz w:val="28"/>
          <w:szCs w:val="28"/>
        </w:rPr>
        <w:t xml:space="preserve">4) </w:t>
      </w:r>
      <w:r w:rsidR="0015543D" w:rsidRPr="003C4C52">
        <w:rPr>
          <w:rFonts w:ascii="Times New Roman" w:hAnsi="Times New Roman" w:cs="Times New Roman"/>
          <w:sz w:val="28"/>
          <w:szCs w:val="28"/>
        </w:rPr>
        <w:t>Визначити справж</w:t>
      </w:r>
      <w:r w:rsidR="00D02810" w:rsidRPr="003C4C52">
        <w:rPr>
          <w:rFonts w:ascii="Times New Roman" w:hAnsi="Times New Roman" w:cs="Times New Roman"/>
          <w:sz w:val="28"/>
          <w:szCs w:val="28"/>
        </w:rPr>
        <w:t xml:space="preserve">ню причину виникнення конфлікту; 5) </w:t>
      </w:r>
      <w:r w:rsidR="0015543D" w:rsidRPr="003C4C52">
        <w:rPr>
          <w:rFonts w:ascii="Times New Roman" w:hAnsi="Times New Roman" w:cs="Times New Roman"/>
          <w:sz w:val="28"/>
          <w:szCs w:val="28"/>
        </w:rPr>
        <w:t>Виявити відношення до конфлікту осіб, які не беруть участі у конфліктній ситуації, але зацікавлені у її позитивному розв'яз</w:t>
      </w:r>
      <w:r w:rsidR="00D02810" w:rsidRPr="003C4C52">
        <w:rPr>
          <w:rFonts w:ascii="Times New Roman" w:hAnsi="Times New Roman" w:cs="Times New Roman"/>
          <w:sz w:val="28"/>
          <w:szCs w:val="28"/>
        </w:rPr>
        <w:t>анні; 6)</w:t>
      </w:r>
      <w:r w:rsidR="0015543D" w:rsidRPr="003C4C52">
        <w:rPr>
          <w:rFonts w:ascii="Times New Roman" w:hAnsi="Times New Roman" w:cs="Times New Roman"/>
          <w:sz w:val="28"/>
          <w:szCs w:val="28"/>
        </w:rPr>
        <w:t>Визначити і застосовувати способи розв'язання конфліктної ситуації, що:</w:t>
      </w:r>
      <w:r w:rsidR="00BF5C33"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були б адекватні характеру його причин;</w:t>
      </w:r>
      <w:r w:rsidR="00BF5C33"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враховували б особливості осіб, залучених до конфлікту;</w:t>
      </w:r>
      <w:r w:rsidR="00BF5C33"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мали б конструктивний характер;</w:t>
      </w:r>
      <w:r w:rsidR="00BF5C33"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відповідали б цілям поліпшення міжособистісних відносин і сприяли розвитку колективу.</w:t>
      </w:r>
    </w:p>
    <w:p w:rsidR="0015543D" w:rsidRPr="003C4C52" w:rsidRDefault="00CB2F54" w:rsidP="009C5E72">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З</w:t>
      </w:r>
      <w:r w:rsidR="0015543D" w:rsidRPr="003C4C52">
        <w:rPr>
          <w:rFonts w:ascii="Times New Roman" w:hAnsi="Times New Roman" w:cs="Times New Roman"/>
          <w:sz w:val="28"/>
          <w:szCs w:val="28"/>
        </w:rPr>
        <w:t xml:space="preserve"> урахуванням результатів </w:t>
      </w:r>
      <w:proofErr w:type="spellStart"/>
      <w:r w:rsidRPr="003C4C52">
        <w:rPr>
          <w:rFonts w:ascii="Times New Roman" w:hAnsi="Times New Roman" w:cs="Times New Roman"/>
          <w:sz w:val="28"/>
          <w:szCs w:val="28"/>
        </w:rPr>
        <w:t>констатувального</w:t>
      </w:r>
      <w:proofErr w:type="spellEnd"/>
      <w:r w:rsidRPr="003C4C52">
        <w:rPr>
          <w:rFonts w:ascii="Times New Roman" w:hAnsi="Times New Roman" w:cs="Times New Roman"/>
          <w:sz w:val="28"/>
          <w:szCs w:val="28"/>
        </w:rPr>
        <w:t xml:space="preserve"> експерименту</w:t>
      </w:r>
      <w:r w:rsidR="0015543D"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щодо вивчення </w:t>
      </w:r>
      <w:r w:rsidR="0015543D" w:rsidRPr="003C4C52">
        <w:rPr>
          <w:rFonts w:ascii="Times New Roman" w:hAnsi="Times New Roman" w:cs="Times New Roman"/>
          <w:sz w:val="28"/>
          <w:szCs w:val="28"/>
        </w:rPr>
        <w:t>поширен</w:t>
      </w:r>
      <w:r w:rsidRPr="003C4C52">
        <w:rPr>
          <w:rFonts w:ascii="Times New Roman" w:hAnsi="Times New Roman" w:cs="Times New Roman"/>
          <w:sz w:val="28"/>
          <w:szCs w:val="28"/>
        </w:rPr>
        <w:t>их</w:t>
      </w:r>
      <w:r w:rsidR="0015543D" w:rsidRPr="003C4C52">
        <w:rPr>
          <w:rFonts w:ascii="Times New Roman" w:hAnsi="Times New Roman" w:cs="Times New Roman"/>
          <w:sz w:val="28"/>
          <w:szCs w:val="28"/>
        </w:rPr>
        <w:t xml:space="preserve"> стилі</w:t>
      </w:r>
      <w:r w:rsidRPr="003C4C52">
        <w:rPr>
          <w:rFonts w:ascii="Times New Roman" w:hAnsi="Times New Roman" w:cs="Times New Roman"/>
          <w:sz w:val="28"/>
          <w:szCs w:val="28"/>
        </w:rPr>
        <w:t>в</w:t>
      </w:r>
      <w:r w:rsidR="0015543D" w:rsidRPr="003C4C52">
        <w:rPr>
          <w:rFonts w:ascii="Times New Roman" w:hAnsi="Times New Roman" w:cs="Times New Roman"/>
          <w:sz w:val="28"/>
          <w:szCs w:val="28"/>
        </w:rPr>
        <w:t xml:space="preserve"> поведінки підлітків при конфліктах, </w:t>
      </w:r>
      <w:r w:rsidR="00075548" w:rsidRPr="003C4C52">
        <w:rPr>
          <w:rFonts w:ascii="Times New Roman" w:hAnsi="Times New Roman" w:cs="Times New Roman"/>
          <w:sz w:val="28"/>
          <w:szCs w:val="28"/>
        </w:rPr>
        <w:t xml:space="preserve">нами було </w:t>
      </w:r>
      <w:r w:rsidR="0015543D" w:rsidRPr="003C4C52">
        <w:rPr>
          <w:rFonts w:ascii="Times New Roman" w:hAnsi="Times New Roman" w:cs="Times New Roman"/>
          <w:sz w:val="28"/>
          <w:szCs w:val="28"/>
        </w:rPr>
        <w:t>розроб</w:t>
      </w:r>
      <w:r w:rsidRPr="003C4C52">
        <w:rPr>
          <w:rFonts w:ascii="Times New Roman" w:hAnsi="Times New Roman" w:cs="Times New Roman"/>
          <w:sz w:val="28"/>
          <w:szCs w:val="28"/>
        </w:rPr>
        <w:t>лено</w:t>
      </w:r>
      <w:r w:rsidR="0015543D" w:rsidRPr="003C4C52">
        <w:rPr>
          <w:rFonts w:ascii="Times New Roman" w:hAnsi="Times New Roman" w:cs="Times New Roman"/>
          <w:sz w:val="28"/>
          <w:szCs w:val="28"/>
        </w:rPr>
        <w:t xml:space="preserve"> </w:t>
      </w:r>
      <w:r w:rsidR="0095328B" w:rsidRPr="003C4C52">
        <w:rPr>
          <w:rFonts w:ascii="Times New Roman" w:hAnsi="Times New Roman" w:cs="Times New Roman"/>
          <w:sz w:val="28"/>
          <w:szCs w:val="28"/>
        </w:rPr>
        <w:t xml:space="preserve">і апробовано </w:t>
      </w:r>
      <w:r w:rsidRPr="003C4C52">
        <w:rPr>
          <w:rFonts w:ascii="Times New Roman" w:hAnsi="Times New Roman" w:cs="Times New Roman"/>
          <w:sz w:val="28"/>
          <w:szCs w:val="28"/>
        </w:rPr>
        <w:t>соціально-</w:t>
      </w:r>
      <w:r w:rsidR="0015543D" w:rsidRPr="003C4C52">
        <w:rPr>
          <w:rFonts w:ascii="Times New Roman" w:hAnsi="Times New Roman" w:cs="Times New Roman"/>
          <w:sz w:val="28"/>
          <w:szCs w:val="28"/>
        </w:rPr>
        <w:t>психологічн</w:t>
      </w:r>
      <w:r w:rsidR="0095328B" w:rsidRPr="003C4C52">
        <w:rPr>
          <w:rFonts w:ascii="Times New Roman" w:hAnsi="Times New Roman" w:cs="Times New Roman"/>
          <w:sz w:val="28"/>
          <w:szCs w:val="28"/>
        </w:rPr>
        <w:t>ий</w:t>
      </w:r>
      <w:r w:rsidR="0015543D" w:rsidRPr="003C4C52">
        <w:rPr>
          <w:rFonts w:ascii="Times New Roman" w:hAnsi="Times New Roman" w:cs="Times New Roman"/>
          <w:sz w:val="28"/>
          <w:szCs w:val="28"/>
        </w:rPr>
        <w:t xml:space="preserve"> тренінг корекції конфліктної поведінки серед підлітків.</w:t>
      </w:r>
      <w:r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Основними завданнями тренінгу подолання конфліктності</w:t>
      </w:r>
      <w:r w:rsidR="009C5E72" w:rsidRPr="003C4C52">
        <w:rPr>
          <w:rFonts w:ascii="Times New Roman" w:hAnsi="Times New Roman" w:cs="Times New Roman"/>
          <w:sz w:val="28"/>
          <w:szCs w:val="28"/>
        </w:rPr>
        <w:t xml:space="preserve"> </w:t>
      </w:r>
      <w:r w:rsidR="00F85727">
        <w:rPr>
          <w:rFonts w:ascii="Times New Roman" w:hAnsi="Times New Roman" w:cs="Times New Roman"/>
          <w:sz w:val="28"/>
          <w:szCs w:val="28"/>
        </w:rPr>
        <w:t>були</w:t>
      </w:r>
      <w:r w:rsidR="0015543D" w:rsidRPr="003C4C52">
        <w:rPr>
          <w:rFonts w:ascii="Times New Roman" w:hAnsi="Times New Roman" w:cs="Times New Roman"/>
          <w:sz w:val="28"/>
          <w:szCs w:val="28"/>
        </w:rPr>
        <w:t>: навчання дітей конструктивним формам поведінки;</w:t>
      </w:r>
      <w:r w:rsidR="009C5E72"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формування навичок самоконтролю та саморегуляції своїх емоційних станів;</w:t>
      </w:r>
      <w:r w:rsidR="009C5E72" w:rsidRPr="003C4C52">
        <w:rPr>
          <w:rFonts w:ascii="Times New Roman" w:hAnsi="Times New Roman" w:cs="Times New Roman"/>
          <w:sz w:val="28"/>
          <w:szCs w:val="28"/>
        </w:rPr>
        <w:t xml:space="preserve"> </w:t>
      </w:r>
      <w:r w:rsidR="0015543D" w:rsidRPr="003C4C52">
        <w:rPr>
          <w:rFonts w:ascii="Times New Roman" w:hAnsi="Times New Roman" w:cs="Times New Roman"/>
          <w:sz w:val="28"/>
          <w:szCs w:val="28"/>
        </w:rPr>
        <w:t xml:space="preserve">зняття надмірного напруження і тривожності; розширення спектру емоційного реагування та умінь конструктивної соціальної взаємодії. </w:t>
      </w:r>
    </w:p>
    <w:p w:rsidR="00C85C29" w:rsidRDefault="0015543D" w:rsidP="0015543D">
      <w:pPr>
        <w:spacing w:after="0"/>
        <w:ind w:firstLine="709"/>
        <w:contextualSpacing/>
        <w:rPr>
          <w:rFonts w:ascii="Times New Roman" w:hAnsi="Times New Roman" w:cs="Times New Roman"/>
          <w:color w:val="FF0000"/>
          <w:sz w:val="28"/>
          <w:szCs w:val="28"/>
        </w:rPr>
      </w:pPr>
      <w:r w:rsidRPr="003C4C52">
        <w:rPr>
          <w:rFonts w:ascii="Times New Roman" w:hAnsi="Times New Roman" w:cs="Times New Roman"/>
          <w:sz w:val="28"/>
          <w:szCs w:val="28"/>
        </w:rPr>
        <w:t>Тренінг будува</w:t>
      </w:r>
      <w:r w:rsidR="00C85C29">
        <w:rPr>
          <w:rFonts w:ascii="Times New Roman" w:hAnsi="Times New Roman" w:cs="Times New Roman"/>
          <w:sz w:val="28"/>
          <w:szCs w:val="28"/>
        </w:rPr>
        <w:t>в</w:t>
      </w:r>
      <w:r w:rsidRPr="003C4C52">
        <w:rPr>
          <w:rFonts w:ascii="Times New Roman" w:hAnsi="Times New Roman" w:cs="Times New Roman"/>
          <w:sz w:val="28"/>
          <w:szCs w:val="28"/>
        </w:rPr>
        <w:t xml:space="preserve">ся на використанні активних (оволодіння техніками </w:t>
      </w:r>
      <w:proofErr w:type="spellStart"/>
      <w:r w:rsidRPr="003C4C52">
        <w:rPr>
          <w:rFonts w:ascii="Times New Roman" w:hAnsi="Times New Roman" w:cs="Times New Roman"/>
          <w:sz w:val="28"/>
          <w:szCs w:val="28"/>
        </w:rPr>
        <w:t>ауторелаксації</w:t>
      </w:r>
      <w:proofErr w:type="spellEnd"/>
      <w:r w:rsidRPr="003C4C52">
        <w:rPr>
          <w:rFonts w:ascii="Times New Roman" w:hAnsi="Times New Roman" w:cs="Times New Roman"/>
          <w:sz w:val="28"/>
          <w:szCs w:val="28"/>
        </w:rPr>
        <w:t xml:space="preserve"> і саморегуляції для </w:t>
      </w:r>
      <w:proofErr w:type="spellStart"/>
      <w:r w:rsidRPr="003C4C52">
        <w:rPr>
          <w:rFonts w:ascii="Times New Roman" w:hAnsi="Times New Roman" w:cs="Times New Roman"/>
          <w:sz w:val="28"/>
          <w:szCs w:val="28"/>
        </w:rPr>
        <w:t>стримання</w:t>
      </w:r>
      <w:proofErr w:type="spellEnd"/>
      <w:r w:rsidRPr="003C4C52">
        <w:rPr>
          <w:rFonts w:ascii="Times New Roman" w:hAnsi="Times New Roman" w:cs="Times New Roman"/>
          <w:sz w:val="28"/>
          <w:szCs w:val="28"/>
        </w:rPr>
        <w:t xml:space="preserve"> і зняття імпульсів, які приводять до виникнення конфліктних ситуацій, використання рухливих ігор і вправ), когнітивних (формування у дітей здатності до аналізу ситуації, своїх переживань, до логічного пошуку шляхів розв’язання конфліктів неагресивними методами) та </w:t>
      </w:r>
      <w:proofErr w:type="spellStart"/>
      <w:r w:rsidRPr="003C4C52">
        <w:rPr>
          <w:rFonts w:ascii="Times New Roman" w:hAnsi="Times New Roman" w:cs="Times New Roman"/>
          <w:sz w:val="28"/>
          <w:szCs w:val="28"/>
        </w:rPr>
        <w:t>біхевіористичних</w:t>
      </w:r>
      <w:proofErr w:type="spellEnd"/>
      <w:r w:rsidRPr="003C4C52">
        <w:rPr>
          <w:rFonts w:ascii="Times New Roman" w:hAnsi="Times New Roman" w:cs="Times New Roman"/>
          <w:sz w:val="28"/>
          <w:szCs w:val="28"/>
        </w:rPr>
        <w:t xml:space="preserve"> (рольове розігрування критичних життєвих ситуацій, навчання дітей конструктивним формам поведінки, альтернативним конфліктам) способів корекції. Така побудова тренінгу обумовлює і вибір методів роботи: бесіди, етюди, рольове програвання моделей бажаної поведінки в різних життєвих ситуаціях, фізичні вправи та </w:t>
      </w:r>
      <w:r w:rsidRPr="003C4C52">
        <w:rPr>
          <w:rFonts w:ascii="Times New Roman" w:hAnsi="Times New Roman" w:cs="Times New Roman"/>
          <w:sz w:val="28"/>
          <w:szCs w:val="28"/>
        </w:rPr>
        <w:lastRenderedPageBreak/>
        <w:t xml:space="preserve">рухливі ігри, образотворча діяльність, техніки </w:t>
      </w:r>
      <w:proofErr w:type="spellStart"/>
      <w:r w:rsidRPr="003C4C52">
        <w:rPr>
          <w:rFonts w:ascii="Times New Roman" w:hAnsi="Times New Roman" w:cs="Times New Roman"/>
          <w:sz w:val="28"/>
          <w:szCs w:val="28"/>
        </w:rPr>
        <w:t>ауторелаксації</w:t>
      </w:r>
      <w:proofErr w:type="spellEnd"/>
      <w:r w:rsidRPr="003C4C52">
        <w:rPr>
          <w:rFonts w:ascii="Times New Roman" w:hAnsi="Times New Roman" w:cs="Times New Roman"/>
          <w:sz w:val="28"/>
          <w:szCs w:val="28"/>
        </w:rPr>
        <w:t xml:space="preserve">. Тренінг корекції конфліктної поведінки підлітків подано у </w:t>
      </w:r>
      <w:r w:rsidRPr="00C423B0">
        <w:rPr>
          <w:rFonts w:ascii="Times New Roman" w:hAnsi="Times New Roman" w:cs="Times New Roman"/>
          <w:sz w:val="28"/>
          <w:szCs w:val="28"/>
        </w:rPr>
        <w:t>додатку Д.</w:t>
      </w:r>
      <w:r w:rsidR="00C85C29" w:rsidRPr="00C85C29">
        <w:rPr>
          <w:rFonts w:ascii="Times New Roman" w:hAnsi="Times New Roman" w:cs="Times New Roman"/>
          <w:color w:val="FF0000"/>
          <w:sz w:val="28"/>
          <w:szCs w:val="28"/>
        </w:rPr>
        <w:t xml:space="preserve"> </w:t>
      </w:r>
    </w:p>
    <w:p w:rsidR="0015543D" w:rsidRPr="0088526C" w:rsidRDefault="00C85C29" w:rsidP="0088526C">
      <w:pPr>
        <w:spacing w:after="0"/>
        <w:ind w:firstLine="709"/>
        <w:contextualSpacing/>
        <w:rPr>
          <w:rFonts w:ascii="Times New Roman" w:hAnsi="Times New Roman" w:cs="Times New Roman"/>
          <w:sz w:val="28"/>
          <w:szCs w:val="28"/>
        </w:rPr>
      </w:pPr>
      <w:r w:rsidRPr="009C34FC">
        <w:rPr>
          <w:rFonts w:ascii="Times New Roman" w:hAnsi="Times New Roman" w:cs="Times New Roman"/>
          <w:sz w:val="28"/>
          <w:szCs w:val="28"/>
        </w:rPr>
        <w:t>Результати повторної діагностики схильності підлітків до конфліктної поведінки довели ефективність проведеного формувального експерименту</w:t>
      </w:r>
      <w:r w:rsidR="0044262D" w:rsidRPr="009C34FC">
        <w:rPr>
          <w:rFonts w:ascii="Times New Roman" w:hAnsi="Times New Roman" w:cs="Times New Roman"/>
          <w:sz w:val="28"/>
          <w:szCs w:val="28"/>
        </w:rPr>
        <w:t>, адже</w:t>
      </w:r>
      <w:r w:rsidR="0044262D" w:rsidRPr="0044262D">
        <w:rPr>
          <w:rFonts w:ascii="Times New Roman" w:hAnsi="Times New Roman" w:cs="Times New Roman"/>
          <w:sz w:val="28"/>
          <w:szCs w:val="28"/>
        </w:rPr>
        <w:t xml:space="preserve"> </w:t>
      </w:r>
      <w:r w:rsidR="0044262D">
        <w:rPr>
          <w:rFonts w:ascii="Times New Roman" w:hAnsi="Times New Roman" w:cs="Times New Roman"/>
          <w:sz w:val="28"/>
          <w:szCs w:val="28"/>
        </w:rPr>
        <w:t xml:space="preserve">значно зросла кількість респондентів, що обирають конструктивні стратегії поведінки при конфлікті. Зокрема, </w:t>
      </w:r>
      <w:r w:rsidR="0088526C">
        <w:rPr>
          <w:rFonts w:ascii="Times New Roman" w:hAnsi="Times New Roman" w:cs="Times New Roman"/>
          <w:sz w:val="28"/>
          <w:szCs w:val="28"/>
        </w:rPr>
        <w:t>к</w:t>
      </w:r>
      <w:r w:rsidR="0044262D">
        <w:rPr>
          <w:rFonts w:ascii="Times New Roman" w:hAnsi="Times New Roman" w:cs="Times New Roman"/>
          <w:sz w:val="28"/>
          <w:szCs w:val="28"/>
        </w:rPr>
        <w:t xml:space="preserve">ількість </w:t>
      </w:r>
      <w:r w:rsidR="0044262D" w:rsidRPr="00F87082">
        <w:rPr>
          <w:rFonts w:ascii="Times New Roman" w:hAnsi="Times New Roman" w:cs="Times New Roman"/>
          <w:sz w:val="28"/>
          <w:szCs w:val="28"/>
        </w:rPr>
        <w:t>тих, що усвідо</w:t>
      </w:r>
      <w:r w:rsidR="0044262D">
        <w:rPr>
          <w:rFonts w:ascii="Times New Roman" w:hAnsi="Times New Roman" w:cs="Times New Roman"/>
          <w:sz w:val="28"/>
          <w:szCs w:val="28"/>
        </w:rPr>
        <w:t xml:space="preserve">млюють перевагу стилю співробітництва </w:t>
      </w:r>
      <w:r w:rsidR="0044262D" w:rsidRPr="00F87082">
        <w:rPr>
          <w:rFonts w:ascii="Times New Roman" w:hAnsi="Times New Roman" w:cs="Times New Roman"/>
          <w:sz w:val="28"/>
          <w:szCs w:val="28"/>
        </w:rPr>
        <w:t>та компромісу зб</w:t>
      </w:r>
      <w:r w:rsidR="0044262D">
        <w:rPr>
          <w:rFonts w:ascii="Times New Roman" w:hAnsi="Times New Roman" w:cs="Times New Roman"/>
          <w:sz w:val="28"/>
          <w:szCs w:val="28"/>
        </w:rPr>
        <w:t>ільшила</w:t>
      </w:r>
      <w:r w:rsidR="0044262D" w:rsidRPr="00F87082">
        <w:rPr>
          <w:rFonts w:ascii="Times New Roman" w:hAnsi="Times New Roman" w:cs="Times New Roman"/>
          <w:sz w:val="28"/>
          <w:szCs w:val="28"/>
        </w:rPr>
        <w:t>ся </w:t>
      </w:r>
      <w:r w:rsidR="0044262D">
        <w:rPr>
          <w:rFonts w:ascii="Times New Roman" w:hAnsi="Times New Roman" w:cs="Times New Roman"/>
          <w:sz w:val="28"/>
          <w:szCs w:val="28"/>
        </w:rPr>
        <w:t xml:space="preserve"> з</w:t>
      </w:r>
      <w:r w:rsidR="0088526C">
        <w:rPr>
          <w:rFonts w:ascii="Times New Roman" w:hAnsi="Times New Roman" w:cs="Times New Roman"/>
          <w:sz w:val="28"/>
          <w:szCs w:val="28"/>
        </w:rPr>
        <w:t xml:space="preserve"> 23% до 45% та з 14% до 26% відповідно. Натомість, </w:t>
      </w:r>
      <w:r w:rsidR="0088526C" w:rsidRPr="00F87082">
        <w:rPr>
          <w:rFonts w:ascii="Times New Roman" w:hAnsi="Times New Roman" w:cs="Times New Roman"/>
          <w:sz w:val="28"/>
          <w:szCs w:val="28"/>
        </w:rPr>
        <w:t xml:space="preserve">кількість </w:t>
      </w:r>
      <w:r w:rsidR="0088526C">
        <w:rPr>
          <w:rFonts w:ascii="Times New Roman" w:hAnsi="Times New Roman" w:cs="Times New Roman"/>
          <w:sz w:val="28"/>
          <w:szCs w:val="28"/>
        </w:rPr>
        <w:t>учнів 9-го класу</w:t>
      </w:r>
      <w:r w:rsidR="0088526C" w:rsidRPr="00F87082">
        <w:rPr>
          <w:rFonts w:ascii="Times New Roman" w:hAnsi="Times New Roman" w:cs="Times New Roman"/>
          <w:sz w:val="28"/>
          <w:szCs w:val="28"/>
        </w:rPr>
        <w:t>, які віддали п</w:t>
      </w:r>
      <w:r w:rsidR="0088526C">
        <w:rPr>
          <w:rFonts w:ascii="Times New Roman" w:hAnsi="Times New Roman" w:cs="Times New Roman"/>
          <w:sz w:val="28"/>
          <w:szCs w:val="28"/>
        </w:rPr>
        <w:t xml:space="preserve">еревагу стилю суперництва у </w:t>
      </w:r>
      <w:r w:rsidR="0088526C" w:rsidRPr="00F87082">
        <w:rPr>
          <w:rFonts w:ascii="Times New Roman" w:hAnsi="Times New Roman" w:cs="Times New Roman"/>
          <w:sz w:val="28"/>
          <w:szCs w:val="28"/>
        </w:rPr>
        <w:t>конфліктній си</w:t>
      </w:r>
      <w:r w:rsidR="0088526C">
        <w:rPr>
          <w:rFonts w:ascii="Times New Roman" w:hAnsi="Times New Roman" w:cs="Times New Roman"/>
          <w:sz w:val="28"/>
          <w:szCs w:val="28"/>
        </w:rPr>
        <w:t>туації зменшилась з 32% до 18%.</w:t>
      </w:r>
      <w:r w:rsidR="00DF57CE">
        <w:rPr>
          <w:rFonts w:ascii="Times New Roman" w:hAnsi="Times New Roman" w:cs="Times New Roman"/>
          <w:sz w:val="28"/>
          <w:szCs w:val="28"/>
        </w:rPr>
        <w:t xml:space="preserve"> Отже, можна зробити висновок про ефективний вплив соціально-педагогічної роботи в напрямку зменшення загального рівня конфліктності серед учнів.</w:t>
      </w:r>
    </w:p>
    <w:p w:rsidR="00C85C29" w:rsidRPr="00C423B0" w:rsidRDefault="007C0F38" w:rsidP="00C85C29">
      <w:pPr>
        <w:spacing w:after="0"/>
        <w:ind w:firstLine="709"/>
        <w:contextualSpacing/>
        <w:rPr>
          <w:rFonts w:ascii="Times New Roman" w:hAnsi="Times New Roman" w:cs="Times New Roman"/>
          <w:sz w:val="28"/>
          <w:szCs w:val="28"/>
        </w:rPr>
      </w:pPr>
      <w:r w:rsidRPr="00C423B0">
        <w:rPr>
          <w:rFonts w:ascii="Times New Roman" w:hAnsi="Times New Roman" w:cs="Times New Roman"/>
          <w:sz w:val="28"/>
          <w:szCs w:val="28"/>
        </w:rPr>
        <w:t>Також н</w:t>
      </w:r>
      <w:r w:rsidR="00C85C29" w:rsidRPr="00C423B0">
        <w:rPr>
          <w:rFonts w:ascii="Times New Roman" w:hAnsi="Times New Roman" w:cs="Times New Roman"/>
          <w:sz w:val="28"/>
          <w:szCs w:val="28"/>
        </w:rPr>
        <w:t>ами розроблено буклети у вигляді пам’ят</w:t>
      </w:r>
      <w:r w:rsidRPr="00C423B0">
        <w:rPr>
          <w:rFonts w:ascii="Times New Roman" w:hAnsi="Times New Roman" w:cs="Times New Roman"/>
          <w:sz w:val="28"/>
          <w:szCs w:val="28"/>
        </w:rPr>
        <w:t>ок</w:t>
      </w:r>
      <w:r w:rsidR="00C85C29" w:rsidRPr="00C423B0">
        <w:rPr>
          <w:rFonts w:ascii="Times New Roman" w:hAnsi="Times New Roman" w:cs="Times New Roman"/>
          <w:sz w:val="28"/>
          <w:szCs w:val="28"/>
        </w:rPr>
        <w:t xml:space="preserve">, </w:t>
      </w:r>
      <w:r w:rsidRPr="00C423B0">
        <w:rPr>
          <w:rFonts w:ascii="Times New Roman" w:hAnsi="Times New Roman" w:cs="Times New Roman"/>
          <w:sz w:val="28"/>
          <w:szCs w:val="28"/>
        </w:rPr>
        <w:t xml:space="preserve">які можна використовувати з метою профілактики </w:t>
      </w:r>
      <w:r w:rsidR="00C423B0">
        <w:rPr>
          <w:rFonts w:ascii="Times New Roman" w:hAnsi="Times New Roman" w:cs="Times New Roman"/>
          <w:sz w:val="28"/>
          <w:szCs w:val="28"/>
        </w:rPr>
        <w:t xml:space="preserve">та вирішення </w:t>
      </w:r>
      <w:r w:rsidRPr="00C423B0">
        <w:rPr>
          <w:rFonts w:ascii="Times New Roman" w:hAnsi="Times New Roman" w:cs="Times New Roman"/>
          <w:sz w:val="28"/>
          <w:szCs w:val="28"/>
        </w:rPr>
        <w:t xml:space="preserve">конфліктів </w:t>
      </w:r>
      <w:r w:rsidR="00C85C29" w:rsidRPr="00C423B0">
        <w:rPr>
          <w:rFonts w:ascii="Times New Roman" w:hAnsi="Times New Roman" w:cs="Times New Roman"/>
          <w:sz w:val="28"/>
          <w:szCs w:val="28"/>
        </w:rPr>
        <w:t>під час навчально-виховного процесу. Розроблені буклети подано у додатку</w:t>
      </w:r>
      <w:r w:rsidR="00C423B0" w:rsidRPr="00C423B0">
        <w:rPr>
          <w:rFonts w:ascii="Times New Roman" w:hAnsi="Times New Roman" w:cs="Times New Roman"/>
          <w:sz w:val="28"/>
          <w:szCs w:val="28"/>
        </w:rPr>
        <w:t xml:space="preserve"> Е.</w:t>
      </w:r>
    </w:p>
    <w:p w:rsidR="00D02810" w:rsidRPr="003C4C52" w:rsidRDefault="0015543D" w:rsidP="00D02810">
      <w:pPr>
        <w:spacing w:after="0"/>
        <w:ind w:firstLine="709"/>
        <w:contextualSpacing/>
        <w:rPr>
          <w:rFonts w:ascii="Times New Roman" w:hAnsi="Times New Roman" w:cs="Times New Roman"/>
          <w:b/>
          <w:sz w:val="28"/>
          <w:szCs w:val="28"/>
        </w:rPr>
      </w:pPr>
      <w:r w:rsidRPr="003C4C52">
        <w:rPr>
          <w:rFonts w:ascii="Times New Roman" w:hAnsi="Times New Roman" w:cs="Times New Roman"/>
          <w:sz w:val="28"/>
          <w:szCs w:val="28"/>
        </w:rPr>
        <w:t>Отже, вміле використання педагогічного інструментарію соціального педагога є важливою умовою ефективності роботи із конфліктними підлітками та невід’ємною складовою його професійної майстерності. Соціальний педагог володіє достатнім арсеналом виховних методів та засобів, проте позитивний результат у роботі з підлітками, що мають підвищений рівень конфліктності може бути отриманий, перш за все, завдяки комплексній системі профілактичної та корекційної роботи не лише з окремими учнями на основі індивідуального підходу до кожного вихованця, але й з їхніми батьками та педагогічним колективом закладу. Варто зазначити про необхідність постійного оновлення та подальшого вдосконалення форм, засобів та  методів  соціально-педагогічної роботи. Це можливо шляхом співпраці з різноманітними суб’єктами соціально-педагогічної діяльності, проведення науково-практичних семінарів, узагальнення кращого педагогічного досвіду спеціалістів тощо.</w:t>
      </w:r>
    </w:p>
    <w:p w:rsidR="00075548" w:rsidRPr="003C4C52" w:rsidRDefault="00075548" w:rsidP="00D02810">
      <w:pPr>
        <w:spacing w:after="0"/>
        <w:ind w:firstLine="709"/>
        <w:contextualSpacing/>
        <w:jc w:val="center"/>
        <w:rPr>
          <w:rFonts w:ascii="Times New Roman" w:hAnsi="Times New Roman" w:cs="Times New Roman"/>
          <w:b/>
          <w:sz w:val="28"/>
          <w:szCs w:val="28"/>
        </w:rPr>
      </w:pPr>
    </w:p>
    <w:p w:rsidR="009A2358" w:rsidRDefault="009A2358" w:rsidP="009A2358">
      <w:pPr>
        <w:spacing w:after="0"/>
        <w:ind w:firstLine="0"/>
        <w:contextualSpacing/>
        <w:rPr>
          <w:rFonts w:ascii="Times New Roman" w:hAnsi="Times New Roman" w:cs="Times New Roman"/>
          <w:b/>
          <w:sz w:val="28"/>
          <w:szCs w:val="28"/>
        </w:rPr>
      </w:pPr>
    </w:p>
    <w:p w:rsidR="00452905" w:rsidRDefault="00452905" w:rsidP="009A2358">
      <w:pPr>
        <w:spacing w:after="0"/>
        <w:ind w:firstLine="0"/>
        <w:contextualSpacing/>
        <w:rPr>
          <w:rFonts w:ascii="Times New Roman" w:hAnsi="Times New Roman" w:cs="Times New Roman"/>
          <w:b/>
          <w:sz w:val="28"/>
          <w:szCs w:val="28"/>
        </w:rPr>
      </w:pPr>
    </w:p>
    <w:p w:rsidR="00C00D8F" w:rsidRDefault="00E84EA7" w:rsidP="009A2358">
      <w:pPr>
        <w:spacing w:after="0"/>
        <w:ind w:firstLine="0"/>
        <w:contextualSpacing/>
        <w:jc w:val="center"/>
        <w:rPr>
          <w:rFonts w:ascii="Times New Roman" w:hAnsi="Times New Roman" w:cs="Times New Roman"/>
          <w:b/>
          <w:sz w:val="28"/>
          <w:szCs w:val="28"/>
        </w:rPr>
      </w:pPr>
      <w:r w:rsidRPr="003C4C52">
        <w:rPr>
          <w:rFonts w:ascii="Times New Roman" w:hAnsi="Times New Roman" w:cs="Times New Roman"/>
          <w:b/>
          <w:sz w:val="28"/>
          <w:szCs w:val="28"/>
        </w:rPr>
        <w:lastRenderedPageBreak/>
        <w:t>ВИСНОВКИ</w:t>
      </w:r>
    </w:p>
    <w:p w:rsidR="00C423B0" w:rsidRPr="003C4C52" w:rsidRDefault="00C423B0" w:rsidP="00ED394E">
      <w:pPr>
        <w:spacing w:after="0"/>
        <w:ind w:firstLine="0"/>
        <w:contextualSpacing/>
        <w:jc w:val="center"/>
        <w:rPr>
          <w:rFonts w:ascii="Times New Roman" w:hAnsi="Times New Roman" w:cs="Times New Roman"/>
          <w:b/>
          <w:sz w:val="28"/>
          <w:szCs w:val="28"/>
        </w:rPr>
      </w:pPr>
    </w:p>
    <w:p w:rsidR="009C5E72" w:rsidRPr="003C4C52" w:rsidRDefault="009C5E72" w:rsidP="009C5E72">
      <w:pPr>
        <w:ind w:firstLine="709"/>
        <w:contextualSpacing/>
        <w:rPr>
          <w:rFonts w:ascii="Times New Roman" w:hAnsi="Times New Roman" w:cs="Times New Roman"/>
          <w:color w:val="000000"/>
          <w:sz w:val="28"/>
          <w:szCs w:val="28"/>
        </w:rPr>
      </w:pPr>
      <w:r w:rsidRPr="003C4C52">
        <w:rPr>
          <w:rFonts w:ascii="Times New Roman" w:hAnsi="Times New Roman" w:cs="Times New Roman"/>
          <w:color w:val="000000"/>
          <w:sz w:val="28"/>
          <w:szCs w:val="28"/>
        </w:rPr>
        <w:t xml:space="preserve">Прояви конфліктності характерні для підліткового віку, </w:t>
      </w:r>
      <w:r w:rsidRPr="003C4C52">
        <w:rPr>
          <w:rFonts w:ascii="Times New Roman" w:hAnsi="Times New Roman" w:cs="Times New Roman"/>
          <w:sz w:val="28"/>
          <w:szCs w:val="28"/>
        </w:rPr>
        <w:t xml:space="preserve">оскільки даний вік характеризується швидкою перебудовою і розвитком організму. З процесом статевого дозрівання тісно пов’язані і психологічні зміни, що відбуваються під час розвитку особистості підлітка. Це період вікової кризи, зміст якої полягає в задоволенні підлітком потреби в самопізнанні і самоствердженні через боротьбу за самостійність від дорослих, яка не набуває крайніх форм, але часто зумовлює конфліктність як рису особистості. </w:t>
      </w:r>
    </w:p>
    <w:p w:rsidR="009C5E72" w:rsidRPr="003C4C52" w:rsidRDefault="009C5E72" w:rsidP="009C5E72">
      <w:pPr>
        <w:spacing w:after="0"/>
        <w:ind w:firstLine="709"/>
        <w:contextualSpacing/>
        <w:rPr>
          <w:rFonts w:ascii="Times New Roman" w:hAnsi="Times New Roman" w:cs="Times New Roman"/>
          <w:sz w:val="28"/>
          <w:szCs w:val="28"/>
        </w:rPr>
      </w:pPr>
      <w:r w:rsidRPr="003C4C52">
        <w:rPr>
          <w:rFonts w:ascii="Times New Roman" w:hAnsi="Times New Roman" w:cs="Times New Roman"/>
          <w:color w:val="000000"/>
          <w:sz w:val="28"/>
          <w:szCs w:val="28"/>
        </w:rPr>
        <w:t>Конфлікти серед підлітків можуть мати ситуативний характер і поступово зникати. Проте, за несприятливих умов, при відсутності своєчасної соціально-педагогічної допомоги, конфліктність може стати стійким особистісним утворенням. Тому соціальний педагог повинен проводити систематичну профілактичну роботу, допомагати учням долати труднощі спілкування з однолітками та дорослими для сприятливих умов у їх ситуації розвитку.</w:t>
      </w:r>
    </w:p>
    <w:p w:rsidR="009C5E72" w:rsidRPr="003C4C52" w:rsidRDefault="009C5E72" w:rsidP="009C5E72">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З допомогою діагностики схильності підлітків до конфліктної поведінки визначено найпоширеніші серед учнів стратегії вирішення конфліктів. Найменша частина опитаних обирають у конфлікті такі стратегії поведінки як уникнення та компроміс. У підлітків спостерігається підвищений рівень конфліктності, адже велика частина опитаних обирає саме стиль суперництва у конфліктній ситуації. Наявність частого вибору серед учнів двох протилежних стратегій (суперництва і співробітництва) вказує на те, що більшість учнів не володіє адекватними стратегіями поведінки у конфлікті. У зв'язку з цим, у навчально-виховному процесі  особливу увагу при роботі з підлітками слід приділити  профілактиці та врегулюванню конфліктних ситуацій.</w:t>
      </w:r>
    </w:p>
    <w:p w:rsidR="009C5E72" w:rsidRPr="003C4C52" w:rsidRDefault="009C5E72" w:rsidP="009C5E72">
      <w:pPr>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Позитивний результат у роботі з підлітками, які мають підвищений рівень конфліктності, може бути отриманий завдяки комплексній системі профілактичної та корекційної роботи не лише з окремими учнями на основі індивідуального підходу до кожного вихованця, але й з їхніми батьками та педагогічним колективом закладу. </w:t>
      </w:r>
    </w:p>
    <w:p w:rsidR="009C5E72" w:rsidRPr="003C4C52" w:rsidRDefault="009C5E72" w:rsidP="009C5E72">
      <w:pPr>
        <w:autoSpaceDE w:val="0"/>
        <w:autoSpaceDN w:val="0"/>
        <w:spacing w:after="0"/>
        <w:ind w:firstLine="709"/>
        <w:contextualSpacing/>
        <w:rPr>
          <w:rFonts w:ascii="Times New Roman" w:hAnsi="Times New Roman" w:cs="Times New Roman"/>
          <w:color w:val="000000"/>
          <w:sz w:val="28"/>
          <w:szCs w:val="28"/>
        </w:rPr>
      </w:pPr>
      <w:r w:rsidRPr="003C4C52">
        <w:rPr>
          <w:rFonts w:ascii="Times New Roman" w:hAnsi="Times New Roman" w:cs="Times New Roman"/>
          <w:color w:val="000000"/>
          <w:sz w:val="28"/>
          <w:szCs w:val="28"/>
        </w:rPr>
        <w:lastRenderedPageBreak/>
        <w:t xml:space="preserve">Основними шляхами зниження рівня конфліктних проявів у поведінці підлітків є застосування корекційних програм, які включатимуть у себе вправи для розвитку комунікативних здібностей, дадуть можливість дитині робити оцінку своєї конфліктної поведінки; активність та фізичні вправи, </w:t>
      </w:r>
      <w:r w:rsidR="00F60901">
        <w:rPr>
          <w:rFonts w:ascii="Times New Roman" w:hAnsi="Times New Roman" w:cs="Times New Roman"/>
          <w:color w:val="000000"/>
          <w:sz w:val="28"/>
          <w:szCs w:val="28"/>
        </w:rPr>
        <w:t>що</w:t>
      </w:r>
      <w:r w:rsidRPr="003C4C52">
        <w:rPr>
          <w:rFonts w:ascii="Times New Roman" w:hAnsi="Times New Roman" w:cs="Times New Roman"/>
          <w:color w:val="000000"/>
          <w:sz w:val="28"/>
          <w:szCs w:val="28"/>
        </w:rPr>
        <w:t xml:space="preserve"> сприятимуть зниженню конфліктності; заняття</w:t>
      </w:r>
      <w:r w:rsidR="00F60901">
        <w:rPr>
          <w:rFonts w:ascii="Times New Roman" w:hAnsi="Times New Roman" w:cs="Times New Roman"/>
          <w:color w:val="000000"/>
          <w:sz w:val="28"/>
          <w:szCs w:val="28"/>
        </w:rPr>
        <w:t xml:space="preserve"> з</w:t>
      </w:r>
      <w:r w:rsidRPr="003C4C52">
        <w:rPr>
          <w:rFonts w:ascii="Times New Roman" w:hAnsi="Times New Roman" w:cs="Times New Roman"/>
          <w:color w:val="000000"/>
          <w:sz w:val="28"/>
          <w:szCs w:val="28"/>
        </w:rPr>
        <w:t xml:space="preserve"> програва</w:t>
      </w:r>
      <w:r w:rsidR="00F60901">
        <w:rPr>
          <w:rFonts w:ascii="Times New Roman" w:hAnsi="Times New Roman" w:cs="Times New Roman"/>
          <w:color w:val="000000"/>
          <w:sz w:val="28"/>
          <w:szCs w:val="28"/>
        </w:rPr>
        <w:t>нням</w:t>
      </w:r>
      <w:r w:rsidRPr="003C4C52">
        <w:rPr>
          <w:rFonts w:ascii="Times New Roman" w:hAnsi="Times New Roman" w:cs="Times New Roman"/>
          <w:color w:val="000000"/>
          <w:sz w:val="28"/>
          <w:szCs w:val="28"/>
        </w:rPr>
        <w:t xml:space="preserve"> життєв</w:t>
      </w:r>
      <w:r w:rsidR="00F60901">
        <w:rPr>
          <w:rFonts w:ascii="Times New Roman" w:hAnsi="Times New Roman" w:cs="Times New Roman"/>
          <w:color w:val="000000"/>
          <w:sz w:val="28"/>
          <w:szCs w:val="28"/>
        </w:rPr>
        <w:t>их</w:t>
      </w:r>
      <w:r w:rsidRPr="003C4C52">
        <w:rPr>
          <w:rFonts w:ascii="Times New Roman" w:hAnsi="Times New Roman" w:cs="Times New Roman"/>
          <w:color w:val="000000"/>
          <w:sz w:val="28"/>
          <w:szCs w:val="28"/>
        </w:rPr>
        <w:t xml:space="preserve"> ситуаці</w:t>
      </w:r>
      <w:r w:rsidR="00F60901">
        <w:rPr>
          <w:rFonts w:ascii="Times New Roman" w:hAnsi="Times New Roman" w:cs="Times New Roman"/>
          <w:color w:val="000000"/>
          <w:sz w:val="28"/>
          <w:szCs w:val="28"/>
        </w:rPr>
        <w:t>й</w:t>
      </w:r>
      <w:r w:rsidR="00425950">
        <w:rPr>
          <w:rFonts w:ascii="Times New Roman" w:hAnsi="Times New Roman" w:cs="Times New Roman"/>
          <w:color w:val="000000"/>
          <w:sz w:val="28"/>
          <w:szCs w:val="28"/>
        </w:rPr>
        <w:t>, що</w:t>
      </w:r>
      <w:r w:rsidRPr="003C4C52">
        <w:rPr>
          <w:rFonts w:ascii="Times New Roman" w:hAnsi="Times New Roman" w:cs="Times New Roman"/>
          <w:color w:val="000000"/>
          <w:sz w:val="28"/>
          <w:szCs w:val="28"/>
        </w:rPr>
        <w:t xml:space="preserve"> </w:t>
      </w:r>
      <w:r w:rsidR="00425950">
        <w:rPr>
          <w:rFonts w:ascii="Times New Roman" w:hAnsi="Times New Roman" w:cs="Times New Roman"/>
          <w:color w:val="000000"/>
          <w:sz w:val="28"/>
          <w:szCs w:val="28"/>
        </w:rPr>
        <w:t xml:space="preserve">навчать </w:t>
      </w:r>
      <w:r w:rsidR="00F60901">
        <w:rPr>
          <w:rFonts w:ascii="Times New Roman" w:hAnsi="Times New Roman" w:cs="Times New Roman"/>
          <w:color w:val="000000"/>
          <w:sz w:val="28"/>
          <w:szCs w:val="28"/>
        </w:rPr>
        <w:t>підлітка</w:t>
      </w:r>
      <w:r w:rsidRPr="003C4C52">
        <w:rPr>
          <w:rFonts w:ascii="Times New Roman" w:hAnsi="Times New Roman" w:cs="Times New Roman"/>
          <w:color w:val="000000"/>
          <w:sz w:val="28"/>
          <w:szCs w:val="28"/>
        </w:rPr>
        <w:t xml:space="preserve"> шукати альтернативніші варіанти поведінки, ніж конфлікт та агресія</w:t>
      </w:r>
      <w:r w:rsidRPr="003C4C52">
        <w:rPr>
          <w:rFonts w:ascii="Times New Roman" w:hAnsi="Times New Roman" w:cs="Times New Roman"/>
          <w:i/>
          <w:color w:val="000000"/>
          <w:sz w:val="28"/>
          <w:szCs w:val="28"/>
        </w:rPr>
        <w:t>.</w:t>
      </w:r>
    </w:p>
    <w:p w:rsidR="009C5E72" w:rsidRPr="003C4C52" w:rsidRDefault="009C5E72" w:rsidP="009C5E72">
      <w:pPr>
        <w:autoSpaceDE w:val="0"/>
        <w:autoSpaceDN w:val="0"/>
        <w:spacing w:after="0"/>
        <w:ind w:firstLine="709"/>
        <w:contextualSpacing/>
        <w:rPr>
          <w:rFonts w:ascii="Times New Roman" w:eastAsia="Calibri" w:hAnsi="Times New Roman" w:cs="Times New Roman"/>
          <w:color w:val="000000"/>
          <w:sz w:val="28"/>
          <w:szCs w:val="28"/>
        </w:rPr>
      </w:pPr>
      <w:r w:rsidRPr="003C4C52">
        <w:rPr>
          <w:rFonts w:ascii="Times New Roman" w:hAnsi="Times New Roman" w:cs="Times New Roman"/>
          <w:color w:val="000000"/>
          <w:sz w:val="28"/>
          <w:szCs w:val="28"/>
        </w:rPr>
        <w:t>Соціально-педагогічна діяльність щодо профілактики та вирішення конфліктних ситуацій серед підлітків має на меті</w:t>
      </w:r>
      <w:r w:rsidR="00E97B11">
        <w:rPr>
          <w:rFonts w:ascii="Times New Roman" w:hAnsi="Times New Roman" w:cs="Times New Roman"/>
          <w:color w:val="000000"/>
          <w:sz w:val="28"/>
          <w:szCs w:val="28"/>
        </w:rPr>
        <w:t xml:space="preserve"> </w:t>
      </w:r>
      <w:r w:rsidRPr="003C4C52">
        <w:rPr>
          <w:rFonts w:ascii="Times New Roman" w:hAnsi="Times New Roman" w:cs="Times New Roman"/>
          <w:color w:val="000000"/>
          <w:sz w:val="28"/>
          <w:szCs w:val="28"/>
        </w:rPr>
        <w:t xml:space="preserve">формування в учнів теоретичних знань та практичних навичок оволодіння формами спілкування, які сприяють конструктивним виходам із конфліктів. Це допомагатиме </w:t>
      </w:r>
      <w:r w:rsidR="00C85C29">
        <w:rPr>
          <w:rFonts w:ascii="Times New Roman" w:hAnsi="Times New Roman" w:cs="Times New Roman"/>
          <w:color w:val="000000"/>
          <w:sz w:val="28"/>
          <w:szCs w:val="28"/>
        </w:rPr>
        <w:t xml:space="preserve">підліткам </w:t>
      </w:r>
      <w:r w:rsidRPr="003C4C52">
        <w:rPr>
          <w:rFonts w:ascii="Times New Roman" w:hAnsi="Times New Roman" w:cs="Times New Roman"/>
          <w:color w:val="000000"/>
          <w:sz w:val="28"/>
          <w:szCs w:val="28"/>
        </w:rPr>
        <w:t xml:space="preserve">оволодінню </w:t>
      </w:r>
      <w:r w:rsidRPr="003C4C52">
        <w:rPr>
          <w:rFonts w:ascii="Times New Roman" w:eastAsia="Calibri" w:hAnsi="Times New Roman" w:cs="Times New Roman"/>
          <w:color w:val="000000"/>
          <w:sz w:val="28"/>
          <w:szCs w:val="28"/>
        </w:rPr>
        <w:t xml:space="preserve">не тільки </w:t>
      </w:r>
      <w:r w:rsidRPr="003C4C52">
        <w:rPr>
          <w:rFonts w:ascii="Times New Roman" w:hAnsi="Times New Roman" w:cs="Times New Roman"/>
          <w:color w:val="000000"/>
          <w:sz w:val="28"/>
          <w:szCs w:val="28"/>
        </w:rPr>
        <w:t>знаннями</w:t>
      </w:r>
      <w:r w:rsidR="00C85C29">
        <w:rPr>
          <w:rFonts w:ascii="Times New Roman" w:hAnsi="Times New Roman" w:cs="Times New Roman"/>
          <w:color w:val="000000"/>
          <w:sz w:val="28"/>
          <w:szCs w:val="28"/>
        </w:rPr>
        <w:t xml:space="preserve"> з конфліктології</w:t>
      </w:r>
      <w:r w:rsidRPr="003C4C52">
        <w:rPr>
          <w:rFonts w:ascii="Times New Roman" w:hAnsi="Times New Roman" w:cs="Times New Roman"/>
          <w:color w:val="000000"/>
          <w:sz w:val="28"/>
          <w:szCs w:val="28"/>
        </w:rPr>
        <w:t>, а й</w:t>
      </w:r>
      <w:r w:rsidRPr="003C4C52">
        <w:rPr>
          <w:rFonts w:ascii="Times New Roman" w:eastAsia="Calibri" w:hAnsi="Times New Roman" w:cs="Times New Roman"/>
          <w:color w:val="000000"/>
          <w:sz w:val="28"/>
          <w:szCs w:val="28"/>
        </w:rPr>
        <w:t xml:space="preserve"> сприя</w:t>
      </w:r>
      <w:r w:rsidR="00C85C29">
        <w:rPr>
          <w:rFonts w:ascii="Times New Roman" w:eastAsia="Calibri" w:hAnsi="Times New Roman" w:cs="Times New Roman"/>
          <w:color w:val="000000"/>
          <w:sz w:val="28"/>
          <w:szCs w:val="28"/>
        </w:rPr>
        <w:t>тиме</w:t>
      </w:r>
      <w:r w:rsidRPr="003C4C52">
        <w:rPr>
          <w:rFonts w:ascii="Times New Roman" w:eastAsia="Calibri" w:hAnsi="Times New Roman" w:cs="Times New Roman"/>
          <w:color w:val="000000"/>
          <w:sz w:val="28"/>
          <w:szCs w:val="28"/>
        </w:rPr>
        <w:t xml:space="preserve"> </w:t>
      </w:r>
      <w:r w:rsidR="00C85C29" w:rsidRPr="00BE6EC2">
        <w:rPr>
          <w:rFonts w:ascii="Times New Roman" w:eastAsia="Calibri" w:hAnsi="Times New Roman" w:cs="Times New Roman"/>
          <w:color w:val="000000"/>
          <w:spacing w:val="-8"/>
          <w:kern w:val="28"/>
          <w:sz w:val="28"/>
          <w:szCs w:val="28"/>
        </w:rPr>
        <w:t>застосуванню</w:t>
      </w:r>
      <w:r w:rsidRPr="00BE6EC2">
        <w:rPr>
          <w:rFonts w:ascii="Times New Roman" w:eastAsia="Calibri" w:hAnsi="Times New Roman" w:cs="Times New Roman"/>
          <w:color w:val="000000"/>
          <w:spacing w:val="-8"/>
          <w:kern w:val="28"/>
          <w:sz w:val="28"/>
          <w:szCs w:val="28"/>
        </w:rPr>
        <w:t xml:space="preserve"> набутих ними вмінь зі змодельованих сюжетно-рольових ситуацій у реальні життєві, </w:t>
      </w:r>
      <w:r w:rsidRPr="00BE6EC2">
        <w:rPr>
          <w:rFonts w:ascii="Times New Roman" w:hAnsi="Times New Roman" w:cs="Times New Roman"/>
          <w:color w:val="000000"/>
          <w:spacing w:val="-8"/>
          <w:kern w:val="28"/>
          <w:sz w:val="28"/>
          <w:szCs w:val="28"/>
        </w:rPr>
        <w:t>впровадженню їх при вирішенні різного роду конфліктних ситуацій</w:t>
      </w:r>
      <w:r w:rsidRPr="00BE6EC2">
        <w:rPr>
          <w:rFonts w:ascii="Times New Roman" w:eastAsia="Calibri" w:hAnsi="Times New Roman" w:cs="Times New Roman"/>
          <w:color w:val="000000"/>
          <w:spacing w:val="-8"/>
          <w:kern w:val="28"/>
          <w:sz w:val="28"/>
          <w:szCs w:val="28"/>
        </w:rPr>
        <w:t>.</w:t>
      </w:r>
      <w:r w:rsidRPr="003C4C52">
        <w:rPr>
          <w:rFonts w:ascii="Times New Roman" w:eastAsia="Calibri" w:hAnsi="Times New Roman" w:cs="Times New Roman"/>
          <w:color w:val="000000"/>
          <w:sz w:val="28"/>
          <w:szCs w:val="28"/>
        </w:rPr>
        <w:t xml:space="preserve"> </w:t>
      </w:r>
    </w:p>
    <w:p w:rsidR="009C5E72" w:rsidRPr="003C4C52" w:rsidRDefault="009C5E72" w:rsidP="009C5E72">
      <w:pPr>
        <w:ind w:firstLine="709"/>
        <w:contextualSpacing/>
        <w:rPr>
          <w:rFonts w:ascii="Times New Roman" w:hAnsi="Times New Roman" w:cs="Times New Roman"/>
          <w:sz w:val="28"/>
          <w:szCs w:val="28"/>
        </w:rPr>
      </w:pPr>
      <w:r w:rsidRPr="003C4C52">
        <w:rPr>
          <w:rFonts w:ascii="Times New Roman" w:hAnsi="Times New Roman" w:cs="Times New Roman"/>
          <w:sz w:val="28"/>
          <w:szCs w:val="28"/>
        </w:rPr>
        <w:t>У процесі соціально-педагогічної діяльності, в умовах єдиного освітнього простору з метою комплексного виховного впливу, важливо забезпечити дієву взаємодію соціального педагога з іншими педагогічними працівниками навчального закладу, зокрема з практичним психологом. Дана співпраця дасть змогу з’ясувати різні психологічні аспекти виникнення конфліктності, оволодіти навичками роботи з психологічними методами, засобами щодо профілактики та подолання конфліктів серед підлітків.</w:t>
      </w:r>
    </w:p>
    <w:p w:rsidR="009C5E72" w:rsidRPr="003C4C52" w:rsidRDefault="009C5E72" w:rsidP="009C5E72">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Педагогічний колектив навчального закладу та батьки вихованців потребують поглиблення різноманітних психологічних знань, щоб бути компетентними при виникненні різного роду конфліктів. Соціальний педагог повинен таким чином організовувати виховну роботу, щоб надати підліткам можливість реалізувати свої потреби, проявити свої здібності. Необхідно включати підлітків у суспільно корисну і трудову діяльність, яка вирішує завдання формування основ культури розумової та фізичної праці, виховання високих моральних якостей. Це спонукатиме дітей критично оцінювати, свою </w:t>
      </w:r>
      <w:r w:rsidRPr="003C4C52">
        <w:rPr>
          <w:rFonts w:ascii="Times New Roman" w:hAnsi="Times New Roman" w:cs="Times New Roman"/>
          <w:sz w:val="28"/>
          <w:szCs w:val="28"/>
        </w:rPr>
        <w:lastRenderedPageBreak/>
        <w:t xml:space="preserve">поведінку, ставлення до себе та інших, створюватиме оптимальні передумови для особистісного становлення, нівелюючи цим самим прояви конфліктності. </w:t>
      </w:r>
    </w:p>
    <w:p w:rsidR="009C5E72" w:rsidRPr="003C4C52" w:rsidRDefault="009C5E72" w:rsidP="009C5E72">
      <w:pPr>
        <w:spacing w:after="0"/>
        <w:ind w:firstLine="709"/>
        <w:contextualSpacing/>
        <w:rPr>
          <w:rFonts w:ascii="Times New Roman" w:hAnsi="Times New Roman" w:cs="Times New Roman"/>
          <w:color w:val="000000"/>
          <w:sz w:val="28"/>
          <w:szCs w:val="28"/>
        </w:rPr>
      </w:pPr>
      <w:r w:rsidRPr="003C4C52">
        <w:rPr>
          <w:rFonts w:ascii="Times New Roman" w:eastAsia="Calibri" w:hAnsi="Times New Roman" w:cs="Times New Roman"/>
          <w:color w:val="000000"/>
          <w:sz w:val="28"/>
          <w:szCs w:val="28"/>
        </w:rPr>
        <w:t>Основними завданням</w:t>
      </w:r>
      <w:r w:rsidRPr="003C4C52">
        <w:rPr>
          <w:rFonts w:ascii="Times New Roman" w:hAnsi="Times New Roman" w:cs="Times New Roman"/>
          <w:color w:val="000000"/>
          <w:sz w:val="28"/>
          <w:szCs w:val="28"/>
        </w:rPr>
        <w:t>и</w:t>
      </w:r>
      <w:r w:rsidRPr="003C4C52">
        <w:rPr>
          <w:rFonts w:ascii="Times New Roman" w:eastAsia="Calibri" w:hAnsi="Times New Roman" w:cs="Times New Roman"/>
          <w:color w:val="000000"/>
          <w:sz w:val="28"/>
          <w:szCs w:val="28"/>
        </w:rPr>
        <w:t xml:space="preserve"> </w:t>
      </w:r>
      <w:r w:rsidRPr="003C4C52">
        <w:rPr>
          <w:rFonts w:ascii="Times New Roman" w:hAnsi="Times New Roman" w:cs="Times New Roman"/>
          <w:color w:val="000000"/>
          <w:sz w:val="28"/>
          <w:szCs w:val="28"/>
        </w:rPr>
        <w:t>соціального педагога у роботі з підлітками, які мають підвищений рівень конфліктності, є надання учням знань і вмінь</w:t>
      </w:r>
      <w:r w:rsidRPr="003C4C52">
        <w:rPr>
          <w:rFonts w:ascii="Times New Roman" w:eastAsia="Calibri" w:hAnsi="Times New Roman" w:cs="Times New Roman"/>
          <w:color w:val="000000"/>
          <w:sz w:val="28"/>
          <w:szCs w:val="28"/>
        </w:rPr>
        <w:t xml:space="preserve"> практичної спрямованості, у</w:t>
      </w:r>
      <w:r w:rsidRPr="003C4C52">
        <w:rPr>
          <w:rFonts w:ascii="Times New Roman" w:hAnsi="Times New Roman" w:cs="Times New Roman"/>
          <w:color w:val="000000"/>
          <w:sz w:val="28"/>
          <w:szCs w:val="28"/>
        </w:rPr>
        <w:t xml:space="preserve">мінь </w:t>
      </w:r>
      <w:r w:rsidRPr="003C4C52">
        <w:rPr>
          <w:rFonts w:ascii="Times New Roman" w:eastAsia="Calibri" w:hAnsi="Times New Roman" w:cs="Times New Roman"/>
          <w:color w:val="000000"/>
          <w:sz w:val="28"/>
          <w:szCs w:val="28"/>
        </w:rPr>
        <w:t xml:space="preserve">побачити </w:t>
      </w:r>
      <w:r w:rsidRPr="003C4C52">
        <w:rPr>
          <w:rFonts w:ascii="Times New Roman" w:hAnsi="Times New Roman" w:cs="Times New Roman"/>
          <w:color w:val="000000"/>
          <w:sz w:val="28"/>
          <w:szCs w:val="28"/>
        </w:rPr>
        <w:t>результат</w:t>
      </w:r>
      <w:r w:rsidRPr="003C4C52">
        <w:rPr>
          <w:rFonts w:ascii="Times New Roman" w:eastAsia="Calibri" w:hAnsi="Times New Roman" w:cs="Times New Roman"/>
          <w:color w:val="000000"/>
          <w:sz w:val="28"/>
          <w:szCs w:val="28"/>
        </w:rPr>
        <w:t xml:space="preserve"> у позитивних проявах моральної поведінки учнів; виховувати </w:t>
      </w:r>
      <w:r w:rsidRPr="003C4C52">
        <w:rPr>
          <w:rFonts w:ascii="Times New Roman" w:hAnsi="Times New Roman" w:cs="Times New Roman"/>
          <w:color w:val="000000"/>
          <w:sz w:val="28"/>
          <w:szCs w:val="28"/>
        </w:rPr>
        <w:t xml:space="preserve">в підлітків </w:t>
      </w:r>
      <w:r w:rsidRPr="003C4C52">
        <w:rPr>
          <w:rFonts w:ascii="Times New Roman" w:eastAsia="Calibri" w:hAnsi="Times New Roman" w:cs="Times New Roman"/>
          <w:color w:val="000000"/>
          <w:sz w:val="28"/>
          <w:szCs w:val="28"/>
        </w:rPr>
        <w:t>потребу в самовдосконаленні,</w:t>
      </w:r>
      <w:r w:rsidRPr="003C4C52">
        <w:rPr>
          <w:rFonts w:ascii="Times New Roman" w:eastAsia="Calibri" w:hAnsi="Times New Roman" w:cs="Times New Roman"/>
          <w:bCs/>
          <w:sz w:val="28"/>
          <w:szCs w:val="28"/>
        </w:rPr>
        <w:t xml:space="preserve"> розвивати самостійність та особисту відповідальність за прийняття </w:t>
      </w:r>
      <w:r w:rsidRPr="003C4C52">
        <w:rPr>
          <w:rFonts w:ascii="Times New Roman" w:hAnsi="Times New Roman" w:cs="Times New Roman"/>
          <w:bCs/>
          <w:sz w:val="28"/>
          <w:szCs w:val="28"/>
        </w:rPr>
        <w:t xml:space="preserve">рішень, навчити учнів </w:t>
      </w:r>
      <w:r w:rsidRPr="003C4C52">
        <w:rPr>
          <w:rFonts w:ascii="Times New Roman" w:eastAsia="Calibri" w:hAnsi="Times New Roman" w:cs="Times New Roman"/>
          <w:color w:val="000000"/>
          <w:sz w:val="28"/>
          <w:szCs w:val="28"/>
        </w:rPr>
        <w:t>ефективним методам, аналізу свого соціального та психологічного стану, те</w:t>
      </w:r>
      <w:r w:rsidRPr="003C4C52">
        <w:rPr>
          <w:rFonts w:ascii="Times New Roman" w:hAnsi="Times New Roman" w:cs="Times New Roman"/>
          <w:color w:val="000000"/>
          <w:sz w:val="28"/>
          <w:szCs w:val="28"/>
        </w:rPr>
        <w:t>хнологіям запобігання конфліктів</w:t>
      </w:r>
      <w:r w:rsidRPr="003C4C52">
        <w:rPr>
          <w:rFonts w:ascii="Times New Roman" w:eastAsia="Calibri" w:hAnsi="Times New Roman" w:cs="Times New Roman"/>
          <w:color w:val="000000"/>
          <w:sz w:val="28"/>
          <w:szCs w:val="28"/>
        </w:rPr>
        <w:t xml:space="preserve"> та їх конструктивному вирішенню. Це вимагає від </w:t>
      </w:r>
      <w:r w:rsidRPr="003C4C52">
        <w:rPr>
          <w:rFonts w:ascii="Times New Roman" w:hAnsi="Times New Roman" w:cs="Times New Roman"/>
          <w:color w:val="000000"/>
          <w:sz w:val="28"/>
          <w:szCs w:val="28"/>
        </w:rPr>
        <w:t xml:space="preserve">соціального педагога високого рівня знань в </w:t>
      </w:r>
      <w:r w:rsidR="00BE6EC2">
        <w:rPr>
          <w:rFonts w:ascii="Times New Roman" w:hAnsi="Times New Roman" w:cs="Times New Roman"/>
          <w:color w:val="000000"/>
          <w:sz w:val="28"/>
          <w:szCs w:val="28"/>
        </w:rPr>
        <w:t xml:space="preserve">області конфліктології, бажання </w:t>
      </w:r>
      <w:r w:rsidRPr="003C4C52">
        <w:rPr>
          <w:rFonts w:ascii="Times New Roman" w:hAnsi="Times New Roman" w:cs="Times New Roman"/>
          <w:color w:val="000000"/>
          <w:sz w:val="28"/>
          <w:szCs w:val="28"/>
        </w:rPr>
        <w:t>вдосконалювати форми та методи соціально-педагогічної роботи з вирішення різних видів конфліктів.</w:t>
      </w:r>
      <w:r w:rsidR="00FE7D45">
        <w:rPr>
          <w:rFonts w:ascii="Times New Roman" w:hAnsi="Times New Roman" w:cs="Times New Roman"/>
          <w:color w:val="000000"/>
          <w:sz w:val="28"/>
          <w:szCs w:val="28"/>
        </w:rPr>
        <w:t xml:space="preserve"> </w:t>
      </w:r>
    </w:p>
    <w:p w:rsidR="00887507" w:rsidRDefault="00F60901" w:rsidP="00E82896">
      <w:pPr>
        <w:spacing w:after="0"/>
        <w:ind w:firstLine="709"/>
        <w:contextualSpacing/>
        <w:rPr>
          <w:rFonts w:ascii="Times New Roman" w:hAnsi="Times New Roman" w:cs="Times New Roman"/>
          <w:sz w:val="28"/>
          <w:szCs w:val="28"/>
        </w:rPr>
      </w:pPr>
      <w:r w:rsidRPr="003C4C52">
        <w:rPr>
          <w:rFonts w:ascii="Times New Roman" w:hAnsi="Times New Roman" w:cs="Times New Roman"/>
          <w:sz w:val="28"/>
          <w:szCs w:val="28"/>
        </w:rPr>
        <w:t xml:space="preserve">За результатами </w:t>
      </w:r>
      <w:proofErr w:type="spellStart"/>
      <w:r w:rsidRPr="003C4C52">
        <w:rPr>
          <w:rFonts w:ascii="Times New Roman" w:hAnsi="Times New Roman" w:cs="Times New Roman"/>
          <w:sz w:val="28"/>
          <w:szCs w:val="28"/>
        </w:rPr>
        <w:t>констатувального</w:t>
      </w:r>
      <w:proofErr w:type="spellEnd"/>
      <w:r w:rsidRPr="003C4C52">
        <w:rPr>
          <w:rFonts w:ascii="Times New Roman" w:hAnsi="Times New Roman" w:cs="Times New Roman"/>
          <w:sz w:val="28"/>
          <w:szCs w:val="28"/>
        </w:rPr>
        <w:t xml:space="preserve"> експерименту складено та апробовано соціально-психологічний тренінг корекції конфліктної поведінки серед підлітків; розроблено буклети у вигляді пам’яток з профілактики та вирішення  конфліктів, які дають можливість зменшити ризик появи конфліктних ситуацій під час навчально-виховного процесу. </w:t>
      </w:r>
    </w:p>
    <w:p w:rsidR="00E82896" w:rsidRPr="00BE6EC2" w:rsidRDefault="00F60901" w:rsidP="00E82896">
      <w:pPr>
        <w:spacing w:after="0"/>
        <w:ind w:firstLine="709"/>
        <w:contextualSpacing/>
        <w:rPr>
          <w:rFonts w:ascii="Times New Roman" w:hAnsi="Times New Roman" w:cs="Times New Roman"/>
          <w:spacing w:val="-6"/>
          <w:sz w:val="28"/>
          <w:szCs w:val="28"/>
        </w:rPr>
      </w:pPr>
      <w:r>
        <w:rPr>
          <w:rFonts w:ascii="Times New Roman" w:hAnsi="Times New Roman" w:cs="Times New Roman"/>
          <w:sz w:val="28"/>
          <w:szCs w:val="28"/>
        </w:rPr>
        <w:t xml:space="preserve">Після </w:t>
      </w:r>
      <w:r w:rsidRPr="009C34FC">
        <w:rPr>
          <w:rFonts w:ascii="Times New Roman" w:hAnsi="Times New Roman" w:cs="Times New Roman"/>
          <w:sz w:val="28"/>
          <w:szCs w:val="28"/>
        </w:rPr>
        <w:t>формувального експерименту</w:t>
      </w:r>
      <w:r>
        <w:rPr>
          <w:rFonts w:ascii="Times New Roman" w:hAnsi="Times New Roman" w:cs="Times New Roman"/>
          <w:sz w:val="28"/>
          <w:szCs w:val="28"/>
        </w:rPr>
        <w:t xml:space="preserve"> </w:t>
      </w:r>
      <w:r w:rsidR="00694C68">
        <w:rPr>
          <w:rFonts w:ascii="Times New Roman" w:hAnsi="Times New Roman" w:cs="Times New Roman"/>
          <w:sz w:val="28"/>
          <w:szCs w:val="28"/>
        </w:rPr>
        <w:t>збільшилась</w:t>
      </w:r>
      <w:r>
        <w:rPr>
          <w:rFonts w:ascii="Times New Roman" w:hAnsi="Times New Roman" w:cs="Times New Roman"/>
          <w:sz w:val="28"/>
          <w:szCs w:val="28"/>
        </w:rPr>
        <w:t xml:space="preserve"> кількість респондентів, які обирають конструктивні стратегії поведінки при конфлікті. </w:t>
      </w:r>
      <w:r w:rsidR="00E82896" w:rsidRPr="00BE6EC2">
        <w:rPr>
          <w:rFonts w:ascii="Times New Roman" w:hAnsi="Times New Roman" w:cs="Times New Roman"/>
          <w:spacing w:val="-6"/>
          <w:sz w:val="28"/>
          <w:szCs w:val="28"/>
        </w:rPr>
        <w:t>Експериментально доведено, що ефективними соціально-педагогічними методами профілактики та вирішення конфліктів серед підлітків є метод ділової та рольової гри, які були включені у соціально-психологічний тренінг і продемонстрували позитивний результат. Найбільш ефективною є групова форма роботи, що дозволяє оптимізувати міжособистісні відносини у колективі учнів підліткового віку.</w:t>
      </w:r>
    </w:p>
    <w:p w:rsidR="009C5E72" w:rsidRPr="00BE6EC2" w:rsidRDefault="00E97B11" w:rsidP="00BE6EC2">
      <w:pPr>
        <w:spacing w:after="0"/>
        <w:contextualSpacing/>
        <w:rPr>
          <w:rFonts w:ascii="Times New Roman" w:hAnsi="Times New Roman" w:cs="Times New Roman"/>
          <w:color w:val="000000"/>
          <w:spacing w:val="-6"/>
          <w:sz w:val="28"/>
          <w:szCs w:val="28"/>
        </w:rPr>
      </w:pPr>
      <w:r w:rsidRPr="00BE6EC2">
        <w:rPr>
          <w:rFonts w:ascii="Times New Roman" w:hAnsi="Times New Roman" w:cs="Times New Roman"/>
          <w:spacing w:val="-6"/>
          <w:sz w:val="28"/>
          <w:szCs w:val="28"/>
        </w:rPr>
        <w:t>Гіпотеза нашого дослідження,</w:t>
      </w:r>
      <w:r w:rsidR="009C501F" w:rsidRPr="00BE6EC2">
        <w:rPr>
          <w:rFonts w:ascii="Times New Roman" w:hAnsi="Times New Roman" w:cs="Times New Roman"/>
          <w:spacing w:val="-6"/>
          <w:sz w:val="28"/>
          <w:szCs w:val="28"/>
        </w:rPr>
        <w:t xml:space="preserve"> що</w:t>
      </w:r>
      <w:r w:rsidRPr="00BE6EC2">
        <w:rPr>
          <w:rFonts w:ascii="Times New Roman" w:hAnsi="Times New Roman" w:cs="Times New Roman"/>
          <w:spacing w:val="-6"/>
          <w:sz w:val="28"/>
          <w:szCs w:val="28"/>
        </w:rPr>
        <w:t xml:space="preserve"> конфліктність підлітків можна подолати шляхом застосування відповідних соціально-педагогічних форм і методів роботи</w:t>
      </w:r>
      <w:r w:rsidR="00E82896" w:rsidRPr="00BE6EC2">
        <w:rPr>
          <w:rFonts w:ascii="Times New Roman" w:hAnsi="Times New Roman" w:cs="Times New Roman"/>
          <w:spacing w:val="-6"/>
          <w:sz w:val="28"/>
          <w:szCs w:val="28"/>
        </w:rPr>
        <w:t>,</w:t>
      </w:r>
      <w:r w:rsidRPr="00BE6EC2">
        <w:rPr>
          <w:rFonts w:ascii="Times New Roman" w:hAnsi="Times New Roman" w:cs="Times New Roman"/>
          <w:spacing w:val="-6"/>
          <w:sz w:val="28"/>
          <w:szCs w:val="28"/>
        </w:rPr>
        <w:t xml:space="preserve"> підтверджена. П</w:t>
      </w:r>
      <w:r w:rsidR="009C5E72" w:rsidRPr="00BE6EC2">
        <w:rPr>
          <w:rFonts w:ascii="Times New Roman" w:hAnsi="Times New Roman" w:cs="Times New Roman"/>
          <w:color w:val="000000"/>
          <w:spacing w:val="-6"/>
          <w:sz w:val="28"/>
          <w:szCs w:val="28"/>
        </w:rPr>
        <w:t>рофесійно здійснювана соціально-педагогічна робота сприятиме виробленню</w:t>
      </w:r>
      <w:r w:rsidR="009C5E72" w:rsidRPr="00BE6EC2">
        <w:rPr>
          <w:rFonts w:ascii="Times New Roman" w:eastAsia="Calibri" w:hAnsi="Times New Roman" w:cs="Times New Roman"/>
          <w:color w:val="000000"/>
          <w:spacing w:val="-6"/>
          <w:sz w:val="28"/>
          <w:szCs w:val="28"/>
        </w:rPr>
        <w:t xml:space="preserve"> в учнів умінь швидко та правильно реагувати на конфлікт, обирати</w:t>
      </w:r>
      <w:r w:rsidR="009C5E72" w:rsidRPr="00BE6EC2">
        <w:rPr>
          <w:rFonts w:ascii="Times New Roman" w:hAnsi="Times New Roman" w:cs="Times New Roman"/>
          <w:color w:val="000000"/>
          <w:spacing w:val="-6"/>
          <w:sz w:val="28"/>
          <w:szCs w:val="28"/>
        </w:rPr>
        <w:t xml:space="preserve"> потрібну стратегію поведінки і, в результаті, сприятиме ефективному навчально-виховному процесу, гармонійному та повноцінному розвитку </w:t>
      </w:r>
      <w:r w:rsidR="00E82896" w:rsidRPr="00BE6EC2">
        <w:rPr>
          <w:rFonts w:ascii="Times New Roman" w:hAnsi="Times New Roman" w:cs="Times New Roman"/>
          <w:color w:val="000000"/>
          <w:spacing w:val="-6"/>
          <w:sz w:val="28"/>
          <w:szCs w:val="28"/>
        </w:rPr>
        <w:t>підлітків</w:t>
      </w:r>
      <w:r w:rsidR="009C5E72" w:rsidRPr="00BE6EC2">
        <w:rPr>
          <w:rFonts w:ascii="Times New Roman" w:hAnsi="Times New Roman" w:cs="Times New Roman"/>
          <w:color w:val="000000"/>
          <w:spacing w:val="-6"/>
          <w:sz w:val="28"/>
          <w:szCs w:val="28"/>
        </w:rPr>
        <w:t>.</w:t>
      </w:r>
    </w:p>
    <w:p w:rsidR="00B52AE0" w:rsidRDefault="00B52AE0" w:rsidP="00B52AE0">
      <w:pPr>
        <w:pStyle w:val="a3"/>
        <w:tabs>
          <w:tab w:val="left" w:pos="426"/>
        </w:tabs>
        <w:spacing w:after="0"/>
        <w:ind w:left="426" w:hanging="426"/>
        <w:jc w:val="center"/>
        <w:rPr>
          <w:rFonts w:ascii="Times New Roman" w:hAnsi="Times New Roman" w:cs="Times New Roman"/>
          <w:b/>
          <w:sz w:val="28"/>
          <w:szCs w:val="28"/>
        </w:rPr>
      </w:pPr>
      <w:r w:rsidRPr="003C4C52">
        <w:rPr>
          <w:rFonts w:ascii="Times New Roman" w:hAnsi="Times New Roman" w:cs="Times New Roman"/>
          <w:b/>
          <w:sz w:val="28"/>
          <w:szCs w:val="28"/>
        </w:rPr>
        <w:lastRenderedPageBreak/>
        <w:t>СПИСОК ВИКОРИСТАНИХ ДЖЕРЕЛ</w:t>
      </w:r>
    </w:p>
    <w:p w:rsidR="00BE6EC2" w:rsidRPr="003C4C52" w:rsidRDefault="00BE6EC2" w:rsidP="00B52AE0">
      <w:pPr>
        <w:pStyle w:val="a3"/>
        <w:tabs>
          <w:tab w:val="left" w:pos="426"/>
        </w:tabs>
        <w:spacing w:after="0"/>
        <w:ind w:left="426" w:hanging="426"/>
        <w:jc w:val="center"/>
        <w:rPr>
          <w:rFonts w:ascii="Times New Roman" w:hAnsi="Times New Roman" w:cs="Times New Roman"/>
          <w:b/>
          <w:sz w:val="28"/>
          <w:szCs w:val="28"/>
        </w:rPr>
      </w:pP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Аверченко</w:t>
      </w:r>
      <w:proofErr w:type="spellEnd"/>
      <w:r w:rsidRPr="003C4C52">
        <w:rPr>
          <w:rFonts w:ascii="Times New Roman" w:hAnsi="Times New Roman" w:cs="Times New Roman"/>
          <w:sz w:val="28"/>
          <w:szCs w:val="28"/>
        </w:rPr>
        <w:t xml:space="preserve"> Л. К. </w:t>
      </w:r>
      <w:proofErr w:type="spellStart"/>
      <w:r w:rsidRPr="003C4C52">
        <w:rPr>
          <w:rFonts w:ascii="Times New Roman" w:hAnsi="Times New Roman" w:cs="Times New Roman"/>
          <w:sz w:val="28"/>
          <w:szCs w:val="28"/>
        </w:rPr>
        <w:t>Управление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общением</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теория</w:t>
      </w:r>
      <w:proofErr w:type="spellEnd"/>
      <w:r w:rsidRPr="003C4C52">
        <w:rPr>
          <w:rFonts w:ascii="Times New Roman" w:hAnsi="Times New Roman" w:cs="Times New Roman"/>
          <w:sz w:val="28"/>
          <w:szCs w:val="28"/>
        </w:rPr>
        <w:t xml:space="preserve"> и практикум для </w:t>
      </w:r>
      <w:proofErr w:type="spellStart"/>
      <w:r w:rsidRPr="003C4C52">
        <w:rPr>
          <w:rFonts w:ascii="Times New Roman" w:hAnsi="Times New Roman" w:cs="Times New Roman"/>
          <w:sz w:val="28"/>
          <w:szCs w:val="28"/>
        </w:rPr>
        <w:t>социального</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работника</w:t>
      </w:r>
      <w:proofErr w:type="spellEnd"/>
      <w:r w:rsidRPr="003C4C52">
        <w:rPr>
          <w:rFonts w:ascii="Times New Roman" w:hAnsi="Times New Roman" w:cs="Times New Roman"/>
          <w:sz w:val="28"/>
          <w:szCs w:val="28"/>
        </w:rPr>
        <w:t xml:space="preserve"> / Л. К. </w:t>
      </w:r>
      <w:proofErr w:type="spellStart"/>
      <w:r w:rsidRPr="003C4C52">
        <w:rPr>
          <w:rFonts w:ascii="Times New Roman" w:hAnsi="Times New Roman" w:cs="Times New Roman"/>
          <w:sz w:val="28"/>
          <w:szCs w:val="28"/>
        </w:rPr>
        <w:t>Аверченко</w:t>
      </w:r>
      <w:proofErr w:type="spellEnd"/>
      <w:r w:rsidRPr="003C4C52">
        <w:rPr>
          <w:rFonts w:ascii="Times New Roman" w:hAnsi="Times New Roman" w:cs="Times New Roman"/>
          <w:sz w:val="28"/>
          <w:szCs w:val="28"/>
        </w:rPr>
        <w:t>. – М. : ИНФРА, 2001. – 316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Андрєєв В. И. </w:t>
      </w:r>
      <w:proofErr w:type="spellStart"/>
      <w:r w:rsidRPr="003C4C52">
        <w:rPr>
          <w:rFonts w:ascii="Times New Roman" w:hAnsi="Times New Roman" w:cs="Times New Roman"/>
          <w:sz w:val="28"/>
          <w:szCs w:val="28"/>
        </w:rPr>
        <w:t>Основы</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педагогической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конфликтологии</w:t>
      </w:r>
      <w:proofErr w:type="spellEnd"/>
      <w:r w:rsidRPr="003C4C52">
        <w:rPr>
          <w:rFonts w:ascii="Times New Roman" w:hAnsi="Times New Roman" w:cs="Times New Roman"/>
          <w:sz w:val="28"/>
          <w:szCs w:val="28"/>
        </w:rPr>
        <w:t xml:space="preserve"> / В. И.</w:t>
      </w:r>
      <w:r w:rsidR="00914476">
        <w:rPr>
          <w:rFonts w:ascii="Times New Roman" w:hAnsi="Times New Roman" w:cs="Times New Roman"/>
          <w:sz w:val="28"/>
          <w:szCs w:val="28"/>
        </w:rPr>
        <w:t> </w:t>
      </w:r>
      <w:proofErr w:type="spellStart"/>
      <w:r w:rsidRPr="003C4C52">
        <w:rPr>
          <w:rFonts w:ascii="Times New Roman" w:hAnsi="Times New Roman" w:cs="Times New Roman"/>
          <w:sz w:val="28"/>
          <w:szCs w:val="28"/>
        </w:rPr>
        <w:t>Андреев</w:t>
      </w:r>
      <w:proofErr w:type="spellEnd"/>
      <w:r w:rsidRPr="003C4C52">
        <w:rPr>
          <w:rFonts w:ascii="Times New Roman" w:hAnsi="Times New Roman" w:cs="Times New Roman"/>
          <w:sz w:val="28"/>
          <w:szCs w:val="28"/>
        </w:rPr>
        <w:t xml:space="preserve">. – </w:t>
      </w:r>
      <w:r w:rsidR="00787100" w:rsidRPr="003C4C52">
        <w:rPr>
          <w:rFonts w:ascii="Times New Roman" w:hAnsi="Times New Roman" w:cs="Times New Roman"/>
          <w:sz w:val="28"/>
          <w:szCs w:val="28"/>
        </w:rPr>
        <w:t xml:space="preserve"> </w:t>
      </w:r>
      <w:r w:rsidRPr="003C4C52">
        <w:rPr>
          <w:rFonts w:ascii="Times New Roman" w:hAnsi="Times New Roman" w:cs="Times New Roman"/>
          <w:sz w:val="28"/>
          <w:szCs w:val="28"/>
        </w:rPr>
        <w:t xml:space="preserve">М. : </w:t>
      </w:r>
      <w:proofErr w:type="spellStart"/>
      <w:r w:rsidRPr="003C4C52">
        <w:rPr>
          <w:rFonts w:ascii="Times New Roman" w:hAnsi="Times New Roman" w:cs="Times New Roman"/>
          <w:sz w:val="28"/>
          <w:szCs w:val="28"/>
        </w:rPr>
        <w:t>Просвещение</w:t>
      </w:r>
      <w:proofErr w:type="spellEnd"/>
      <w:r w:rsidRPr="003C4C52">
        <w:rPr>
          <w:rFonts w:ascii="Times New Roman" w:hAnsi="Times New Roman" w:cs="Times New Roman"/>
          <w:sz w:val="28"/>
          <w:szCs w:val="28"/>
        </w:rPr>
        <w:t>, 1995. – 167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Анцупов</w:t>
      </w:r>
      <w:proofErr w:type="spellEnd"/>
      <w:r w:rsidRPr="003C4C52">
        <w:rPr>
          <w:rFonts w:ascii="Times New Roman" w:hAnsi="Times New Roman" w:cs="Times New Roman"/>
          <w:sz w:val="28"/>
          <w:szCs w:val="28"/>
        </w:rPr>
        <w:t xml:space="preserve"> А. Я., </w:t>
      </w:r>
      <w:proofErr w:type="spellStart"/>
      <w:r w:rsidRPr="003C4C52">
        <w:rPr>
          <w:rFonts w:ascii="Times New Roman" w:hAnsi="Times New Roman" w:cs="Times New Roman"/>
          <w:sz w:val="28"/>
          <w:szCs w:val="28"/>
        </w:rPr>
        <w:t>Шипилов</w:t>
      </w:r>
      <w:proofErr w:type="spellEnd"/>
      <w:r w:rsidRPr="003C4C52">
        <w:rPr>
          <w:rFonts w:ascii="Times New Roman" w:hAnsi="Times New Roman" w:cs="Times New Roman"/>
          <w:sz w:val="28"/>
          <w:szCs w:val="28"/>
        </w:rPr>
        <w:t xml:space="preserve"> А. И. </w:t>
      </w:r>
      <w:proofErr w:type="spellStart"/>
      <w:r w:rsidRPr="003C4C52">
        <w:rPr>
          <w:rFonts w:ascii="Times New Roman" w:hAnsi="Times New Roman" w:cs="Times New Roman"/>
          <w:sz w:val="28"/>
          <w:szCs w:val="28"/>
        </w:rPr>
        <w:t>Конфликтология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учебник</w:t>
      </w:r>
      <w:proofErr w:type="spellEnd"/>
      <w:r w:rsidRPr="003C4C52">
        <w:rPr>
          <w:rFonts w:ascii="Times New Roman" w:hAnsi="Times New Roman" w:cs="Times New Roman"/>
          <w:sz w:val="28"/>
          <w:szCs w:val="28"/>
        </w:rPr>
        <w:t xml:space="preserve"> для </w:t>
      </w:r>
      <w:proofErr w:type="spellStart"/>
      <w:r w:rsidRPr="003C4C52">
        <w:rPr>
          <w:rFonts w:ascii="Times New Roman" w:hAnsi="Times New Roman" w:cs="Times New Roman"/>
          <w:sz w:val="28"/>
          <w:szCs w:val="28"/>
        </w:rPr>
        <w:t>вузов</w:t>
      </w:r>
      <w:proofErr w:type="spellEnd"/>
      <w:r w:rsidRPr="003C4C52">
        <w:rPr>
          <w:rFonts w:ascii="Times New Roman" w:hAnsi="Times New Roman" w:cs="Times New Roman"/>
          <w:sz w:val="28"/>
          <w:szCs w:val="28"/>
        </w:rPr>
        <w:t xml:space="preserve"> / А. Я. </w:t>
      </w:r>
      <w:proofErr w:type="spellStart"/>
      <w:r w:rsidRPr="003C4C52">
        <w:rPr>
          <w:rFonts w:ascii="Times New Roman" w:hAnsi="Times New Roman" w:cs="Times New Roman"/>
          <w:sz w:val="28"/>
          <w:szCs w:val="28"/>
        </w:rPr>
        <w:t>Анцупов</w:t>
      </w:r>
      <w:proofErr w:type="spellEnd"/>
      <w:r w:rsidRPr="003C4C52">
        <w:rPr>
          <w:rFonts w:ascii="Times New Roman" w:hAnsi="Times New Roman" w:cs="Times New Roman"/>
          <w:sz w:val="28"/>
          <w:szCs w:val="28"/>
        </w:rPr>
        <w:t xml:space="preserve">, А. И. </w:t>
      </w:r>
      <w:proofErr w:type="spellStart"/>
      <w:r w:rsidRPr="003C4C52">
        <w:rPr>
          <w:rFonts w:ascii="Times New Roman" w:hAnsi="Times New Roman" w:cs="Times New Roman"/>
          <w:sz w:val="28"/>
          <w:szCs w:val="28"/>
        </w:rPr>
        <w:t>Шипилов</w:t>
      </w:r>
      <w:proofErr w:type="spellEnd"/>
      <w:r w:rsidRPr="003C4C52">
        <w:rPr>
          <w:rFonts w:ascii="Times New Roman" w:hAnsi="Times New Roman" w:cs="Times New Roman"/>
          <w:sz w:val="28"/>
          <w:szCs w:val="28"/>
        </w:rPr>
        <w:t xml:space="preserve">. – СПб. : </w:t>
      </w:r>
      <w:proofErr w:type="spellStart"/>
      <w:r w:rsidRPr="003C4C52">
        <w:rPr>
          <w:rFonts w:ascii="Times New Roman" w:hAnsi="Times New Roman" w:cs="Times New Roman"/>
          <w:sz w:val="28"/>
          <w:szCs w:val="28"/>
        </w:rPr>
        <w:t>Питер</w:t>
      </w:r>
      <w:proofErr w:type="spellEnd"/>
      <w:r w:rsidRPr="003C4C52">
        <w:rPr>
          <w:rFonts w:ascii="Times New Roman" w:hAnsi="Times New Roman" w:cs="Times New Roman"/>
          <w:sz w:val="28"/>
          <w:szCs w:val="28"/>
        </w:rPr>
        <w:t>, 2008. – 496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Баныкина</w:t>
      </w:r>
      <w:proofErr w:type="spellEnd"/>
      <w:r w:rsidRPr="003C4C52">
        <w:rPr>
          <w:rFonts w:ascii="Times New Roman" w:hAnsi="Times New Roman" w:cs="Times New Roman"/>
          <w:sz w:val="28"/>
          <w:szCs w:val="28"/>
        </w:rPr>
        <w:t xml:space="preserve"> С. В. </w:t>
      </w:r>
      <w:proofErr w:type="spellStart"/>
      <w:r w:rsidRPr="003C4C52">
        <w:rPr>
          <w:rFonts w:ascii="Times New Roman" w:hAnsi="Times New Roman" w:cs="Times New Roman"/>
          <w:sz w:val="28"/>
          <w:szCs w:val="28"/>
        </w:rPr>
        <w:t>Конфликтологическая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компетентность</w:t>
      </w:r>
      <w:proofErr w:type="spellEnd"/>
      <w:r w:rsidRPr="003C4C52">
        <w:rPr>
          <w:rFonts w:ascii="Times New Roman" w:hAnsi="Times New Roman" w:cs="Times New Roman"/>
          <w:sz w:val="28"/>
          <w:szCs w:val="28"/>
        </w:rPr>
        <w:t xml:space="preserve"> педагога / С. В. </w:t>
      </w:r>
      <w:proofErr w:type="spellStart"/>
      <w:r w:rsidRPr="003C4C52">
        <w:rPr>
          <w:rFonts w:ascii="Times New Roman" w:hAnsi="Times New Roman" w:cs="Times New Roman"/>
          <w:sz w:val="28"/>
          <w:szCs w:val="28"/>
        </w:rPr>
        <w:t>Баныкина</w:t>
      </w:r>
      <w:proofErr w:type="spellEnd"/>
      <w:r w:rsidRPr="003C4C52">
        <w:rPr>
          <w:rFonts w:ascii="Times New Roman" w:hAnsi="Times New Roman" w:cs="Times New Roman"/>
          <w:sz w:val="28"/>
          <w:szCs w:val="28"/>
        </w:rPr>
        <w:t>. – Астрахань : Волга, 1997. – 124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Безпалько О. В. Соціальна педагогіка в схемах і таблицях: </w:t>
      </w:r>
      <w:proofErr w:type="spellStart"/>
      <w:r w:rsidR="00EF6938">
        <w:rPr>
          <w:rFonts w:ascii="Times New Roman" w:hAnsi="Times New Roman" w:cs="Times New Roman"/>
          <w:sz w:val="28"/>
          <w:szCs w:val="28"/>
        </w:rPr>
        <w:t>н</w:t>
      </w:r>
      <w:r w:rsidRPr="003C4C52">
        <w:rPr>
          <w:rFonts w:ascii="Times New Roman" w:hAnsi="Times New Roman" w:cs="Times New Roman"/>
          <w:sz w:val="28"/>
          <w:szCs w:val="28"/>
        </w:rPr>
        <w:t>авч</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посіб</w:t>
      </w:r>
      <w:proofErr w:type="spellEnd"/>
      <w:r w:rsidRPr="003C4C52">
        <w:rPr>
          <w:rFonts w:ascii="Times New Roman" w:hAnsi="Times New Roman" w:cs="Times New Roman"/>
          <w:sz w:val="28"/>
          <w:szCs w:val="28"/>
        </w:rPr>
        <w:t xml:space="preserve">. / О. В. Безпалько. – К. : Центр </w:t>
      </w:r>
      <w:proofErr w:type="spellStart"/>
      <w:r w:rsidRPr="003C4C52">
        <w:rPr>
          <w:rFonts w:ascii="Times New Roman" w:hAnsi="Times New Roman" w:cs="Times New Roman"/>
          <w:sz w:val="28"/>
          <w:szCs w:val="28"/>
        </w:rPr>
        <w:t>навч</w:t>
      </w:r>
      <w:proofErr w:type="spellEnd"/>
      <w:r w:rsidRPr="003C4C52">
        <w:rPr>
          <w:rFonts w:ascii="Times New Roman" w:hAnsi="Times New Roman" w:cs="Times New Roman"/>
          <w:sz w:val="28"/>
          <w:szCs w:val="28"/>
        </w:rPr>
        <w:t xml:space="preserve">. л-ри, 2003. – 134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Белопольская</w:t>
      </w:r>
      <w:proofErr w:type="spellEnd"/>
      <w:r w:rsidRPr="003C4C52">
        <w:rPr>
          <w:rFonts w:ascii="Times New Roman" w:hAnsi="Times New Roman" w:cs="Times New Roman"/>
          <w:sz w:val="28"/>
          <w:szCs w:val="28"/>
        </w:rPr>
        <w:t xml:space="preserve"> А. М. </w:t>
      </w:r>
      <w:proofErr w:type="spellStart"/>
      <w:r w:rsidRPr="003C4C52">
        <w:rPr>
          <w:rFonts w:ascii="Times New Roman" w:hAnsi="Times New Roman" w:cs="Times New Roman"/>
          <w:sz w:val="28"/>
          <w:szCs w:val="28"/>
        </w:rPr>
        <w:t>Самосознание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проблемных</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подростков</w:t>
      </w:r>
      <w:proofErr w:type="spellEnd"/>
      <w:r w:rsidRPr="003C4C52">
        <w:rPr>
          <w:rFonts w:ascii="Times New Roman" w:hAnsi="Times New Roman" w:cs="Times New Roman"/>
          <w:sz w:val="28"/>
          <w:szCs w:val="28"/>
        </w:rPr>
        <w:t xml:space="preserve"> / А. М. </w:t>
      </w:r>
      <w:proofErr w:type="spellStart"/>
      <w:r w:rsidRPr="003C4C52">
        <w:rPr>
          <w:rFonts w:ascii="Times New Roman" w:hAnsi="Times New Roman" w:cs="Times New Roman"/>
          <w:sz w:val="28"/>
          <w:szCs w:val="28"/>
        </w:rPr>
        <w:t>Белопольская</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Просвещение</w:t>
      </w:r>
      <w:proofErr w:type="spellEnd"/>
      <w:r w:rsidRPr="003C4C52">
        <w:rPr>
          <w:rFonts w:ascii="Times New Roman" w:hAnsi="Times New Roman" w:cs="Times New Roman"/>
          <w:sz w:val="28"/>
          <w:szCs w:val="28"/>
        </w:rPr>
        <w:t>, 2007. – 436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Богданова І. М. Соціальна педагогіка: </w:t>
      </w:r>
      <w:proofErr w:type="spellStart"/>
      <w:r w:rsidRPr="003C4C52">
        <w:rPr>
          <w:rFonts w:ascii="Times New Roman" w:hAnsi="Times New Roman" w:cs="Times New Roman"/>
          <w:sz w:val="28"/>
          <w:szCs w:val="28"/>
        </w:rPr>
        <w:t>навч</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посіб</w:t>
      </w:r>
      <w:proofErr w:type="spellEnd"/>
      <w:r w:rsidRPr="003C4C52">
        <w:rPr>
          <w:rFonts w:ascii="Times New Roman" w:hAnsi="Times New Roman" w:cs="Times New Roman"/>
          <w:sz w:val="28"/>
          <w:szCs w:val="28"/>
        </w:rPr>
        <w:t xml:space="preserve">. / І. М. Богданова. – К. : Знання, 2008. – 343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Выготский</w:t>
      </w:r>
      <w:proofErr w:type="spellEnd"/>
      <w:r w:rsidRPr="003C4C52">
        <w:rPr>
          <w:rFonts w:ascii="Times New Roman" w:hAnsi="Times New Roman" w:cs="Times New Roman"/>
          <w:sz w:val="28"/>
          <w:szCs w:val="28"/>
        </w:rPr>
        <w:t xml:space="preserve"> Л. С. </w:t>
      </w:r>
      <w:proofErr w:type="spellStart"/>
      <w:r w:rsidRPr="003C4C52">
        <w:rPr>
          <w:rFonts w:ascii="Times New Roman" w:hAnsi="Times New Roman" w:cs="Times New Roman"/>
          <w:sz w:val="28"/>
          <w:szCs w:val="28"/>
        </w:rPr>
        <w:t>Педагогическая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психология</w:t>
      </w:r>
      <w:proofErr w:type="spellEnd"/>
      <w:r w:rsidRPr="003C4C52">
        <w:rPr>
          <w:rFonts w:ascii="Times New Roman" w:hAnsi="Times New Roman" w:cs="Times New Roman"/>
          <w:sz w:val="28"/>
          <w:szCs w:val="28"/>
        </w:rPr>
        <w:t xml:space="preserve"> / В. В. </w:t>
      </w:r>
      <w:proofErr w:type="spellStart"/>
      <w:r w:rsidRPr="003C4C52">
        <w:rPr>
          <w:rFonts w:ascii="Times New Roman" w:hAnsi="Times New Roman" w:cs="Times New Roman"/>
          <w:sz w:val="28"/>
          <w:szCs w:val="28"/>
        </w:rPr>
        <w:t>Давыдов</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Педагогика-Пресс</w:t>
      </w:r>
      <w:proofErr w:type="spellEnd"/>
      <w:r w:rsidRPr="003C4C52">
        <w:rPr>
          <w:rFonts w:ascii="Times New Roman" w:hAnsi="Times New Roman" w:cs="Times New Roman"/>
          <w:sz w:val="28"/>
          <w:szCs w:val="28"/>
        </w:rPr>
        <w:t xml:space="preserve">, 1996. − 556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Гришина Н. В. </w:t>
      </w:r>
      <w:proofErr w:type="spellStart"/>
      <w:r w:rsidRPr="003C4C52">
        <w:rPr>
          <w:rFonts w:ascii="Times New Roman" w:hAnsi="Times New Roman" w:cs="Times New Roman"/>
          <w:sz w:val="28"/>
          <w:szCs w:val="28"/>
        </w:rPr>
        <w:t>Психология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конфликта</w:t>
      </w:r>
      <w:proofErr w:type="spellEnd"/>
      <w:r w:rsidRPr="003C4C52">
        <w:rPr>
          <w:rFonts w:ascii="Times New Roman" w:hAnsi="Times New Roman" w:cs="Times New Roman"/>
          <w:sz w:val="28"/>
          <w:szCs w:val="28"/>
        </w:rPr>
        <w:t xml:space="preserve"> / Н. В. Гришина. − СПб. : </w:t>
      </w:r>
      <w:proofErr w:type="spellStart"/>
      <w:r w:rsidRPr="003C4C52">
        <w:rPr>
          <w:rFonts w:ascii="Times New Roman" w:hAnsi="Times New Roman" w:cs="Times New Roman"/>
          <w:sz w:val="28"/>
          <w:szCs w:val="28"/>
        </w:rPr>
        <w:t>Питер</w:t>
      </w:r>
      <w:proofErr w:type="spellEnd"/>
      <w:r w:rsidRPr="003C4C52">
        <w:rPr>
          <w:rFonts w:ascii="Times New Roman" w:hAnsi="Times New Roman" w:cs="Times New Roman"/>
          <w:sz w:val="28"/>
          <w:szCs w:val="28"/>
        </w:rPr>
        <w:t xml:space="preserve">, 2000. − 256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Долженко</w:t>
      </w:r>
      <w:proofErr w:type="spellEnd"/>
      <w:r w:rsidRPr="003C4C52">
        <w:rPr>
          <w:rFonts w:ascii="Times New Roman" w:hAnsi="Times New Roman" w:cs="Times New Roman"/>
          <w:sz w:val="28"/>
          <w:szCs w:val="28"/>
        </w:rPr>
        <w:t xml:space="preserve"> І. В. Використання соціально-педагогічних технологій у роботі з сім’єю / І. В. </w:t>
      </w:r>
      <w:proofErr w:type="spellStart"/>
      <w:r w:rsidRPr="003C4C52">
        <w:rPr>
          <w:rFonts w:ascii="Times New Roman" w:hAnsi="Times New Roman" w:cs="Times New Roman"/>
          <w:sz w:val="28"/>
          <w:szCs w:val="28"/>
        </w:rPr>
        <w:t>Долженко</w:t>
      </w:r>
      <w:proofErr w:type="spellEnd"/>
      <w:r w:rsidRPr="003C4C52">
        <w:rPr>
          <w:rFonts w:ascii="Times New Roman" w:hAnsi="Times New Roman" w:cs="Times New Roman"/>
          <w:sz w:val="28"/>
          <w:szCs w:val="28"/>
        </w:rPr>
        <w:t xml:space="preserve"> // Соціальна педагогіка: теорія і практика. − 2006. – №4. − С. 34</w:t>
      </w:r>
      <w:r w:rsidR="00914476">
        <w:rPr>
          <w:rFonts w:ascii="Times New Roman" w:hAnsi="Times New Roman" w:cs="Times New Roman"/>
          <w:sz w:val="28"/>
          <w:szCs w:val="28"/>
        </w:rPr>
        <w:t>−</w:t>
      </w:r>
      <w:r w:rsidRPr="003C4C52">
        <w:rPr>
          <w:rFonts w:ascii="Times New Roman" w:hAnsi="Times New Roman" w:cs="Times New Roman"/>
          <w:sz w:val="28"/>
          <w:szCs w:val="28"/>
        </w:rPr>
        <w:t>38.</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Журавлев</w:t>
      </w:r>
      <w:proofErr w:type="spellEnd"/>
      <w:r w:rsidRPr="003C4C52">
        <w:rPr>
          <w:rFonts w:ascii="Times New Roman" w:hAnsi="Times New Roman" w:cs="Times New Roman"/>
          <w:sz w:val="28"/>
          <w:szCs w:val="28"/>
        </w:rPr>
        <w:t xml:space="preserve"> В. И. </w:t>
      </w:r>
      <w:proofErr w:type="spellStart"/>
      <w:r w:rsidRPr="003C4C52">
        <w:rPr>
          <w:rFonts w:ascii="Times New Roman" w:hAnsi="Times New Roman" w:cs="Times New Roman"/>
          <w:sz w:val="28"/>
          <w:szCs w:val="28"/>
        </w:rPr>
        <w:t>Основы</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педагогической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конфликтологии</w:t>
      </w:r>
      <w:proofErr w:type="spellEnd"/>
      <w:r w:rsidRPr="003C4C52">
        <w:rPr>
          <w:rFonts w:ascii="Times New Roman" w:hAnsi="Times New Roman" w:cs="Times New Roman"/>
          <w:sz w:val="28"/>
          <w:szCs w:val="28"/>
        </w:rPr>
        <w:t xml:space="preserve"> / В. И.  </w:t>
      </w:r>
      <w:proofErr w:type="spellStart"/>
      <w:r w:rsidRPr="003C4C52">
        <w:rPr>
          <w:rFonts w:ascii="Times New Roman" w:hAnsi="Times New Roman" w:cs="Times New Roman"/>
          <w:sz w:val="28"/>
          <w:szCs w:val="28"/>
        </w:rPr>
        <w:t>Журавлев</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Российское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педагогическое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агенство</w:t>
      </w:r>
      <w:proofErr w:type="spellEnd"/>
      <w:r w:rsidRPr="003C4C52">
        <w:rPr>
          <w:rFonts w:ascii="Times New Roman" w:hAnsi="Times New Roman" w:cs="Times New Roman"/>
          <w:sz w:val="28"/>
          <w:szCs w:val="28"/>
        </w:rPr>
        <w:t xml:space="preserve">, 1995. − 425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Закатова</w:t>
      </w:r>
      <w:proofErr w:type="spellEnd"/>
      <w:r w:rsidRPr="003C4C52">
        <w:rPr>
          <w:rFonts w:ascii="Times New Roman" w:hAnsi="Times New Roman" w:cs="Times New Roman"/>
          <w:sz w:val="28"/>
          <w:szCs w:val="28"/>
        </w:rPr>
        <w:t xml:space="preserve"> И. Н. </w:t>
      </w:r>
      <w:proofErr w:type="spellStart"/>
      <w:r w:rsidRPr="003C4C52">
        <w:rPr>
          <w:rFonts w:ascii="Times New Roman" w:hAnsi="Times New Roman" w:cs="Times New Roman"/>
          <w:sz w:val="28"/>
          <w:szCs w:val="28"/>
        </w:rPr>
        <w:t>Социальная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педагогика</w:t>
      </w:r>
      <w:proofErr w:type="spellEnd"/>
      <w:r w:rsidRPr="003C4C52">
        <w:rPr>
          <w:rFonts w:ascii="Times New Roman" w:hAnsi="Times New Roman" w:cs="Times New Roman"/>
          <w:sz w:val="28"/>
          <w:szCs w:val="28"/>
        </w:rPr>
        <w:t xml:space="preserve"> в </w:t>
      </w:r>
      <w:proofErr w:type="spellStart"/>
      <w:r w:rsidRPr="003C4C52">
        <w:rPr>
          <w:rFonts w:ascii="Times New Roman" w:hAnsi="Times New Roman" w:cs="Times New Roman"/>
          <w:sz w:val="28"/>
          <w:szCs w:val="28"/>
        </w:rPr>
        <w:t>школе</w:t>
      </w:r>
      <w:proofErr w:type="spellEnd"/>
      <w:r w:rsidRPr="003C4C52">
        <w:rPr>
          <w:rFonts w:ascii="Times New Roman" w:hAnsi="Times New Roman" w:cs="Times New Roman"/>
          <w:sz w:val="28"/>
          <w:szCs w:val="28"/>
        </w:rPr>
        <w:t xml:space="preserve"> / </w:t>
      </w:r>
      <w:proofErr w:type="spellStart"/>
      <w:r w:rsidRPr="003C4C52">
        <w:rPr>
          <w:rFonts w:ascii="Times New Roman" w:hAnsi="Times New Roman" w:cs="Times New Roman"/>
          <w:sz w:val="28"/>
          <w:szCs w:val="28"/>
        </w:rPr>
        <w:t>Под</w:t>
      </w:r>
      <w:proofErr w:type="spellEnd"/>
      <w:r w:rsidRPr="003C4C52">
        <w:rPr>
          <w:rFonts w:ascii="Times New Roman" w:hAnsi="Times New Roman" w:cs="Times New Roman"/>
          <w:sz w:val="28"/>
          <w:szCs w:val="28"/>
        </w:rPr>
        <w:t xml:space="preserve"> ред. Г.</w:t>
      </w:r>
      <w:r w:rsidR="00914476">
        <w:rPr>
          <w:rFonts w:ascii="Times New Roman" w:hAnsi="Times New Roman" w:cs="Times New Roman"/>
          <w:sz w:val="28"/>
          <w:szCs w:val="28"/>
        </w:rPr>
        <w:t> </w:t>
      </w:r>
      <w:r w:rsidRPr="003C4C52">
        <w:rPr>
          <w:rFonts w:ascii="Times New Roman" w:hAnsi="Times New Roman" w:cs="Times New Roman"/>
          <w:sz w:val="28"/>
          <w:szCs w:val="28"/>
        </w:rPr>
        <w:t>К.</w:t>
      </w:r>
      <w:r w:rsidR="00914476">
        <w:rPr>
          <w:rFonts w:ascii="Times New Roman" w:hAnsi="Times New Roman" w:cs="Times New Roman"/>
          <w:sz w:val="28"/>
          <w:szCs w:val="28"/>
        </w:rPr>
        <w:t> </w:t>
      </w:r>
      <w:proofErr w:type="spellStart"/>
      <w:r w:rsidRPr="003C4C52">
        <w:rPr>
          <w:rFonts w:ascii="Times New Roman" w:hAnsi="Times New Roman" w:cs="Times New Roman"/>
          <w:sz w:val="28"/>
          <w:szCs w:val="28"/>
        </w:rPr>
        <w:t>Селевко</w:t>
      </w:r>
      <w:proofErr w:type="spellEnd"/>
      <w:r w:rsidRPr="003C4C52">
        <w:rPr>
          <w:rFonts w:ascii="Times New Roman" w:hAnsi="Times New Roman" w:cs="Times New Roman"/>
          <w:sz w:val="28"/>
          <w:szCs w:val="28"/>
        </w:rPr>
        <w:t xml:space="preserve">. − M. : </w:t>
      </w:r>
      <w:proofErr w:type="spellStart"/>
      <w:r w:rsidRPr="003C4C52">
        <w:rPr>
          <w:rFonts w:ascii="Times New Roman" w:hAnsi="Times New Roman" w:cs="Times New Roman"/>
          <w:sz w:val="28"/>
          <w:szCs w:val="28"/>
        </w:rPr>
        <w:t>Ексмо</w:t>
      </w:r>
      <w:proofErr w:type="spellEnd"/>
      <w:r w:rsidRPr="003C4C52">
        <w:rPr>
          <w:rFonts w:ascii="Times New Roman" w:hAnsi="Times New Roman" w:cs="Times New Roman"/>
          <w:sz w:val="28"/>
          <w:szCs w:val="28"/>
        </w:rPr>
        <w:t>, 1996. − 352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Ішмуратов</w:t>
      </w:r>
      <w:proofErr w:type="spellEnd"/>
      <w:r w:rsidRPr="003C4C52">
        <w:rPr>
          <w:rFonts w:ascii="Times New Roman" w:hAnsi="Times New Roman" w:cs="Times New Roman"/>
          <w:sz w:val="28"/>
          <w:szCs w:val="28"/>
        </w:rPr>
        <w:t xml:space="preserve"> А. Т. Конфлікт і згода / А. Т. </w:t>
      </w:r>
      <w:proofErr w:type="spellStart"/>
      <w:r w:rsidRPr="003C4C52">
        <w:rPr>
          <w:rFonts w:ascii="Times New Roman" w:hAnsi="Times New Roman" w:cs="Times New Roman"/>
          <w:sz w:val="28"/>
          <w:szCs w:val="28"/>
        </w:rPr>
        <w:t>Ішмуратов</w:t>
      </w:r>
      <w:proofErr w:type="spellEnd"/>
      <w:r w:rsidRPr="003C4C52">
        <w:rPr>
          <w:rFonts w:ascii="Times New Roman" w:hAnsi="Times New Roman" w:cs="Times New Roman"/>
          <w:sz w:val="28"/>
          <w:szCs w:val="28"/>
        </w:rPr>
        <w:t>. − К. : Наукова думка, 1996. − 190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lastRenderedPageBreak/>
        <w:t xml:space="preserve"> </w:t>
      </w:r>
      <w:proofErr w:type="spellStart"/>
      <w:r w:rsidRPr="003C4C52">
        <w:rPr>
          <w:rFonts w:ascii="Times New Roman" w:hAnsi="Times New Roman" w:cs="Times New Roman"/>
          <w:sz w:val="28"/>
          <w:szCs w:val="28"/>
        </w:rPr>
        <w:t>Капська</w:t>
      </w:r>
      <w:proofErr w:type="spellEnd"/>
      <w:r w:rsidRPr="003C4C52">
        <w:rPr>
          <w:rFonts w:ascii="Times New Roman" w:hAnsi="Times New Roman" w:cs="Times New Roman"/>
          <w:sz w:val="28"/>
          <w:szCs w:val="28"/>
        </w:rPr>
        <w:t xml:space="preserve"> А. Й. Соціальна педагогіка / За ред. А. Й. </w:t>
      </w:r>
      <w:proofErr w:type="spellStart"/>
      <w:r w:rsidRPr="003C4C52">
        <w:rPr>
          <w:rFonts w:ascii="Times New Roman" w:hAnsi="Times New Roman" w:cs="Times New Roman"/>
          <w:sz w:val="28"/>
          <w:szCs w:val="28"/>
        </w:rPr>
        <w:t>Капської</w:t>
      </w:r>
      <w:proofErr w:type="spellEnd"/>
      <w:r w:rsidRPr="003C4C52">
        <w:rPr>
          <w:rFonts w:ascii="Times New Roman" w:hAnsi="Times New Roman" w:cs="Times New Roman"/>
          <w:sz w:val="28"/>
          <w:szCs w:val="28"/>
        </w:rPr>
        <w:t>. – К. : Центр учбової літератури, 2009. – 488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Киричук О. В., </w:t>
      </w:r>
      <w:proofErr w:type="spellStart"/>
      <w:r w:rsidRPr="003C4C52">
        <w:rPr>
          <w:rFonts w:ascii="Times New Roman" w:hAnsi="Times New Roman" w:cs="Times New Roman"/>
          <w:sz w:val="28"/>
          <w:szCs w:val="28"/>
        </w:rPr>
        <w:t>Роменець</w:t>
      </w:r>
      <w:proofErr w:type="spellEnd"/>
      <w:r w:rsidRPr="003C4C52">
        <w:rPr>
          <w:rFonts w:ascii="Times New Roman" w:hAnsi="Times New Roman" w:cs="Times New Roman"/>
          <w:sz w:val="28"/>
          <w:szCs w:val="28"/>
        </w:rPr>
        <w:t xml:space="preserve"> В. А. Основи психології : підручник. / О. В. Киричук, В. А. </w:t>
      </w:r>
      <w:proofErr w:type="spellStart"/>
      <w:r w:rsidRPr="003C4C52">
        <w:rPr>
          <w:rFonts w:ascii="Times New Roman" w:hAnsi="Times New Roman" w:cs="Times New Roman"/>
          <w:sz w:val="28"/>
          <w:szCs w:val="28"/>
        </w:rPr>
        <w:t>Роменець</w:t>
      </w:r>
      <w:proofErr w:type="spellEnd"/>
      <w:r w:rsidRPr="003C4C52">
        <w:rPr>
          <w:rFonts w:ascii="Times New Roman" w:hAnsi="Times New Roman" w:cs="Times New Roman"/>
          <w:sz w:val="28"/>
          <w:szCs w:val="28"/>
        </w:rPr>
        <w:t>. − К. : Либідь, 2002. − 632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Корнелиус</w:t>
      </w:r>
      <w:proofErr w:type="spellEnd"/>
      <w:r w:rsidRPr="003C4C52">
        <w:rPr>
          <w:rFonts w:ascii="Times New Roman" w:hAnsi="Times New Roman" w:cs="Times New Roman"/>
          <w:sz w:val="28"/>
          <w:szCs w:val="28"/>
        </w:rPr>
        <w:t xml:space="preserve"> Х., </w:t>
      </w:r>
      <w:proofErr w:type="spellStart"/>
      <w:r w:rsidRPr="003C4C52">
        <w:rPr>
          <w:rFonts w:ascii="Times New Roman" w:hAnsi="Times New Roman" w:cs="Times New Roman"/>
          <w:sz w:val="28"/>
          <w:szCs w:val="28"/>
        </w:rPr>
        <w:t>Фэйр</w:t>
      </w:r>
      <w:proofErr w:type="spellEnd"/>
      <w:r w:rsidRPr="003C4C52">
        <w:rPr>
          <w:rFonts w:ascii="Times New Roman" w:hAnsi="Times New Roman" w:cs="Times New Roman"/>
          <w:sz w:val="28"/>
          <w:szCs w:val="28"/>
        </w:rPr>
        <w:t xml:space="preserve"> Ш. </w:t>
      </w:r>
      <w:proofErr w:type="spellStart"/>
      <w:r w:rsidRPr="003C4C52">
        <w:rPr>
          <w:rFonts w:ascii="Times New Roman" w:hAnsi="Times New Roman" w:cs="Times New Roman"/>
          <w:sz w:val="28"/>
          <w:szCs w:val="28"/>
        </w:rPr>
        <w:t>Выиграть</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может</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каждый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Как</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разрешать</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конфликты</w:t>
      </w:r>
      <w:proofErr w:type="spellEnd"/>
      <w:r w:rsidRPr="003C4C52">
        <w:rPr>
          <w:rFonts w:ascii="Times New Roman" w:hAnsi="Times New Roman" w:cs="Times New Roman"/>
          <w:sz w:val="28"/>
          <w:szCs w:val="28"/>
        </w:rPr>
        <w:t xml:space="preserve"> / Х. </w:t>
      </w:r>
      <w:proofErr w:type="spellStart"/>
      <w:r w:rsidRPr="003C4C52">
        <w:rPr>
          <w:rFonts w:ascii="Times New Roman" w:hAnsi="Times New Roman" w:cs="Times New Roman"/>
          <w:sz w:val="28"/>
          <w:szCs w:val="28"/>
        </w:rPr>
        <w:t>Корнелиус</w:t>
      </w:r>
      <w:proofErr w:type="spellEnd"/>
      <w:r w:rsidRPr="003C4C52">
        <w:rPr>
          <w:rFonts w:ascii="Times New Roman" w:hAnsi="Times New Roman" w:cs="Times New Roman"/>
          <w:sz w:val="28"/>
          <w:szCs w:val="28"/>
        </w:rPr>
        <w:t xml:space="preserve">, Ш. </w:t>
      </w:r>
      <w:proofErr w:type="spellStart"/>
      <w:r w:rsidRPr="003C4C52">
        <w:rPr>
          <w:rFonts w:ascii="Times New Roman" w:hAnsi="Times New Roman" w:cs="Times New Roman"/>
          <w:sz w:val="28"/>
          <w:szCs w:val="28"/>
        </w:rPr>
        <w:t>Фэйр</w:t>
      </w:r>
      <w:proofErr w:type="spellEnd"/>
      <w:r w:rsidRPr="003C4C52">
        <w:rPr>
          <w:rFonts w:ascii="Times New Roman" w:hAnsi="Times New Roman" w:cs="Times New Roman"/>
          <w:sz w:val="28"/>
          <w:szCs w:val="28"/>
        </w:rPr>
        <w:t>. − М. : Стрингер, 1992. − 215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Лишин</w:t>
      </w:r>
      <w:proofErr w:type="spellEnd"/>
      <w:r w:rsidRPr="003C4C52">
        <w:rPr>
          <w:rFonts w:ascii="Times New Roman" w:hAnsi="Times New Roman" w:cs="Times New Roman"/>
          <w:sz w:val="28"/>
          <w:szCs w:val="28"/>
        </w:rPr>
        <w:t xml:space="preserve"> А. В. </w:t>
      </w:r>
      <w:proofErr w:type="spellStart"/>
      <w:r w:rsidRPr="003C4C52">
        <w:rPr>
          <w:rFonts w:ascii="Times New Roman" w:hAnsi="Times New Roman" w:cs="Times New Roman"/>
          <w:sz w:val="28"/>
          <w:szCs w:val="28"/>
        </w:rPr>
        <w:t>Педагогическая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психология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воспитания</w:t>
      </w:r>
      <w:proofErr w:type="spellEnd"/>
      <w:r w:rsidRPr="003C4C52">
        <w:rPr>
          <w:rFonts w:ascii="Times New Roman" w:hAnsi="Times New Roman" w:cs="Times New Roman"/>
          <w:sz w:val="28"/>
          <w:szCs w:val="28"/>
        </w:rPr>
        <w:t xml:space="preserve"> / А. В. </w:t>
      </w:r>
      <w:proofErr w:type="spellStart"/>
      <w:r w:rsidRPr="003C4C52">
        <w:rPr>
          <w:rFonts w:ascii="Times New Roman" w:hAnsi="Times New Roman" w:cs="Times New Roman"/>
          <w:sz w:val="28"/>
          <w:szCs w:val="28"/>
        </w:rPr>
        <w:t>Лишин</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Институт</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практической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психологии</w:t>
      </w:r>
      <w:proofErr w:type="spellEnd"/>
      <w:r w:rsidRPr="003C4C52">
        <w:rPr>
          <w:rFonts w:ascii="Times New Roman" w:hAnsi="Times New Roman" w:cs="Times New Roman"/>
          <w:sz w:val="28"/>
          <w:szCs w:val="28"/>
        </w:rPr>
        <w:t xml:space="preserve">, 1997. − 320 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Пальчевський</w:t>
      </w:r>
      <w:proofErr w:type="spellEnd"/>
      <w:r w:rsidRPr="003C4C52">
        <w:rPr>
          <w:rFonts w:ascii="Times New Roman" w:hAnsi="Times New Roman" w:cs="Times New Roman"/>
          <w:sz w:val="28"/>
          <w:szCs w:val="28"/>
        </w:rPr>
        <w:t xml:space="preserve"> С. С. Соціальна педагогіка / С. С. </w:t>
      </w:r>
      <w:proofErr w:type="spellStart"/>
      <w:r w:rsidRPr="003C4C52">
        <w:rPr>
          <w:rFonts w:ascii="Times New Roman" w:hAnsi="Times New Roman" w:cs="Times New Roman"/>
          <w:sz w:val="28"/>
          <w:szCs w:val="28"/>
        </w:rPr>
        <w:t>Пальчевський</w:t>
      </w:r>
      <w:proofErr w:type="spellEnd"/>
      <w:r w:rsidRPr="003C4C52">
        <w:rPr>
          <w:rFonts w:ascii="Times New Roman" w:hAnsi="Times New Roman" w:cs="Times New Roman"/>
          <w:sz w:val="28"/>
          <w:szCs w:val="28"/>
        </w:rPr>
        <w:t>. – К. : Кондор, 2005. − 560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Петровский</w:t>
      </w:r>
      <w:proofErr w:type="spellEnd"/>
      <w:r w:rsidRPr="003C4C52">
        <w:rPr>
          <w:rFonts w:ascii="Times New Roman" w:hAnsi="Times New Roman" w:cs="Times New Roman"/>
          <w:sz w:val="28"/>
          <w:szCs w:val="28"/>
        </w:rPr>
        <w:t xml:space="preserve"> А. В. </w:t>
      </w:r>
      <w:proofErr w:type="spellStart"/>
      <w:r w:rsidRPr="003C4C52">
        <w:rPr>
          <w:rFonts w:ascii="Times New Roman" w:hAnsi="Times New Roman" w:cs="Times New Roman"/>
          <w:sz w:val="28"/>
          <w:szCs w:val="28"/>
        </w:rPr>
        <w:t>Человек</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Деятельность</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Коллектив</w:t>
      </w:r>
      <w:proofErr w:type="spellEnd"/>
      <w:r w:rsidRPr="003C4C52">
        <w:rPr>
          <w:rFonts w:ascii="Times New Roman" w:hAnsi="Times New Roman" w:cs="Times New Roman"/>
          <w:sz w:val="28"/>
          <w:szCs w:val="28"/>
        </w:rPr>
        <w:t xml:space="preserve"> / А. В. </w:t>
      </w:r>
      <w:proofErr w:type="spellStart"/>
      <w:r w:rsidRPr="003C4C52">
        <w:rPr>
          <w:rFonts w:ascii="Times New Roman" w:hAnsi="Times New Roman" w:cs="Times New Roman"/>
          <w:sz w:val="28"/>
          <w:szCs w:val="28"/>
        </w:rPr>
        <w:t>Петровский</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Политиздат</w:t>
      </w:r>
      <w:proofErr w:type="spellEnd"/>
      <w:r w:rsidRPr="003C4C52">
        <w:rPr>
          <w:rFonts w:ascii="Times New Roman" w:hAnsi="Times New Roman" w:cs="Times New Roman"/>
          <w:sz w:val="28"/>
          <w:szCs w:val="28"/>
        </w:rPr>
        <w:t>, 1982. − 255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Прибутько</w:t>
      </w:r>
      <w:proofErr w:type="spellEnd"/>
      <w:r w:rsidRPr="003C4C52">
        <w:rPr>
          <w:rFonts w:ascii="Times New Roman" w:hAnsi="Times New Roman" w:cs="Times New Roman"/>
          <w:sz w:val="28"/>
          <w:szCs w:val="28"/>
        </w:rPr>
        <w:t xml:space="preserve"> П.</w:t>
      </w:r>
      <w:r w:rsidR="00914476">
        <w:rPr>
          <w:rFonts w:ascii="Times New Roman" w:hAnsi="Times New Roman" w:cs="Times New Roman"/>
          <w:sz w:val="28"/>
          <w:szCs w:val="28"/>
        </w:rPr>
        <w:t> </w:t>
      </w:r>
      <w:r w:rsidRPr="003C4C52">
        <w:rPr>
          <w:rFonts w:ascii="Times New Roman" w:hAnsi="Times New Roman" w:cs="Times New Roman"/>
          <w:sz w:val="28"/>
          <w:szCs w:val="28"/>
        </w:rPr>
        <w:t>С.</w:t>
      </w:r>
      <w:r w:rsidR="00914476">
        <w:rPr>
          <w:rFonts w:ascii="Times New Roman" w:hAnsi="Times New Roman" w:cs="Times New Roman"/>
          <w:sz w:val="28"/>
          <w:szCs w:val="28"/>
        </w:rPr>
        <w:t> </w:t>
      </w:r>
      <w:proofErr w:type="spellStart"/>
      <w:r w:rsidRPr="003C4C52">
        <w:rPr>
          <w:rFonts w:ascii="Times New Roman" w:hAnsi="Times New Roman" w:cs="Times New Roman"/>
          <w:sz w:val="28"/>
          <w:szCs w:val="28"/>
        </w:rPr>
        <w:t>Конфліктологія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Навч</w:t>
      </w:r>
      <w:proofErr w:type="spellEnd"/>
      <w:r w:rsidRPr="003C4C52">
        <w:rPr>
          <w:rFonts w:ascii="Times New Roman" w:hAnsi="Times New Roman" w:cs="Times New Roman"/>
          <w:sz w:val="28"/>
          <w:szCs w:val="28"/>
        </w:rPr>
        <w:t xml:space="preserve">. посібник для студентів вищих навчальних закладів / П. С. </w:t>
      </w:r>
      <w:proofErr w:type="spellStart"/>
      <w:r w:rsidRPr="003C4C52">
        <w:rPr>
          <w:rFonts w:ascii="Times New Roman" w:hAnsi="Times New Roman" w:cs="Times New Roman"/>
          <w:sz w:val="28"/>
          <w:szCs w:val="28"/>
        </w:rPr>
        <w:t>Прибутько</w:t>
      </w:r>
      <w:proofErr w:type="spellEnd"/>
      <w:r w:rsidRPr="003C4C52">
        <w:rPr>
          <w:rFonts w:ascii="Times New Roman" w:hAnsi="Times New Roman" w:cs="Times New Roman"/>
          <w:sz w:val="28"/>
          <w:szCs w:val="28"/>
        </w:rPr>
        <w:t>. – К. : КНТ, 2010. – 136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Реан</w:t>
      </w:r>
      <w:proofErr w:type="spellEnd"/>
      <w:r w:rsidRPr="003C4C52">
        <w:rPr>
          <w:rFonts w:ascii="Times New Roman" w:hAnsi="Times New Roman" w:cs="Times New Roman"/>
          <w:sz w:val="28"/>
          <w:szCs w:val="28"/>
        </w:rPr>
        <w:t xml:space="preserve"> А. А. </w:t>
      </w:r>
      <w:proofErr w:type="spellStart"/>
      <w:r w:rsidRPr="003C4C52">
        <w:rPr>
          <w:rFonts w:ascii="Times New Roman" w:hAnsi="Times New Roman" w:cs="Times New Roman"/>
          <w:sz w:val="28"/>
          <w:szCs w:val="28"/>
        </w:rPr>
        <w:t>Психология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подростка</w:t>
      </w:r>
      <w:proofErr w:type="spellEnd"/>
      <w:r w:rsidRPr="003C4C52">
        <w:rPr>
          <w:rFonts w:ascii="Times New Roman" w:hAnsi="Times New Roman" w:cs="Times New Roman"/>
          <w:sz w:val="28"/>
          <w:szCs w:val="28"/>
        </w:rPr>
        <w:t xml:space="preserve"> / А. А. </w:t>
      </w:r>
      <w:proofErr w:type="spellStart"/>
      <w:r w:rsidRPr="003C4C52">
        <w:rPr>
          <w:rFonts w:ascii="Times New Roman" w:hAnsi="Times New Roman" w:cs="Times New Roman"/>
          <w:sz w:val="28"/>
          <w:szCs w:val="28"/>
        </w:rPr>
        <w:t>Реан</w:t>
      </w:r>
      <w:proofErr w:type="spellEnd"/>
      <w:r w:rsidRPr="003C4C52">
        <w:rPr>
          <w:rFonts w:ascii="Times New Roman" w:hAnsi="Times New Roman" w:cs="Times New Roman"/>
          <w:sz w:val="28"/>
          <w:szCs w:val="28"/>
        </w:rPr>
        <w:t xml:space="preserve">. – СПб. : </w:t>
      </w:r>
      <w:proofErr w:type="spellStart"/>
      <w:r w:rsidRPr="003C4C52">
        <w:rPr>
          <w:rFonts w:ascii="Times New Roman" w:hAnsi="Times New Roman" w:cs="Times New Roman"/>
          <w:sz w:val="28"/>
          <w:szCs w:val="28"/>
        </w:rPr>
        <w:t>Прайм-Еврознак</w:t>
      </w:r>
      <w:proofErr w:type="spellEnd"/>
      <w:r w:rsidRPr="003C4C52">
        <w:rPr>
          <w:rFonts w:ascii="Times New Roman" w:hAnsi="Times New Roman" w:cs="Times New Roman"/>
          <w:sz w:val="28"/>
          <w:szCs w:val="28"/>
        </w:rPr>
        <w:t>, 2003. − 480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Русинка І.</w:t>
      </w:r>
      <w:r w:rsidR="00914476">
        <w:rPr>
          <w:rFonts w:ascii="Times New Roman" w:hAnsi="Times New Roman" w:cs="Times New Roman"/>
          <w:sz w:val="28"/>
          <w:szCs w:val="28"/>
        </w:rPr>
        <w:t> </w:t>
      </w:r>
      <w:r w:rsidRPr="003C4C52">
        <w:rPr>
          <w:rFonts w:ascii="Times New Roman" w:hAnsi="Times New Roman" w:cs="Times New Roman"/>
          <w:sz w:val="28"/>
          <w:szCs w:val="28"/>
        </w:rPr>
        <w:t xml:space="preserve">І. Конфліктологія. </w:t>
      </w:r>
      <w:proofErr w:type="spellStart"/>
      <w:r w:rsidRPr="003C4C52">
        <w:rPr>
          <w:rFonts w:ascii="Times New Roman" w:hAnsi="Times New Roman" w:cs="Times New Roman"/>
          <w:sz w:val="28"/>
          <w:szCs w:val="28"/>
        </w:rPr>
        <w:t>Психотехнології</w:t>
      </w:r>
      <w:proofErr w:type="spellEnd"/>
      <w:r w:rsidRPr="003C4C52">
        <w:rPr>
          <w:rFonts w:ascii="Times New Roman" w:hAnsi="Times New Roman" w:cs="Times New Roman"/>
          <w:sz w:val="28"/>
          <w:szCs w:val="28"/>
        </w:rPr>
        <w:t xml:space="preserve"> запобігання і управління конфліктами / І. І. Русинка. – К. : Професіонал, 2007. – 332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Семенюк Л. М. </w:t>
      </w:r>
      <w:proofErr w:type="spellStart"/>
      <w:r w:rsidRPr="003C4C52">
        <w:rPr>
          <w:rFonts w:ascii="Times New Roman" w:hAnsi="Times New Roman" w:cs="Times New Roman"/>
          <w:sz w:val="28"/>
          <w:szCs w:val="28"/>
        </w:rPr>
        <w:t>Психологические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особенности</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агрессивного</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поведения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подростков</w:t>
      </w:r>
      <w:proofErr w:type="spellEnd"/>
      <w:r w:rsidRPr="003C4C52">
        <w:rPr>
          <w:rFonts w:ascii="Times New Roman" w:hAnsi="Times New Roman" w:cs="Times New Roman"/>
          <w:sz w:val="28"/>
          <w:szCs w:val="28"/>
        </w:rPr>
        <w:t xml:space="preserve"> и </w:t>
      </w:r>
      <w:proofErr w:type="spellStart"/>
      <w:r w:rsidRPr="003C4C52">
        <w:rPr>
          <w:rFonts w:ascii="Times New Roman" w:hAnsi="Times New Roman" w:cs="Times New Roman"/>
          <w:sz w:val="28"/>
          <w:szCs w:val="28"/>
        </w:rPr>
        <w:t>условия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его</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коррекции</w:t>
      </w:r>
      <w:proofErr w:type="spellEnd"/>
      <w:r w:rsidRPr="003C4C52">
        <w:rPr>
          <w:rFonts w:ascii="Times New Roman" w:hAnsi="Times New Roman" w:cs="Times New Roman"/>
          <w:sz w:val="28"/>
          <w:szCs w:val="28"/>
        </w:rPr>
        <w:t xml:space="preserve"> / Л. М. Семенюк. − М. : </w:t>
      </w:r>
      <w:proofErr w:type="spellStart"/>
      <w:r w:rsidRPr="003C4C52">
        <w:rPr>
          <w:rFonts w:ascii="Times New Roman" w:hAnsi="Times New Roman" w:cs="Times New Roman"/>
          <w:sz w:val="28"/>
          <w:szCs w:val="28"/>
        </w:rPr>
        <w:t>Московский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психолого-социальный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институт</w:t>
      </w:r>
      <w:proofErr w:type="spellEnd"/>
      <w:r w:rsidRPr="003C4C52">
        <w:rPr>
          <w:rFonts w:ascii="Times New Roman" w:hAnsi="Times New Roman" w:cs="Times New Roman"/>
          <w:sz w:val="28"/>
          <w:szCs w:val="28"/>
        </w:rPr>
        <w:t xml:space="preserve"> : </w:t>
      </w:r>
      <w:proofErr w:type="spellStart"/>
      <w:r w:rsidRPr="003C4C52">
        <w:rPr>
          <w:rFonts w:ascii="Times New Roman" w:hAnsi="Times New Roman" w:cs="Times New Roman"/>
          <w:sz w:val="28"/>
          <w:szCs w:val="28"/>
        </w:rPr>
        <w:t>Флинта</w:t>
      </w:r>
      <w:proofErr w:type="spellEnd"/>
      <w:r w:rsidRPr="003C4C52">
        <w:rPr>
          <w:rFonts w:ascii="Times New Roman" w:hAnsi="Times New Roman" w:cs="Times New Roman"/>
          <w:sz w:val="28"/>
          <w:szCs w:val="28"/>
        </w:rPr>
        <w:t>, 1998. − 96 с.</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Сулимова</w:t>
      </w:r>
      <w:proofErr w:type="spellEnd"/>
      <w:r w:rsidRPr="003C4C52">
        <w:rPr>
          <w:rFonts w:ascii="Times New Roman" w:hAnsi="Times New Roman" w:cs="Times New Roman"/>
          <w:sz w:val="28"/>
          <w:szCs w:val="28"/>
        </w:rPr>
        <w:t xml:space="preserve"> Т. С. </w:t>
      </w:r>
      <w:proofErr w:type="spellStart"/>
      <w:r w:rsidRPr="003C4C52">
        <w:rPr>
          <w:rFonts w:ascii="Times New Roman" w:hAnsi="Times New Roman" w:cs="Times New Roman"/>
          <w:sz w:val="28"/>
          <w:szCs w:val="28"/>
        </w:rPr>
        <w:t>Социальная</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работа</w:t>
      </w:r>
      <w:proofErr w:type="spellEnd"/>
      <w:r w:rsidRPr="003C4C52">
        <w:rPr>
          <w:rFonts w:ascii="Times New Roman" w:hAnsi="Times New Roman" w:cs="Times New Roman"/>
          <w:sz w:val="28"/>
          <w:szCs w:val="28"/>
        </w:rPr>
        <w:t xml:space="preserve"> и </w:t>
      </w:r>
      <w:proofErr w:type="spellStart"/>
      <w:r w:rsidRPr="003C4C52">
        <w:rPr>
          <w:rFonts w:ascii="Times New Roman" w:hAnsi="Times New Roman" w:cs="Times New Roman"/>
          <w:sz w:val="28"/>
          <w:szCs w:val="28"/>
        </w:rPr>
        <w:t>конструктивное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решение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конфликтов</w:t>
      </w:r>
      <w:proofErr w:type="spellEnd"/>
      <w:r w:rsidRPr="003C4C52">
        <w:rPr>
          <w:rFonts w:ascii="Times New Roman" w:hAnsi="Times New Roman" w:cs="Times New Roman"/>
          <w:sz w:val="28"/>
          <w:szCs w:val="28"/>
        </w:rPr>
        <w:t xml:space="preserve"> / Т. С. </w:t>
      </w:r>
      <w:proofErr w:type="spellStart"/>
      <w:r w:rsidRPr="003C4C52">
        <w:rPr>
          <w:rFonts w:ascii="Times New Roman" w:hAnsi="Times New Roman" w:cs="Times New Roman"/>
          <w:sz w:val="28"/>
          <w:szCs w:val="28"/>
        </w:rPr>
        <w:t>Сулимова</w:t>
      </w:r>
      <w:proofErr w:type="spellEnd"/>
      <w:r w:rsidRPr="003C4C52">
        <w:rPr>
          <w:rFonts w:ascii="Times New Roman" w:hAnsi="Times New Roman" w:cs="Times New Roman"/>
          <w:sz w:val="28"/>
          <w:szCs w:val="28"/>
        </w:rPr>
        <w:t xml:space="preserve">. − М. : </w:t>
      </w:r>
      <w:proofErr w:type="spellStart"/>
      <w:r w:rsidRPr="003C4C52">
        <w:rPr>
          <w:rFonts w:ascii="Times New Roman" w:hAnsi="Times New Roman" w:cs="Times New Roman"/>
          <w:sz w:val="28"/>
          <w:szCs w:val="28"/>
        </w:rPr>
        <w:t>Изд</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ин-та</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практ.психологии</w:t>
      </w:r>
      <w:proofErr w:type="spellEnd"/>
      <w:r w:rsidRPr="003C4C52">
        <w:rPr>
          <w:rFonts w:ascii="Times New Roman" w:hAnsi="Times New Roman" w:cs="Times New Roman"/>
          <w:sz w:val="28"/>
          <w:szCs w:val="28"/>
        </w:rPr>
        <w:t xml:space="preserve">, 1996. </w:t>
      </w:r>
      <w:r w:rsidR="00914476">
        <w:rPr>
          <w:rFonts w:ascii="Times New Roman" w:hAnsi="Times New Roman" w:cs="Times New Roman"/>
          <w:sz w:val="28"/>
          <w:szCs w:val="28"/>
        </w:rPr>
        <w:t>–</w:t>
      </w:r>
      <w:r w:rsidRPr="003C4C52">
        <w:rPr>
          <w:rFonts w:ascii="Times New Roman" w:hAnsi="Times New Roman" w:cs="Times New Roman"/>
          <w:sz w:val="28"/>
          <w:szCs w:val="28"/>
        </w:rPr>
        <w:t xml:space="preserve"> 176</w:t>
      </w:r>
      <w:r w:rsidR="00914476">
        <w:rPr>
          <w:rFonts w:ascii="Times New Roman" w:hAnsi="Times New Roman" w:cs="Times New Roman"/>
          <w:sz w:val="28"/>
          <w:szCs w:val="28"/>
        </w:rPr>
        <w:t xml:space="preserve"> </w:t>
      </w:r>
      <w:r w:rsidRPr="003C4C52">
        <w:rPr>
          <w:rFonts w:ascii="Times New Roman" w:hAnsi="Times New Roman" w:cs="Times New Roman"/>
          <w:sz w:val="28"/>
          <w:szCs w:val="28"/>
        </w:rPr>
        <w:t xml:space="preserve">с. </w:t>
      </w:r>
    </w:p>
    <w:p w:rsidR="00B52AE0" w:rsidRPr="003C4C52"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Таланов</w:t>
      </w:r>
      <w:proofErr w:type="spellEnd"/>
      <w:r w:rsidRPr="003C4C52">
        <w:rPr>
          <w:rFonts w:ascii="Times New Roman" w:hAnsi="Times New Roman" w:cs="Times New Roman"/>
          <w:sz w:val="28"/>
          <w:szCs w:val="28"/>
        </w:rPr>
        <w:t xml:space="preserve"> В. Л., </w:t>
      </w:r>
      <w:proofErr w:type="spellStart"/>
      <w:r w:rsidRPr="003C4C52">
        <w:rPr>
          <w:rFonts w:ascii="Times New Roman" w:hAnsi="Times New Roman" w:cs="Times New Roman"/>
          <w:sz w:val="28"/>
          <w:szCs w:val="28"/>
        </w:rPr>
        <w:t>Малкина-Пых</w:t>
      </w:r>
      <w:proofErr w:type="spellEnd"/>
      <w:r w:rsidRPr="003C4C52">
        <w:rPr>
          <w:rFonts w:ascii="Times New Roman" w:hAnsi="Times New Roman" w:cs="Times New Roman"/>
          <w:sz w:val="28"/>
          <w:szCs w:val="28"/>
        </w:rPr>
        <w:t xml:space="preserve"> И. Г. </w:t>
      </w:r>
      <w:proofErr w:type="spellStart"/>
      <w:r w:rsidRPr="003C4C52">
        <w:rPr>
          <w:rFonts w:ascii="Times New Roman" w:hAnsi="Times New Roman" w:cs="Times New Roman"/>
          <w:sz w:val="28"/>
          <w:szCs w:val="28"/>
        </w:rPr>
        <w:t>Справочник</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практического</w:t>
      </w:r>
      <w:proofErr w:type="spellEnd"/>
      <w:r w:rsidRPr="003C4C52">
        <w:rPr>
          <w:rFonts w:ascii="Times New Roman" w:hAnsi="Times New Roman" w:cs="Times New Roman"/>
          <w:sz w:val="28"/>
          <w:szCs w:val="28"/>
        </w:rPr>
        <w:t xml:space="preserve"> психолога  / В. Л. </w:t>
      </w:r>
      <w:proofErr w:type="spellStart"/>
      <w:r w:rsidRPr="003C4C52">
        <w:rPr>
          <w:rFonts w:ascii="Times New Roman" w:hAnsi="Times New Roman" w:cs="Times New Roman"/>
          <w:sz w:val="28"/>
          <w:szCs w:val="28"/>
        </w:rPr>
        <w:t>Таланов</w:t>
      </w:r>
      <w:proofErr w:type="spellEnd"/>
      <w:r w:rsidRPr="003C4C52">
        <w:rPr>
          <w:rFonts w:ascii="Times New Roman" w:hAnsi="Times New Roman" w:cs="Times New Roman"/>
          <w:sz w:val="28"/>
          <w:szCs w:val="28"/>
        </w:rPr>
        <w:t xml:space="preserve">, И. Г. </w:t>
      </w:r>
      <w:proofErr w:type="spellStart"/>
      <w:r w:rsidRPr="003C4C52">
        <w:rPr>
          <w:rFonts w:ascii="Times New Roman" w:hAnsi="Times New Roman" w:cs="Times New Roman"/>
          <w:sz w:val="28"/>
          <w:szCs w:val="28"/>
        </w:rPr>
        <w:t>Малкина-Пых</w:t>
      </w:r>
      <w:proofErr w:type="spellEnd"/>
      <w:r w:rsidRPr="003C4C52">
        <w:rPr>
          <w:rFonts w:ascii="Times New Roman" w:hAnsi="Times New Roman" w:cs="Times New Roman"/>
          <w:sz w:val="28"/>
          <w:szCs w:val="28"/>
        </w:rPr>
        <w:t>. − СПб. : Сова, 2005. – 928 с.</w:t>
      </w:r>
    </w:p>
    <w:p w:rsidR="00B52AE0" w:rsidRDefault="00B52AE0" w:rsidP="00537235">
      <w:pPr>
        <w:pStyle w:val="a3"/>
        <w:numPr>
          <w:ilvl w:val="0"/>
          <w:numId w:val="1"/>
        </w:numPr>
        <w:tabs>
          <w:tab w:val="left" w:pos="851"/>
        </w:tabs>
        <w:spacing w:after="0"/>
        <w:ind w:left="0" w:firstLine="709"/>
        <w:rPr>
          <w:rFonts w:ascii="Times New Roman" w:hAnsi="Times New Roman" w:cs="Times New Roman"/>
          <w:sz w:val="28"/>
          <w:szCs w:val="28"/>
        </w:rPr>
      </w:pPr>
      <w:proofErr w:type="spellStart"/>
      <w:r w:rsidRPr="003C4C52">
        <w:rPr>
          <w:rFonts w:ascii="Times New Roman" w:hAnsi="Times New Roman" w:cs="Times New Roman"/>
          <w:sz w:val="28"/>
          <w:szCs w:val="28"/>
        </w:rPr>
        <w:t>Фурманов</w:t>
      </w:r>
      <w:proofErr w:type="spellEnd"/>
      <w:r w:rsidRPr="003C4C52">
        <w:rPr>
          <w:rFonts w:ascii="Times New Roman" w:hAnsi="Times New Roman" w:cs="Times New Roman"/>
          <w:sz w:val="28"/>
          <w:szCs w:val="28"/>
        </w:rPr>
        <w:t xml:space="preserve"> И. А. </w:t>
      </w:r>
      <w:proofErr w:type="spellStart"/>
      <w:r w:rsidRPr="003C4C52">
        <w:rPr>
          <w:rFonts w:ascii="Times New Roman" w:hAnsi="Times New Roman" w:cs="Times New Roman"/>
          <w:sz w:val="28"/>
          <w:szCs w:val="28"/>
        </w:rPr>
        <w:t>Психологические</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основы</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диагностики</w:t>
      </w:r>
      <w:proofErr w:type="spellEnd"/>
      <w:r w:rsidRPr="003C4C52">
        <w:rPr>
          <w:rFonts w:ascii="Times New Roman" w:hAnsi="Times New Roman" w:cs="Times New Roman"/>
          <w:sz w:val="28"/>
          <w:szCs w:val="28"/>
        </w:rPr>
        <w:t xml:space="preserve"> и </w:t>
      </w:r>
      <w:proofErr w:type="spellStart"/>
      <w:r w:rsidRPr="003C4C52">
        <w:rPr>
          <w:rFonts w:ascii="Times New Roman" w:hAnsi="Times New Roman" w:cs="Times New Roman"/>
          <w:sz w:val="28"/>
          <w:szCs w:val="28"/>
        </w:rPr>
        <w:t>коррекции</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нарушении</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поведения</w:t>
      </w:r>
      <w:proofErr w:type="spellEnd"/>
      <w:r w:rsidRPr="003C4C52">
        <w:rPr>
          <w:rFonts w:ascii="Times New Roman" w:hAnsi="Times New Roman" w:cs="Times New Roman"/>
          <w:sz w:val="28"/>
          <w:szCs w:val="28"/>
        </w:rPr>
        <w:t xml:space="preserve"> у </w:t>
      </w:r>
      <w:proofErr w:type="spellStart"/>
      <w:r w:rsidRPr="003C4C52">
        <w:rPr>
          <w:rFonts w:ascii="Times New Roman" w:hAnsi="Times New Roman" w:cs="Times New Roman"/>
          <w:sz w:val="28"/>
          <w:szCs w:val="28"/>
        </w:rPr>
        <w:t>детей</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подросткового</w:t>
      </w:r>
      <w:proofErr w:type="spellEnd"/>
      <w:r w:rsidRPr="003C4C52">
        <w:rPr>
          <w:rFonts w:ascii="Times New Roman" w:hAnsi="Times New Roman" w:cs="Times New Roman"/>
          <w:sz w:val="28"/>
          <w:szCs w:val="28"/>
        </w:rPr>
        <w:t xml:space="preserve"> и </w:t>
      </w:r>
      <w:proofErr w:type="spellStart"/>
      <w:r w:rsidRPr="003C4C52">
        <w:rPr>
          <w:rFonts w:ascii="Times New Roman" w:hAnsi="Times New Roman" w:cs="Times New Roman"/>
          <w:sz w:val="28"/>
          <w:szCs w:val="28"/>
        </w:rPr>
        <w:t>юношеского</w:t>
      </w:r>
      <w:proofErr w:type="spellEnd"/>
      <w:r w:rsidRPr="003C4C52">
        <w:rPr>
          <w:rFonts w:ascii="Times New Roman" w:hAnsi="Times New Roman" w:cs="Times New Roman"/>
          <w:sz w:val="28"/>
          <w:szCs w:val="28"/>
        </w:rPr>
        <w:t xml:space="preserve"> </w:t>
      </w:r>
      <w:proofErr w:type="spellStart"/>
      <w:r w:rsidRPr="003C4C52">
        <w:rPr>
          <w:rFonts w:ascii="Times New Roman" w:hAnsi="Times New Roman" w:cs="Times New Roman"/>
          <w:sz w:val="28"/>
          <w:szCs w:val="28"/>
        </w:rPr>
        <w:t>возраста</w:t>
      </w:r>
      <w:proofErr w:type="spellEnd"/>
      <w:r w:rsidRPr="003C4C52">
        <w:rPr>
          <w:rFonts w:ascii="Times New Roman" w:hAnsi="Times New Roman" w:cs="Times New Roman"/>
          <w:sz w:val="28"/>
          <w:szCs w:val="28"/>
        </w:rPr>
        <w:t xml:space="preserve"> / И. А. </w:t>
      </w:r>
      <w:proofErr w:type="spellStart"/>
      <w:r w:rsidRPr="003C4C52">
        <w:rPr>
          <w:rFonts w:ascii="Times New Roman" w:hAnsi="Times New Roman" w:cs="Times New Roman"/>
          <w:sz w:val="28"/>
          <w:szCs w:val="28"/>
        </w:rPr>
        <w:t>Фурманов</w:t>
      </w:r>
      <w:proofErr w:type="spellEnd"/>
      <w:r w:rsidRPr="003C4C52">
        <w:rPr>
          <w:rFonts w:ascii="Times New Roman" w:hAnsi="Times New Roman" w:cs="Times New Roman"/>
          <w:sz w:val="28"/>
          <w:szCs w:val="28"/>
        </w:rPr>
        <w:t xml:space="preserve">. − M. : НИО, 1997. − 196 с. </w:t>
      </w:r>
    </w:p>
    <w:p w:rsidR="00D467FB" w:rsidRPr="00D467FB" w:rsidRDefault="00D467FB" w:rsidP="00D467FB">
      <w:pPr>
        <w:tabs>
          <w:tab w:val="left" w:pos="851"/>
        </w:tabs>
        <w:spacing w:after="0"/>
        <w:ind w:firstLine="0"/>
        <w:rPr>
          <w:rFonts w:ascii="Times New Roman" w:hAnsi="Times New Roman" w:cs="Times New Roman"/>
          <w:sz w:val="28"/>
          <w:szCs w:val="28"/>
        </w:rPr>
      </w:pPr>
    </w:p>
    <w:sectPr w:rsidR="00D467FB" w:rsidRPr="00D467FB" w:rsidSect="001C4A77">
      <w:headerReference w:type="default" r:id="rId17"/>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F1" w:rsidRDefault="002E14F1" w:rsidP="00253A6E">
      <w:pPr>
        <w:spacing w:after="0" w:line="240" w:lineRule="auto"/>
      </w:pPr>
      <w:r>
        <w:separator/>
      </w:r>
    </w:p>
  </w:endnote>
  <w:endnote w:type="continuationSeparator" w:id="0">
    <w:p w:rsidR="002E14F1" w:rsidRDefault="002E14F1" w:rsidP="00253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F1" w:rsidRDefault="002E14F1" w:rsidP="00253A6E">
      <w:pPr>
        <w:spacing w:after="0" w:line="240" w:lineRule="auto"/>
      </w:pPr>
      <w:r>
        <w:separator/>
      </w:r>
    </w:p>
  </w:footnote>
  <w:footnote w:type="continuationSeparator" w:id="0">
    <w:p w:rsidR="002E14F1" w:rsidRDefault="002E14F1" w:rsidP="00253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FB" w:rsidRDefault="00D467FB">
    <w:pPr>
      <w:pStyle w:val="a4"/>
      <w:jc w:val="right"/>
    </w:pPr>
  </w:p>
  <w:p w:rsidR="00D467FB" w:rsidRDefault="00D467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964"/>
      <w:docPartObj>
        <w:docPartGallery w:val="Page Numbers (Top of Page)"/>
        <w:docPartUnique/>
      </w:docPartObj>
    </w:sdtPr>
    <w:sdtContent>
      <w:p w:rsidR="00074540" w:rsidRDefault="00AA5C8F">
        <w:pPr>
          <w:pStyle w:val="a4"/>
          <w:jc w:val="right"/>
        </w:pPr>
        <w:fldSimple w:instr=" PAGE   \* MERGEFORMAT ">
          <w:r w:rsidR="00AC5922">
            <w:rPr>
              <w:noProof/>
            </w:rPr>
            <w:t>4</w:t>
          </w:r>
        </w:fldSimple>
      </w:p>
    </w:sdtContent>
  </w:sdt>
  <w:p w:rsidR="00074540" w:rsidRDefault="000745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A7F"/>
    <w:multiLevelType w:val="hybridMultilevel"/>
    <w:tmpl w:val="404C1D7C"/>
    <w:lvl w:ilvl="0" w:tplc="4BEABC96">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2651D01"/>
    <w:multiLevelType w:val="hybridMultilevel"/>
    <w:tmpl w:val="ECA61E94"/>
    <w:lvl w:ilvl="0" w:tplc="4BEABC9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F7F14"/>
    <w:multiLevelType w:val="hybridMultilevel"/>
    <w:tmpl w:val="C9BE383A"/>
    <w:lvl w:ilvl="0" w:tplc="4BEABC96">
      <w:start w:val="5"/>
      <w:numFmt w:val="bullet"/>
      <w:lvlText w:val="-"/>
      <w:lvlJc w:val="left"/>
      <w:pPr>
        <w:ind w:left="1429" w:hanging="360"/>
      </w:pPr>
      <w:rPr>
        <w:rFonts w:ascii="Times New Roman" w:eastAsiaTheme="minorHAns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3297CA9"/>
    <w:multiLevelType w:val="hybridMultilevel"/>
    <w:tmpl w:val="5E2066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B4150F"/>
    <w:multiLevelType w:val="hybridMultilevel"/>
    <w:tmpl w:val="748A3124"/>
    <w:lvl w:ilvl="0" w:tplc="4BEABC96">
      <w:start w:val="5"/>
      <w:numFmt w:val="bullet"/>
      <w:lvlText w:val="-"/>
      <w:lvlJc w:val="left"/>
      <w:pPr>
        <w:ind w:left="928" w:hanging="360"/>
      </w:pPr>
      <w:rPr>
        <w:rFonts w:ascii="Times New Roman" w:eastAsiaTheme="minorHAnsi" w:hAnsi="Times New Roman" w:cs="Times New Roman" w:hint="default"/>
      </w:rPr>
    </w:lvl>
    <w:lvl w:ilvl="1" w:tplc="85E4E27C">
      <w:numFmt w:val="bullet"/>
      <w:lvlText w:val="•"/>
      <w:lvlJc w:val="left"/>
      <w:pPr>
        <w:ind w:left="2575" w:hanging="360"/>
      </w:pPr>
      <w:rPr>
        <w:rFonts w:ascii="Times New Roman" w:eastAsiaTheme="minorHAnsi" w:hAnsi="Times New Roman" w:cs="Times New Roman"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5">
    <w:nsid w:val="17BE7AB6"/>
    <w:multiLevelType w:val="hybridMultilevel"/>
    <w:tmpl w:val="DB0AAE04"/>
    <w:lvl w:ilvl="0" w:tplc="4BEABC96">
      <w:start w:val="5"/>
      <w:numFmt w:val="bullet"/>
      <w:lvlText w:val="-"/>
      <w:lvlJc w:val="left"/>
      <w:pPr>
        <w:ind w:left="863" w:hanging="360"/>
      </w:pPr>
      <w:rPr>
        <w:rFonts w:ascii="Times New Roman" w:eastAsiaTheme="minorHAnsi" w:hAnsi="Times New Roman" w:cs="Times New Roman" w:hint="default"/>
      </w:rPr>
    </w:lvl>
    <w:lvl w:ilvl="1" w:tplc="4BEABC96">
      <w:start w:val="5"/>
      <w:numFmt w:val="bullet"/>
      <w:lvlText w:val="-"/>
      <w:lvlJc w:val="left"/>
      <w:pPr>
        <w:ind w:left="1583" w:hanging="360"/>
      </w:pPr>
      <w:rPr>
        <w:rFonts w:ascii="Times New Roman" w:eastAsiaTheme="minorHAnsi" w:hAnsi="Times New Roman" w:cs="Times New Roman"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3006078B"/>
    <w:multiLevelType w:val="hybridMultilevel"/>
    <w:tmpl w:val="3376AB3A"/>
    <w:lvl w:ilvl="0" w:tplc="4BEABC96">
      <w:start w:val="5"/>
      <w:numFmt w:val="bullet"/>
      <w:lvlText w:val="-"/>
      <w:lvlJc w:val="left"/>
      <w:pPr>
        <w:ind w:left="2565" w:hanging="360"/>
      </w:pPr>
      <w:rPr>
        <w:rFonts w:ascii="Times New Roman" w:eastAsiaTheme="minorHAnsi" w:hAnsi="Times New Roman" w:cs="Times New Roman" w:hint="default"/>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abstractNum w:abstractNumId="7">
    <w:nsid w:val="370C154D"/>
    <w:multiLevelType w:val="hybridMultilevel"/>
    <w:tmpl w:val="A98293CA"/>
    <w:lvl w:ilvl="0" w:tplc="52201F8C">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FE4B35"/>
    <w:multiLevelType w:val="hybridMultilevel"/>
    <w:tmpl w:val="F300D018"/>
    <w:lvl w:ilvl="0" w:tplc="4BEABC9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436C43"/>
    <w:multiLevelType w:val="hybridMultilevel"/>
    <w:tmpl w:val="196CA764"/>
    <w:lvl w:ilvl="0" w:tplc="4BEABC96">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5EF381E"/>
    <w:multiLevelType w:val="hybridMultilevel"/>
    <w:tmpl w:val="6C964810"/>
    <w:lvl w:ilvl="0" w:tplc="25C676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829B6"/>
    <w:multiLevelType w:val="hybridMultilevel"/>
    <w:tmpl w:val="DA6A94DC"/>
    <w:lvl w:ilvl="0" w:tplc="4BEABC96">
      <w:start w:val="5"/>
      <w:numFmt w:val="bullet"/>
      <w:lvlText w:val="-"/>
      <w:lvlJc w:val="left"/>
      <w:pPr>
        <w:ind w:left="1287" w:hanging="360"/>
      </w:pPr>
      <w:rPr>
        <w:rFonts w:ascii="Times New Roman" w:eastAsiaTheme="minorHAnsi"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59C177A"/>
    <w:multiLevelType w:val="hybridMultilevel"/>
    <w:tmpl w:val="BA665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B277460"/>
    <w:multiLevelType w:val="hybridMultilevel"/>
    <w:tmpl w:val="ACD608C4"/>
    <w:lvl w:ilvl="0" w:tplc="4BEABC9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F215E8"/>
    <w:multiLevelType w:val="hybridMultilevel"/>
    <w:tmpl w:val="0E4E43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A876383"/>
    <w:multiLevelType w:val="hybridMultilevel"/>
    <w:tmpl w:val="ADBCB170"/>
    <w:lvl w:ilvl="0" w:tplc="4BEABC96">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8"/>
  </w:num>
  <w:num w:numId="4">
    <w:abstractNumId w:val="13"/>
  </w:num>
  <w:num w:numId="5">
    <w:abstractNumId w:val="14"/>
  </w:num>
  <w:num w:numId="6">
    <w:abstractNumId w:val="10"/>
  </w:num>
  <w:num w:numId="7">
    <w:abstractNumId w:val="6"/>
  </w:num>
  <w:num w:numId="8">
    <w:abstractNumId w:val="15"/>
  </w:num>
  <w:num w:numId="9">
    <w:abstractNumId w:val="2"/>
  </w:num>
  <w:num w:numId="10">
    <w:abstractNumId w:val="0"/>
  </w:num>
  <w:num w:numId="11">
    <w:abstractNumId w:val="4"/>
  </w:num>
  <w:num w:numId="12">
    <w:abstractNumId w:val="5"/>
  </w:num>
  <w:num w:numId="13">
    <w:abstractNumId w:val="1"/>
  </w:num>
  <w:num w:numId="14">
    <w:abstractNumId w:val="3"/>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4EA7"/>
    <w:rsid w:val="000007A2"/>
    <w:rsid w:val="00021BA4"/>
    <w:rsid w:val="00040FA7"/>
    <w:rsid w:val="000418AE"/>
    <w:rsid w:val="00074540"/>
    <w:rsid w:val="00075548"/>
    <w:rsid w:val="00083019"/>
    <w:rsid w:val="000874D6"/>
    <w:rsid w:val="000A3CC5"/>
    <w:rsid w:val="000C2DED"/>
    <w:rsid w:val="00137FFE"/>
    <w:rsid w:val="0015511A"/>
    <w:rsid w:val="0015543D"/>
    <w:rsid w:val="00160793"/>
    <w:rsid w:val="001724EA"/>
    <w:rsid w:val="00175015"/>
    <w:rsid w:val="00191C68"/>
    <w:rsid w:val="001A187F"/>
    <w:rsid w:val="001B00DF"/>
    <w:rsid w:val="001B2667"/>
    <w:rsid w:val="001B2AC8"/>
    <w:rsid w:val="001C4A77"/>
    <w:rsid w:val="001C4B16"/>
    <w:rsid w:val="001D3948"/>
    <w:rsid w:val="001D4031"/>
    <w:rsid w:val="001E2DC7"/>
    <w:rsid w:val="00244280"/>
    <w:rsid w:val="00246245"/>
    <w:rsid w:val="00253A6E"/>
    <w:rsid w:val="00257ABF"/>
    <w:rsid w:val="00263AF4"/>
    <w:rsid w:val="00267AFF"/>
    <w:rsid w:val="002737F2"/>
    <w:rsid w:val="00297869"/>
    <w:rsid w:val="002A620C"/>
    <w:rsid w:val="002E14F1"/>
    <w:rsid w:val="002E2135"/>
    <w:rsid w:val="002F362D"/>
    <w:rsid w:val="002F621B"/>
    <w:rsid w:val="003038DD"/>
    <w:rsid w:val="003411ED"/>
    <w:rsid w:val="00342543"/>
    <w:rsid w:val="00344650"/>
    <w:rsid w:val="00362B92"/>
    <w:rsid w:val="00372CB4"/>
    <w:rsid w:val="00386977"/>
    <w:rsid w:val="003B2FD5"/>
    <w:rsid w:val="003C4C52"/>
    <w:rsid w:val="003D0D35"/>
    <w:rsid w:val="00407FA1"/>
    <w:rsid w:val="00423AB3"/>
    <w:rsid w:val="00425950"/>
    <w:rsid w:val="0044262D"/>
    <w:rsid w:val="0045086E"/>
    <w:rsid w:val="00452905"/>
    <w:rsid w:val="00453CEE"/>
    <w:rsid w:val="00471237"/>
    <w:rsid w:val="004B7036"/>
    <w:rsid w:val="004D1CB0"/>
    <w:rsid w:val="004D28F5"/>
    <w:rsid w:val="004D34B0"/>
    <w:rsid w:val="004E610A"/>
    <w:rsid w:val="004E74B4"/>
    <w:rsid w:val="00504C4B"/>
    <w:rsid w:val="005075B1"/>
    <w:rsid w:val="00521093"/>
    <w:rsid w:val="0053256F"/>
    <w:rsid w:val="00537235"/>
    <w:rsid w:val="005501D2"/>
    <w:rsid w:val="0057267A"/>
    <w:rsid w:val="005764F7"/>
    <w:rsid w:val="005931E5"/>
    <w:rsid w:val="005C4017"/>
    <w:rsid w:val="005F3457"/>
    <w:rsid w:val="0065720F"/>
    <w:rsid w:val="00657483"/>
    <w:rsid w:val="006615FC"/>
    <w:rsid w:val="006657B1"/>
    <w:rsid w:val="00676E97"/>
    <w:rsid w:val="00681DC2"/>
    <w:rsid w:val="00694C68"/>
    <w:rsid w:val="006C6FC8"/>
    <w:rsid w:val="007003F5"/>
    <w:rsid w:val="00736A7F"/>
    <w:rsid w:val="00772ABD"/>
    <w:rsid w:val="00786EE7"/>
    <w:rsid w:val="00787100"/>
    <w:rsid w:val="007C0F38"/>
    <w:rsid w:val="007C1477"/>
    <w:rsid w:val="007C1E2A"/>
    <w:rsid w:val="007D2A0D"/>
    <w:rsid w:val="007E429A"/>
    <w:rsid w:val="007E597C"/>
    <w:rsid w:val="007E7ECB"/>
    <w:rsid w:val="00811A7B"/>
    <w:rsid w:val="0086532D"/>
    <w:rsid w:val="00871455"/>
    <w:rsid w:val="0088526C"/>
    <w:rsid w:val="00887507"/>
    <w:rsid w:val="00893AF0"/>
    <w:rsid w:val="008A07CD"/>
    <w:rsid w:val="008D097B"/>
    <w:rsid w:val="008D3D18"/>
    <w:rsid w:val="008E2FA5"/>
    <w:rsid w:val="009073B7"/>
    <w:rsid w:val="00914476"/>
    <w:rsid w:val="00914FE3"/>
    <w:rsid w:val="00930A34"/>
    <w:rsid w:val="00945013"/>
    <w:rsid w:val="0095328B"/>
    <w:rsid w:val="0096255E"/>
    <w:rsid w:val="00982906"/>
    <w:rsid w:val="00987272"/>
    <w:rsid w:val="009A2358"/>
    <w:rsid w:val="009B2111"/>
    <w:rsid w:val="009C17E8"/>
    <w:rsid w:val="009C1803"/>
    <w:rsid w:val="009C34FC"/>
    <w:rsid w:val="009C501F"/>
    <w:rsid w:val="009C5E72"/>
    <w:rsid w:val="009E282B"/>
    <w:rsid w:val="009F0B83"/>
    <w:rsid w:val="009F2449"/>
    <w:rsid w:val="00A03124"/>
    <w:rsid w:val="00A25F66"/>
    <w:rsid w:val="00A47FE7"/>
    <w:rsid w:val="00A525C2"/>
    <w:rsid w:val="00A636DB"/>
    <w:rsid w:val="00A67D87"/>
    <w:rsid w:val="00A76072"/>
    <w:rsid w:val="00A92A57"/>
    <w:rsid w:val="00AA530B"/>
    <w:rsid w:val="00AA5C8F"/>
    <w:rsid w:val="00AC1029"/>
    <w:rsid w:val="00AC5922"/>
    <w:rsid w:val="00AF2B37"/>
    <w:rsid w:val="00AF7AF7"/>
    <w:rsid w:val="00B06888"/>
    <w:rsid w:val="00B140F4"/>
    <w:rsid w:val="00B1778A"/>
    <w:rsid w:val="00B35940"/>
    <w:rsid w:val="00B52AE0"/>
    <w:rsid w:val="00B87B6F"/>
    <w:rsid w:val="00BD3334"/>
    <w:rsid w:val="00BD4F8B"/>
    <w:rsid w:val="00BE6EC2"/>
    <w:rsid w:val="00BF5C33"/>
    <w:rsid w:val="00C00D8F"/>
    <w:rsid w:val="00C23BE5"/>
    <w:rsid w:val="00C36A5A"/>
    <w:rsid w:val="00C423B0"/>
    <w:rsid w:val="00C761E1"/>
    <w:rsid w:val="00C85C29"/>
    <w:rsid w:val="00C96312"/>
    <w:rsid w:val="00CA61A8"/>
    <w:rsid w:val="00CB2F54"/>
    <w:rsid w:val="00CB712B"/>
    <w:rsid w:val="00CF7841"/>
    <w:rsid w:val="00D02810"/>
    <w:rsid w:val="00D26623"/>
    <w:rsid w:val="00D3459A"/>
    <w:rsid w:val="00D35E2E"/>
    <w:rsid w:val="00D37934"/>
    <w:rsid w:val="00D467FB"/>
    <w:rsid w:val="00D51620"/>
    <w:rsid w:val="00D62DAB"/>
    <w:rsid w:val="00D73C0A"/>
    <w:rsid w:val="00D81D8A"/>
    <w:rsid w:val="00D837B4"/>
    <w:rsid w:val="00D96D76"/>
    <w:rsid w:val="00DA37BD"/>
    <w:rsid w:val="00DB2A17"/>
    <w:rsid w:val="00DB496F"/>
    <w:rsid w:val="00DD4E73"/>
    <w:rsid w:val="00DE16BC"/>
    <w:rsid w:val="00DF57CE"/>
    <w:rsid w:val="00E14A0D"/>
    <w:rsid w:val="00E20779"/>
    <w:rsid w:val="00E3418B"/>
    <w:rsid w:val="00E37253"/>
    <w:rsid w:val="00E72856"/>
    <w:rsid w:val="00E82896"/>
    <w:rsid w:val="00E84EA7"/>
    <w:rsid w:val="00E97B11"/>
    <w:rsid w:val="00EB1D44"/>
    <w:rsid w:val="00EC14AA"/>
    <w:rsid w:val="00ED003D"/>
    <w:rsid w:val="00ED394E"/>
    <w:rsid w:val="00EF6938"/>
    <w:rsid w:val="00F17C98"/>
    <w:rsid w:val="00F2496F"/>
    <w:rsid w:val="00F31692"/>
    <w:rsid w:val="00F42985"/>
    <w:rsid w:val="00F42E0D"/>
    <w:rsid w:val="00F60901"/>
    <w:rsid w:val="00F61F3C"/>
    <w:rsid w:val="00F657C2"/>
    <w:rsid w:val="00F66013"/>
    <w:rsid w:val="00F73945"/>
    <w:rsid w:val="00F75291"/>
    <w:rsid w:val="00F85727"/>
    <w:rsid w:val="00FB7EED"/>
    <w:rsid w:val="00FE7D45"/>
    <w:rsid w:val="00FF38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A7"/>
    <w:pPr>
      <w:spacing w:after="200" w:line="36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A7"/>
    <w:pPr>
      <w:ind w:left="720"/>
      <w:contextualSpacing/>
    </w:pPr>
  </w:style>
  <w:style w:type="paragraph" w:styleId="a4">
    <w:name w:val="header"/>
    <w:basedOn w:val="a"/>
    <w:link w:val="a5"/>
    <w:uiPriority w:val="99"/>
    <w:unhideWhenUsed/>
    <w:rsid w:val="00E84EA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84EA7"/>
  </w:style>
  <w:style w:type="paragraph" w:styleId="a6">
    <w:name w:val="footer"/>
    <w:basedOn w:val="a"/>
    <w:link w:val="a7"/>
    <w:uiPriority w:val="99"/>
    <w:unhideWhenUsed/>
    <w:rsid w:val="00E84EA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84EA7"/>
  </w:style>
  <w:style w:type="table" w:styleId="a8">
    <w:name w:val="Table Grid"/>
    <w:basedOn w:val="a1"/>
    <w:uiPriority w:val="59"/>
    <w:rsid w:val="00E84EA7"/>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84E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4EA7"/>
    <w:rPr>
      <w:rFonts w:ascii="Tahoma" w:hAnsi="Tahoma" w:cs="Tahoma"/>
      <w:sz w:val="16"/>
      <w:szCs w:val="16"/>
    </w:rPr>
  </w:style>
  <w:style w:type="character" w:customStyle="1" w:styleId="ab">
    <w:name w:val="Основной текст с отступом Знак"/>
    <w:basedOn w:val="a0"/>
    <w:link w:val="ac"/>
    <w:uiPriority w:val="99"/>
    <w:rsid w:val="00E84EA7"/>
  </w:style>
  <w:style w:type="paragraph" w:styleId="ac">
    <w:name w:val="Body Text Indent"/>
    <w:basedOn w:val="a"/>
    <w:link w:val="ab"/>
    <w:uiPriority w:val="99"/>
    <w:unhideWhenUsed/>
    <w:rsid w:val="00E84EA7"/>
    <w:pPr>
      <w:spacing w:after="120" w:line="276" w:lineRule="auto"/>
      <w:ind w:left="283" w:firstLine="0"/>
      <w:jc w:val="left"/>
    </w:pPr>
  </w:style>
  <w:style w:type="character" w:customStyle="1" w:styleId="1">
    <w:name w:val="Основной текст с отступом Знак1"/>
    <w:basedOn w:val="a0"/>
    <w:uiPriority w:val="99"/>
    <w:semiHidden/>
    <w:rsid w:val="00E84EA7"/>
  </w:style>
  <w:style w:type="paragraph" w:customStyle="1" w:styleId="Style1">
    <w:name w:val="Style1"/>
    <w:basedOn w:val="a"/>
    <w:uiPriority w:val="99"/>
    <w:rsid w:val="00E84EA7"/>
    <w:pPr>
      <w:widowControl w:val="0"/>
      <w:autoSpaceDE w:val="0"/>
      <w:autoSpaceDN w:val="0"/>
      <w:adjustRightInd w:val="0"/>
      <w:spacing w:after="0" w:line="240" w:lineRule="auto"/>
      <w:ind w:firstLine="0"/>
      <w:jc w:val="left"/>
    </w:pPr>
    <w:rPr>
      <w:rFonts w:ascii="Trebuchet MS" w:eastAsiaTheme="minorEastAsia" w:hAnsi="Trebuchet MS"/>
      <w:sz w:val="24"/>
      <w:szCs w:val="24"/>
      <w:lang w:val="ru-RU" w:eastAsia="ru-RU"/>
    </w:rPr>
  </w:style>
  <w:style w:type="character" w:customStyle="1" w:styleId="FontStyle74">
    <w:name w:val="Font Style74"/>
    <w:basedOn w:val="a0"/>
    <w:uiPriority w:val="99"/>
    <w:rsid w:val="00E84EA7"/>
    <w:rPr>
      <w:rFonts w:ascii="Times New Roman" w:hAnsi="Times New Roman" w:cs="Times New Roman"/>
      <w:sz w:val="18"/>
      <w:szCs w:val="18"/>
    </w:rPr>
  </w:style>
  <w:style w:type="character" w:customStyle="1" w:styleId="FontStyle76">
    <w:name w:val="Font Style76"/>
    <w:basedOn w:val="a0"/>
    <w:uiPriority w:val="99"/>
    <w:rsid w:val="00E84EA7"/>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569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9;&#109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9;&#1093;\&#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1059;&#1093;\&#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17599855986196203"/>
          <c:y val="0.13506816633280891"/>
          <c:w val="0.37118174989218689"/>
          <c:h val="0.82374660089088203"/>
        </c:manualLayout>
      </c:layout>
      <c:pieChart>
        <c:varyColors val="1"/>
        <c:ser>
          <c:idx val="0"/>
          <c:order val="0"/>
          <c:dLbls>
            <c:dLbl>
              <c:idx val="0"/>
              <c:layout>
                <c:manualLayout>
                  <c:x val="-0.11422055024527276"/>
                  <c:y val="9.5764071157774119E-2"/>
                </c:manualLayout>
              </c:layout>
              <c:tx>
                <c:rich>
                  <a:bodyPr/>
                  <a:lstStyle/>
                  <a:p>
                    <a:r>
                      <a:rPr lang="en-US" sz="1400" b="1">
                        <a:latin typeface="Times New Roman" pitchFamily="18" charset="0"/>
                        <a:cs typeface="Times New Roman" pitchFamily="18" charset="0"/>
                      </a:rPr>
                      <a:t>30%</a:t>
                    </a:r>
                    <a:endParaRPr lang="en-US" sz="1400" b="1"/>
                  </a:p>
                </c:rich>
              </c:tx>
              <c:showPercent val="1"/>
              <c:extLst>
                <c:ext xmlns:c15="http://schemas.microsoft.com/office/drawing/2012/chart" uri="{CE6537A1-D6FC-4f65-9D91-7224C49458BB}"/>
              </c:extLst>
            </c:dLbl>
            <c:dLbl>
              <c:idx val="1"/>
              <c:layout>
                <c:manualLayout>
                  <c:x val="-7.4233797698364884E-2"/>
                  <c:y val="-0.17738361652161902"/>
                </c:manualLayout>
              </c:layout>
              <c:tx>
                <c:rich>
                  <a:bodyPr/>
                  <a:lstStyle/>
                  <a:p>
                    <a:r>
                      <a:rPr lang="en-US" sz="1400" b="1">
                        <a:latin typeface="Times New Roman" pitchFamily="18" charset="0"/>
                        <a:cs typeface="Times New Roman" pitchFamily="18" charset="0"/>
                      </a:rPr>
                      <a:t>25%</a:t>
                    </a:r>
                    <a:endParaRPr lang="en-US" sz="1400" b="1"/>
                  </a:p>
                </c:rich>
              </c:tx>
              <c:showPercent val="1"/>
              <c:extLst>
                <c:ext xmlns:c15="http://schemas.microsoft.com/office/drawing/2012/chart" uri="{CE6537A1-D6FC-4f65-9D91-7224C49458BB}"/>
              </c:extLst>
            </c:dLbl>
            <c:dLbl>
              <c:idx val="2"/>
              <c:layout>
                <c:manualLayout>
                  <c:x val="0.11492921183806565"/>
                  <c:y val="-7.8855715952172833E-2"/>
                </c:manualLayout>
              </c:layout>
              <c:tx>
                <c:rich>
                  <a:bodyPr/>
                  <a:lstStyle/>
                  <a:p>
                    <a:r>
                      <a:rPr lang="en-US" sz="1400" b="1">
                        <a:latin typeface="Times New Roman" pitchFamily="18" charset="0"/>
                        <a:cs typeface="Times New Roman" pitchFamily="18" charset="0"/>
                      </a:rPr>
                      <a:t>20%</a:t>
                    </a:r>
                    <a:endParaRPr lang="en-US" sz="1400" b="1"/>
                  </a:p>
                </c:rich>
              </c:tx>
              <c:showPercent val="1"/>
              <c:extLst>
                <c:ext xmlns:c15="http://schemas.microsoft.com/office/drawing/2012/chart" uri="{CE6537A1-D6FC-4f65-9D91-7224C49458BB}"/>
              </c:extLst>
            </c:dLbl>
            <c:dLbl>
              <c:idx val="3"/>
              <c:layout>
                <c:manualLayout>
                  <c:x val="0.11027037004989761"/>
                  <c:y val="0.11364507068195499"/>
                </c:manualLayout>
              </c:layout>
              <c:tx>
                <c:rich>
                  <a:bodyPr/>
                  <a:lstStyle/>
                  <a:p>
                    <a:r>
                      <a:rPr lang="en-US" sz="1400" b="1">
                        <a:latin typeface="Times New Roman" pitchFamily="18" charset="0"/>
                        <a:cs typeface="Times New Roman" pitchFamily="18" charset="0"/>
                      </a:rPr>
                      <a:t>15%</a:t>
                    </a:r>
                    <a:endParaRPr lang="en-US" sz="1400" b="1"/>
                  </a:p>
                </c:rich>
              </c:tx>
              <c:showPercent val="1"/>
              <c:extLst>
                <c:ext xmlns:c15="http://schemas.microsoft.com/office/drawing/2012/chart" uri="{CE6537A1-D6FC-4f65-9D91-7224C49458BB}"/>
              </c:extLst>
            </c:dLbl>
            <c:dLbl>
              <c:idx val="4"/>
              <c:layout>
                <c:manualLayout>
                  <c:x val="7.224477367958726E-2"/>
                  <c:y val="0.19780001677814588"/>
                </c:manualLayout>
              </c:layout>
              <c:tx>
                <c:rich>
                  <a:bodyPr/>
                  <a:lstStyle/>
                  <a:p>
                    <a:r>
                      <a:rPr lang="en-US" sz="1400" b="1">
                        <a:latin typeface="Times New Roman" pitchFamily="18" charset="0"/>
                        <a:cs typeface="Times New Roman" pitchFamily="18" charset="0"/>
                      </a:rPr>
                      <a:t>10%</a:t>
                    </a:r>
                    <a:endParaRPr lang="en-US" sz="1400" b="1"/>
                  </a:p>
                </c:rich>
              </c:tx>
              <c:showPercent val="1"/>
              <c:extLst>
                <c:ext xmlns:c15="http://schemas.microsoft.com/office/drawing/2012/chart" uri="{CE6537A1-D6FC-4f65-9D91-7224C49458BB}"/>
              </c:extLst>
            </c:dLbl>
            <c:spPr>
              <a:noFill/>
              <a:ln>
                <a:noFill/>
              </a:ln>
              <a:effectLst/>
            </c:spPr>
            <c:txPr>
              <a:bodyPr/>
              <a:lstStyle/>
              <a:p>
                <a:pPr>
                  <a:defRPr lang="uk-UA"/>
                </a:pPr>
                <a:endParaRPr lang="uk-UA"/>
              </a:p>
            </c:txPr>
            <c:showPercent val="1"/>
            <c:showLeaderLines val="1"/>
            <c:extLst>
              <c:ext xmlns:c15="http://schemas.microsoft.com/office/drawing/2012/chart" uri="{CE6537A1-D6FC-4f65-9D91-7224C49458BB}"/>
            </c:extLst>
          </c:dLbls>
          <c:cat>
            <c:strRef>
              <c:f>Лист1!$A$1:$A$5</c:f>
              <c:strCache>
                <c:ptCount val="5"/>
                <c:pt idx="0">
                  <c:v>Співробітництво</c:v>
                </c:pt>
                <c:pt idx="1">
                  <c:v>Пристосування</c:v>
                </c:pt>
                <c:pt idx="2">
                  <c:v>Суперництво</c:v>
                </c:pt>
                <c:pt idx="3">
                  <c:v>Уникнення</c:v>
                </c:pt>
                <c:pt idx="4">
                  <c:v>Компроміс </c:v>
                </c:pt>
              </c:strCache>
            </c:strRef>
          </c:cat>
          <c:val>
            <c:numRef>
              <c:f>Лист1!$B$1:$B$5</c:f>
              <c:numCache>
                <c:formatCode>General</c:formatCode>
                <c:ptCount val="5"/>
                <c:pt idx="0">
                  <c:v>6</c:v>
                </c:pt>
                <c:pt idx="1">
                  <c:v>5</c:v>
                </c:pt>
                <c:pt idx="2">
                  <c:v>4</c:v>
                </c:pt>
                <c:pt idx="3">
                  <c:v>3</c:v>
                </c:pt>
                <c:pt idx="4">
                  <c:v>2</c:v>
                </c:pt>
              </c:numCache>
            </c:numRef>
          </c:val>
        </c:ser>
        <c:dLbls>
          <c:showPercent val="1"/>
        </c:dLbls>
        <c:firstSliceAng val="0"/>
      </c:pieChart>
    </c:plotArea>
    <c:legend>
      <c:legendPos val="r"/>
      <c:layout>
        <c:manualLayout>
          <c:xMode val="edge"/>
          <c:yMode val="edge"/>
          <c:x val="0.66187642169729499"/>
          <c:y val="0.29759368620589138"/>
          <c:w val="0.31160360313069424"/>
          <c:h val="0.58525262467191042"/>
        </c:manualLayout>
      </c:layout>
      <c:txPr>
        <a:bodyPr/>
        <a:lstStyle/>
        <a:p>
          <a:pPr>
            <a:defRPr lang="uk-UA"/>
          </a:pPr>
          <a:endParaRPr lang="uk-UA"/>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34"/>
  <c:chart>
    <c:autoTitleDeleted val="1"/>
    <c:plotArea>
      <c:layout>
        <c:manualLayout>
          <c:layoutTarget val="inner"/>
          <c:xMode val="edge"/>
          <c:yMode val="edge"/>
          <c:x val="0.16838637000440304"/>
          <c:y val="0.12295207174932517"/>
          <c:w val="0.37122101567369442"/>
          <c:h val="0.80753765968827362"/>
        </c:manualLayout>
      </c:layout>
      <c:pieChart>
        <c:varyColors val="1"/>
        <c:ser>
          <c:idx val="0"/>
          <c:order val="0"/>
          <c:dLbls>
            <c:dLbl>
              <c:idx val="0"/>
              <c:layout>
                <c:manualLayout>
                  <c:x val="-0.11778328408249669"/>
                  <c:y val="7.2349810440361623E-2"/>
                </c:manualLayout>
              </c:layout>
              <c:tx>
                <c:rich>
                  <a:bodyPr/>
                  <a:lstStyle/>
                  <a:p>
                    <a:r>
                      <a:rPr lang="en-US" sz="1400" b="1">
                        <a:latin typeface="Times New Roman" pitchFamily="18" charset="0"/>
                        <a:cs typeface="Times New Roman" pitchFamily="18" charset="0"/>
                      </a:rPr>
                      <a:t>33%</a:t>
                    </a:r>
                    <a:endParaRPr lang="en-US" sz="1400" b="1"/>
                  </a:p>
                </c:rich>
              </c:tx>
              <c:showPercent val="1"/>
              <c:extLst>
                <c:ext xmlns:c15="http://schemas.microsoft.com/office/drawing/2012/chart" uri="{CE6537A1-D6FC-4f65-9D91-7224C49458BB}"/>
              </c:extLst>
            </c:dLbl>
            <c:dLbl>
              <c:idx val="1"/>
              <c:layout>
                <c:manualLayout>
                  <c:x val="-2.7943569553805812E-2"/>
                  <c:y val="-0.16031787693205016"/>
                </c:manualLayout>
              </c:layout>
              <c:tx>
                <c:rich>
                  <a:bodyPr/>
                  <a:lstStyle/>
                  <a:p>
                    <a:r>
                      <a:rPr lang="en-US" sz="1400" b="1">
                        <a:latin typeface="Times New Roman" pitchFamily="18" charset="0"/>
                        <a:cs typeface="Times New Roman" pitchFamily="18" charset="0"/>
                      </a:rPr>
                      <a:t>28%</a:t>
                    </a:r>
                    <a:endParaRPr lang="en-US" sz="1400" b="1"/>
                  </a:p>
                </c:rich>
              </c:tx>
              <c:showPercent val="1"/>
              <c:extLst>
                <c:ext xmlns:c15="http://schemas.microsoft.com/office/drawing/2012/chart" uri="{CE6537A1-D6FC-4f65-9D91-7224C49458BB}"/>
              </c:extLst>
            </c:dLbl>
            <c:dLbl>
              <c:idx val="2"/>
              <c:layout>
                <c:manualLayout>
                  <c:x val="0.10983487203959649"/>
                  <c:y val="-5.1077209098862555E-2"/>
                </c:manualLayout>
              </c:layout>
              <c:tx>
                <c:rich>
                  <a:bodyPr/>
                  <a:lstStyle/>
                  <a:p>
                    <a:r>
                      <a:rPr lang="en-US" sz="1400" b="1">
                        <a:latin typeface="Times New Roman" pitchFamily="18" charset="0"/>
                        <a:cs typeface="Times New Roman" pitchFamily="18" charset="0"/>
                      </a:rPr>
                      <a:t>17%</a:t>
                    </a:r>
                    <a:endParaRPr lang="en-US" sz="1400" b="1"/>
                  </a:p>
                </c:rich>
              </c:tx>
              <c:showPercent val="1"/>
              <c:extLst>
                <c:ext xmlns:c15="http://schemas.microsoft.com/office/drawing/2012/chart" uri="{CE6537A1-D6FC-4f65-9D91-7224C49458BB}"/>
              </c:extLst>
            </c:dLbl>
            <c:dLbl>
              <c:idx val="3"/>
              <c:tx>
                <c:rich>
                  <a:bodyPr/>
                  <a:lstStyle/>
                  <a:p>
                    <a:r>
                      <a:rPr lang="en-US" sz="1400" b="1">
                        <a:latin typeface="Times New Roman" pitchFamily="18" charset="0"/>
                        <a:cs typeface="Times New Roman" pitchFamily="18" charset="0"/>
                      </a:rPr>
                      <a:t>11%</a:t>
                    </a:r>
                    <a:endParaRPr lang="en-US" sz="1400" b="1"/>
                  </a:p>
                </c:rich>
              </c:tx>
              <c:showPercent val="1"/>
              <c:extLst>
                <c:ext xmlns:c15="http://schemas.microsoft.com/office/drawing/2012/chart" uri="{CE6537A1-D6FC-4f65-9D91-7224C49458BB}"/>
              </c:extLst>
            </c:dLbl>
            <c:dLbl>
              <c:idx val="4"/>
              <c:tx>
                <c:rich>
                  <a:bodyPr/>
                  <a:lstStyle/>
                  <a:p>
                    <a:r>
                      <a:rPr lang="en-US" sz="1400" b="1">
                        <a:latin typeface="Times New Roman" pitchFamily="18" charset="0"/>
                        <a:cs typeface="Times New Roman" pitchFamily="18" charset="0"/>
                      </a:rPr>
                      <a:t>11%</a:t>
                    </a:r>
                    <a:endParaRPr lang="en-US" sz="1400" b="1"/>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Лист1!$A$17:$A$21</c:f>
              <c:strCache>
                <c:ptCount val="5"/>
                <c:pt idx="0">
                  <c:v>Співробітництво</c:v>
                </c:pt>
                <c:pt idx="1">
                  <c:v>Суперництво</c:v>
                </c:pt>
                <c:pt idx="2">
                  <c:v>Пристосування </c:v>
                </c:pt>
                <c:pt idx="3">
                  <c:v>Компроміс</c:v>
                </c:pt>
                <c:pt idx="4">
                  <c:v>Уникнення</c:v>
                </c:pt>
              </c:strCache>
            </c:strRef>
          </c:cat>
          <c:val>
            <c:numRef>
              <c:f>Лист1!$B$17:$B$21</c:f>
              <c:numCache>
                <c:formatCode>General</c:formatCode>
                <c:ptCount val="5"/>
                <c:pt idx="0">
                  <c:v>6</c:v>
                </c:pt>
                <c:pt idx="1">
                  <c:v>5</c:v>
                </c:pt>
                <c:pt idx="2">
                  <c:v>3</c:v>
                </c:pt>
                <c:pt idx="3">
                  <c:v>2</c:v>
                </c:pt>
                <c:pt idx="4">
                  <c:v>2</c:v>
                </c:pt>
              </c:numCache>
            </c:numRef>
          </c:val>
        </c:ser>
        <c:dLbls>
          <c:showPercent val="1"/>
        </c:dLbls>
        <c:firstSliceAng val="0"/>
      </c:pieChart>
    </c:plotArea>
    <c:legend>
      <c:legendPos val="r"/>
      <c:layout>
        <c:manualLayout>
          <c:xMode val="edge"/>
          <c:yMode val="edge"/>
          <c:x val="0.63721992792859905"/>
          <c:y val="0.28728091280257034"/>
          <c:w val="0.34413205342338743"/>
          <c:h val="0.6222896617089530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4"/>
  <c:chart>
    <c:autoTitleDeleted val="1"/>
    <c:plotArea>
      <c:layout>
        <c:manualLayout>
          <c:layoutTarget val="inner"/>
          <c:xMode val="edge"/>
          <c:yMode val="edge"/>
          <c:x val="0.1635642318903722"/>
          <c:y val="0.10979745456346272"/>
          <c:w val="0.36183670345742591"/>
          <c:h val="0.7902377061357897"/>
        </c:manualLayout>
      </c:layout>
      <c:pieChart>
        <c:varyColors val="1"/>
        <c:ser>
          <c:idx val="0"/>
          <c:order val="0"/>
          <c:dLbls>
            <c:dLbl>
              <c:idx val="0"/>
              <c:layout>
                <c:manualLayout>
                  <c:x val="-0.11048441525454435"/>
                  <c:y val="7.0528215223097115E-2"/>
                </c:manualLayout>
              </c:layout>
              <c:tx>
                <c:rich>
                  <a:bodyPr/>
                  <a:lstStyle/>
                  <a:p>
                    <a:r>
                      <a:rPr lang="en-US" sz="1400" b="1">
                        <a:latin typeface="Times New Roman" pitchFamily="18" charset="0"/>
                        <a:cs typeface="Times New Roman" pitchFamily="18" charset="0"/>
                      </a:rPr>
                      <a:t>32%</a:t>
                    </a:r>
                    <a:endParaRPr lang="en-US" sz="1400" b="1"/>
                  </a:p>
                </c:rich>
              </c:tx>
              <c:showPercent val="1"/>
              <c:extLst>
                <c:ext xmlns:c15="http://schemas.microsoft.com/office/drawing/2012/chart" uri="{CE6537A1-D6FC-4f65-9D91-7224C49458BB}"/>
              </c:extLst>
            </c:dLbl>
            <c:dLbl>
              <c:idx val="1"/>
              <c:layout>
                <c:manualLayout>
                  <c:x val="-7.248154878076131E-2"/>
                  <c:y val="-0.15855861767279261"/>
                </c:manualLayout>
              </c:layout>
              <c:tx>
                <c:rich>
                  <a:bodyPr/>
                  <a:lstStyle/>
                  <a:p>
                    <a:r>
                      <a:rPr lang="en-US" sz="1400" b="1">
                        <a:latin typeface="Times New Roman" pitchFamily="18" charset="0"/>
                        <a:cs typeface="Times New Roman" pitchFamily="18" charset="0"/>
                      </a:rPr>
                      <a:t>23%</a:t>
                    </a:r>
                    <a:endParaRPr lang="en-US" sz="1400" b="1"/>
                  </a:p>
                </c:rich>
              </c:tx>
              <c:showPercent val="1"/>
              <c:extLst>
                <c:ext xmlns:c15="http://schemas.microsoft.com/office/drawing/2012/chart" uri="{CE6537A1-D6FC-4f65-9D91-7224C49458BB}"/>
              </c:extLst>
            </c:dLbl>
            <c:dLbl>
              <c:idx val="2"/>
              <c:layout>
                <c:manualLayout>
                  <c:x val="0.10218597675290612"/>
                  <c:y val="-0.10961067366579177"/>
                </c:manualLayout>
              </c:layout>
              <c:tx>
                <c:rich>
                  <a:bodyPr/>
                  <a:lstStyle/>
                  <a:p>
                    <a:r>
                      <a:rPr lang="en-US" sz="1400" b="1">
                        <a:latin typeface="Times New Roman" pitchFamily="18" charset="0"/>
                        <a:cs typeface="Times New Roman" pitchFamily="18" charset="0"/>
                      </a:rPr>
                      <a:t>18%</a:t>
                    </a:r>
                    <a:endParaRPr lang="en-US" sz="1400" b="1"/>
                  </a:p>
                </c:rich>
              </c:tx>
              <c:showPercent val="1"/>
              <c:extLst>
                <c:ext xmlns:c15="http://schemas.microsoft.com/office/drawing/2012/chart" uri="{CE6537A1-D6FC-4f65-9D91-7224C49458BB}"/>
              </c:extLst>
            </c:dLbl>
            <c:dLbl>
              <c:idx val="3"/>
              <c:layout>
                <c:manualLayout>
                  <c:x val="0.11607061214122429"/>
                  <c:y val="5.2022455526392536E-2"/>
                </c:manualLayout>
              </c:layout>
              <c:tx>
                <c:rich>
                  <a:bodyPr/>
                  <a:lstStyle/>
                  <a:p>
                    <a:r>
                      <a:rPr lang="en-US" sz="1400" b="1">
                        <a:latin typeface="Times New Roman" pitchFamily="18" charset="0"/>
                        <a:cs typeface="Times New Roman" pitchFamily="18" charset="0"/>
                      </a:rPr>
                      <a:t>14%</a:t>
                    </a:r>
                    <a:endParaRPr lang="en-US" sz="1400" b="1"/>
                  </a:p>
                </c:rich>
              </c:tx>
              <c:showPercent val="1"/>
              <c:extLst>
                <c:ext xmlns:c15="http://schemas.microsoft.com/office/drawing/2012/chart" uri="{CE6537A1-D6FC-4f65-9D91-7224C49458BB}"/>
              </c:extLst>
            </c:dLbl>
            <c:dLbl>
              <c:idx val="4"/>
              <c:layout>
                <c:manualLayout>
                  <c:x val="8.4072039591163467E-2"/>
                  <c:y val="0.16899420591294059"/>
                </c:manualLayout>
              </c:layout>
              <c:tx>
                <c:rich>
                  <a:bodyPr/>
                  <a:lstStyle/>
                  <a:p>
                    <a:r>
                      <a:rPr lang="en-US" sz="1400" b="1">
                        <a:latin typeface="Times New Roman" pitchFamily="18" charset="0"/>
                        <a:cs typeface="Times New Roman" pitchFamily="18" charset="0"/>
                      </a:rPr>
                      <a:t>13%</a:t>
                    </a:r>
                    <a:endParaRPr lang="en-US" sz="1400" b="1"/>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Лист1!$A$33:$A$37</c:f>
              <c:strCache>
                <c:ptCount val="5"/>
                <c:pt idx="0">
                  <c:v>Суперництво</c:v>
                </c:pt>
                <c:pt idx="1">
                  <c:v>Співробітництво</c:v>
                </c:pt>
                <c:pt idx="2">
                  <c:v>Пристосування</c:v>
                </c:pt>
                <c:pt idx="3">
                  <c:v>Компроміс</c:v>
                </c:pt>
                <c:pt idx="4">
                  <c:v>Уникнення</c:v>
                </c:pt>
              </c:strCache>
            </c:strRef>
          </c:cat>
          <c:val>
            <c:numRef>
              <c:f>Лист1!$B$33:$B$37</c:f>
              <c:numCache>
                <c:formatCode>General</c:formatCode>
                <c:ptCount val="5"/>
                <c:pt idx="0">
                  <c:v>7</c:v>
                </c:pt>
                <c:pt idx="1">
                  <c:v>5</c:v>
                </c:pt>
                <c:pt idx="2">
                  <c:v>4</c:v>
                </c:pt>
                <c:pt idx="3">
                  <c:v>3</c:v>
                </c:pt>
                <c:pt idx="4">
                  <c:v>3</c:v>
                </c:pt>
              </c:numCache>
            </c:numRef>
          </c:val>
        </c:ser>
        <c:dLbls>
          <c:showPercent val="1"/>
        </c:dLbls>
        <c:firstSliceAng val="0"/>
      </c:pieChart>
    </c:plotArea>
    <c:legend>
      <c:legendPos val="r"/>
      <c:layout>
        <c:manualLayout>
          <c:xMode val="edge"/>
          <c:yMode val="edge"/>
          <c:x val="0.66904919143172525"/>
          <c:y val="0.27907516768737634"/>
          <c:w val="0.31251762884478557"/>
          <c:h val="0.60377114319044256"/>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25"/>
  <c:chart>
    <c:autoTitleDeleted val="1"/>
    <c:plotArea>
      <c:layout/>
      <c:barChart>
        <c:barDir val="col"/>
        <c:grouping val="clustered"/>
        <c:ser>
          <c:idx val="0"/>
          <c:order val="0"/>
          <c:dPt>
            <c:idx val="0"/>
            <c:spPr>
              <a:solidFill>
                <a:schemeClr val="accent6">
                  <a:lumMod val="75000"/>
                </a:schemeClr>
              </a:solidFill>
            </c:spPr>
          </c:dPt>
          <c:dPt>
            <c:idx val="1"/>
            <c:spPr>
              <a:solidFill>
                <a:srgbClr val="FFC000"/>
              </a:solidFill>
            </c:spPr>
          </c:dPt>
          <c:dPt>
            <c:idx val="2"/>
            <c:spPr>
              <a:solidFill>
                <a:schemeClr val="accent6"/>
              </a:solidFill>
            </c:spPr>
          </c:dPt>
          <c:dLbls>
            <c:spPr>
              <a:noFill/>
              <a:ln>
                <a:noFill/>
              </a:ln>
              <a:effectLst/>
            </c:spPr>
            <c:txPr>
              <a:bodyPr/>
              <a:lstStyle/>
              <a:p>
                <a:pPr>
                  <a:defRPr lang="uk-UA" sz="1200" b="1">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strRef>
              <c:f>Лист1!$A$1:$A$3</c:f>
              <c:strCache>
                <c:ptCount val="3"/>
                <c:pt idx="0">
                  <c:v>5 клас</c:v>
                </c:pt>
                <c:pt idx="1">
                  <c:v>7 клас</c:v>
                </c:pt>
                <c:pt idx="2">
                  <c:v>9 клас</c:v>
                </c:pt>
              </c:strCache>
            </c:strRef>
          </c:cat>
          <c:val>
            <c:numRef>
              <c:f>Лист1!$B$1:$B$3</c:f>
              <c:numCache>
                <c:formatCode>0%</c:formatCode>
                <c:ptCount val="3"/>
                <c:pt idx="0">
                  <c:v>0.15000000000000024</c:v>
                </c:pt>
                <c:pt idx="1">
                  <c:v>0.11</c:v>
                </c:pt>
                <c:pt idx="2">
                  <c:v>0.13</c:v>
                </c:pt>
              </c:numCache>
            </c:numRef>
          </c:val>
        </c:ser>
        <c:dLbls>
          <c:showVal val="1"/>
        </c:dLbls>
        <c:overlap val="-25"/>
        <c:axId val="76192768"/>
        <c:axId val="76198656"/>
      </c:barChart>
      <c:catAx>
        <c:axId val="76192768"/>
        <c:scaling>
          <c:orientation val="minMax"/>
        </c:scaling>
        <c:axPos val="b"/>
        <c:numFmt formatCode="General" sourceLinked="0"/>
        <c:majorTickMark val="none"/>
        <c:tickLblPos val="nextTo"/>
        <c:txPr>
          <a:bodyPr/>
          <a:lstStyle/>
          <a:p>
            <a:pPr>
              <a:defRPr lang="uk-UA" sz="1200" b="1">
                <a:latin typeface="Times New Roman" pitchFamily="18" charset="0"/>
                <a:cs typeface="Times New Roman" pitchFamily="18" charset="0"/>
              </a:defRPr>
            </a:pPr>
            <a:endParaRPr lang="uk-UA"/>
          </a:p>
        </c:txPr>
        <c:crossAx val="76198656"/>
        <c:crosses val="autoZero"/>
        <c:auto val="1"/>
        <c:lblAlgn val="ctr"/>
        <c:lblOffset val="100"/>
      </c:catAx>
      <c:valAx>
        <c:axId val="76198656"/>
        <c:scaling>
          <c:orientation val="minMax"/>
        </c:scaling>
        <c:delete val="1"/>
        <c:axPos val="l"/>
        <c:numFmt formatCode="0%" sourceLinked="1"/>
        <c:tickLblPos val="none"/>
        <c:crossAx val="761927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style val="25"/>
  <c:chart>
    <c:autoTitleDeleted val="1"/>
    <c:plotArea>
      <c:layout/>
      <c:barChart>
        <c:barDir val="col"/>
        <c:grouping val="clustered"/>
        <c:ser>
          <c:idx val="0"/>
          <c:order val="0"/>
          <c:spPr>
            <a:solidFill>
              <a:srgbClr val="FFFF00"/>
            </a:solidFill>
          </c:spPr>
          <c:dPt>
            <c:idx val="0"/>
            <c:spPr>
              <a:solidFill>
                <a:srgbClr val="FFC000"/>
              </a:solidFill>
            </c:spPr>
          </c:dPt>
          <c:dPt>
            <c:idx val="1"/>
            <c:spPr>
              <a:solidFill>
                <a:schemeClr val="accent6"/>
              </a:solidFill>
            </c:spPr>
          </c:dPt>
          <c:dPt>
            <c:idx val="2"/>
            <c:spPr>
              <a:solidFill>
                <a:schemeClr val="accent6">
                  <a:lumMod val="75000"/>
                </a:schemeClr>
              </a:solidFill>
            </c:spPr>
          </c:dPt>
          <c:dLbls>
            <c:spPr>
              <a:noFill/>
              <a:ln>
                <a:noFill/>
              </a:ln>
              <a:effectLst/>
            </c:spPr>
            <c:txPr>
              <a:bodyPr/>
              <a:lstStyle/>
              <a:p>
                <a:pPr>
                  <a:defRPr lang="uk-UA" sz="1200" b="1">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strRef>
              <c:f>Лист1!$A$9:$A$11</c:f>
              <c:strCache>
                <c:ptCount val="3"/>
                <c:pt idx="0">
                  <c:v>5 клас</c:v>
                </c:pt>
                <c:pt idx="1">
                  <c:v>7 клас</c:v>
                </c:pt>
                <c:pt idx="2">
                  <c:v>9 клас</c:v>
                </c:pt>
              </c:strCache>
            </c:strRef>
          </c:cat>
          <c:val>
            <c:numRef>
              <c:f>Лист1!$B$9:$B$11</c:f>
              <c:numCache>
                <c:formatCode>0%</c:formatCode>
                <c:ptCount val="3"/>
                <c:pt idx="0">
                  <c:v>0.1</c:v>
                </c:pt>
                <c:pt idx="1">
                  <c:v>0.11</c:v>
                </c:pt>
                <c:pt idx="2">
                  <c:v>0.14000000000000001</c:v>
                </c:pt>
              </c:numCache>
            </c:numRef>
          </c:val>
        </c:ser>
        <c:dLbls>
          <c:showVal val="1"/>
        </c:dLbls>
        <c:overlap val="-25"/>
        <c:axId val="76215424"/>
        <c:axId val="76216960"/>
      </c:barChart>
      <c:catAx>
        <c:axId val="76215424"/>
        <c:scaling>
          <c:orientation val="minMax"/>
        </c:scaling>
        <c:axPos val="b"/>
        <c:numFmt formatCode="General" sourceLinked="0"/>
        <c:majorTickMark val="none"/>
        <c:tickLblPos val="nextTo"/>
        <c:txPr>
          <a:bodyPr/>
          <a:lstStyle/>
          <a:p>
            <a:pPr>
              <a:defRPr lang="uk-UA" sz="1200" b="1">
                <a:latin typeface="Times New Roman" pitchFamily="18" charset="0"/>
                <a:cs typeface="Times New Roman" pitchFamily="18" charset="0"/>
              </a:defRPr>
            </a:pPr>
            <a:endParaRPr lang="uk-UA"/>
          </a:p>
        </c:txPr>
        <c:crossAx val="76216960"/>
        <c:crosses val="autoZero"/>
        <c:auto val="1"/>
        <c:lblAlgn val="ctr"/>
        <c:lblOffset val="100"/>
      </c:catAx>
      <c:valAx>
        <c:axId val="76216960"/>
        <c:scaling>
          <c:orientation val="minMax"/>
        </c:scaling>
        <c:delete val="1"/>
        <c:axPos val="l"/>
        <c:numFmt formatCode="0%" sourceLinked="1"/>
        <c:majorTickMark val="none"/>
        <c:tickLblPos val="none"/>
        <c:crossAx val="7621542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25"/>
  <c:chart>
    <c:autoTitleDeleted val="1"/>
    <c:plotArea>
      <c:layout/>
      <c:barChart>
        <c:barDir val="col"/>
        <c:grouping val="clustered"/>
        <c:ser>
          <c:idx val="0"/>
          <c:order val="0"/>
          <c:spPr>
            <a:solidFill>
              <a:srgbClr val="FF0000"/>
            </a:solidFill>
          </c:spPr>
          <c:dPt>
            <c:idx val="0"/>
            <c:spPr>
              <a:solidFill>
                <a:schemeClr val="accent6">
                  <a:lumMod val="75000"/>
                </a:schemeClr>
              </a:solidFill>
            </c:spPr>
          </c:dPt>
          <c:dPt>
            <c:idx val="1"/>
            <c:spPr>
              <a:solidFill>
                <a:srgbClr val="FFC000"/>
              </a:solidFill>
            </c:spPr>
          </c:dPt>
          <c:dPt>
            <c:idx val="2"/>
            <c:spPr>
              <a:solidFill>
                <a:schemeClr val="accent6"/>
              </a:solidFill>
            </c:spPr>
          </c:dPt>
          <c:dLbls>
            <c:spPr>
              <a:noFill/>
              <a:ln>
                <a:noFill/>
              </a:ln>
              <a:effectLst/>
            </c:spPr>
            <c:txPr>
              <a:bodyPr/>
              <a:lstStyle/>
              <a:p>
                <a:pPr>
                  <a:defRPr lang="uk-UA" sz="1200" b="1">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strRef>
              <c:f>Лист1!$A$16:$A$18</c:f>
              <c:strCache>
                <c:ptCount val="3"/>
                <c:pt idx="0">
                  <c:v>5 клас</c:v>
                </c:pt>
                <c:pt idx="1">
                  <c:v>7 клас</c:v>
                </c:pt>
                <c:pt idx="2">
                  <c:v>9 клас</c:v>
                </c:pt>
              </c:strCache>
            </c:strRef>
          </c:cat>
          <c:val>
            <c:numRef>
              <c:f>Лист1!$B$16:$B$18</c:f>
              <c:numCache>
                <c:formatCode>0%</c:formatCode>
                <c:ptCount val="3"/>
                <c:pt idx="0">
                  <c:v>0.25</c:v>
                </c:pt>
                <c:pt idx="1">
                  <c:v>0.17</c:v>
                </c:pt>
                <c:pt idx="2">
                  <c:v>0.18000000000000024</c:v>
                </c:pt>
              </c:numCache>
            </c:numRef>
          </c:val>
        </c:ser>
        <c:dLbls>
          <c:showVal val="1"/>
        </c:dLbls>
        <c:overlap val="-25"/>
        <c:axId val="80047104"/>
        <c:axId val="84873984"/>
      </c:barChart>
      <c:catAx>
        <c:axId val="80047104"/>
        <c:scaling>
          <c:orientation val="minMax"/>
        </c:scaling>
        <c:axPos val="b"/>
        <c:numFmt formatCode="General" sourceLinked="1"/>
        <c:majorTickMark val="none"/>
        <c:tickLblPos val="nextTo"/>
        <c:txPr>
          <a:bodyPr/>
          <a:lstStyle/>
          <a:p>
            <a:pPr>
              <a:defRPr lang="uk-UA" sz="1200" b="1">
                <a:latin typeface="Times New Roman" pitchFamily="18" charset="0"/>
                <a:cs typeface="Times New Roman" pitchFamily="18" charset="0"/>
              </a:defRPr>
            </a:pPr>
            <a:endParaRPr lang="uk-UA"/>
          </a:p>
        </c:txPr>
        <c:crossAx val="84873984"/>
        <c:crosses val="autoZero"/>
        <c:auto val="1"/>
        <c:lblAlgn val="ctr"/>
        <c:lblOffset val="100"/>
      </c:catAx>
      <c:valAx>
        <c:axId val="84873984"/>
        <c:scaling>
          <c:orientation val="minMax"/>
        </c:scaling>
        <c:delete val="1"/>
        <c:axPos val="l"/>
        <c:numFmt formatCode="0%" sourceLinked="1"/>
        <c:tickLblPos val="none"/>
        <c:crossAx val="8004710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25"/>
  <c:chart>
    <c:autoTitleDeleted val="1"/>
    <c:plotArea>
      <c:layout/>
      <c:barChart>
        <c:barDir val="col"/>
        <c:grouping val="clustered"/>
        <c:ser>
          <c:idx val="0"/>
          <c:order val="0"/>
          <c:spPr>
            <a:solidFill>
              <a:schemeClr val="accent6">
                <a:lumMod val="75000"/>
              </a:schemeClr>
            </a:solidFill>
          </c:spPr>
          <c:dPt>
            <c:idx val="0"/>
            <c:spPr>
              <a:solidFill>
                <a:schemeClr val="accent6"/>
              </a:solidFill>
            </c:spPr>
          </c:dPt>
          <c:dPt>
            <c:idx val="2"/>
            <c:spPr>
              <a:solidFill>
                <a:srgbClr val="FFC000"/>
              </a:solidFill>
            </c:spPr>
          </c:dPt>
          <c:dLbls>
            <c:spPr>
              <a:noFill/>
              <a:ln>
                <a:noFill/>
              </a:ln>
              <a:effectLst/>
            </c:spPr>
            <c:txPr>
              <a:bodyPr/>
              <a:lstStyle/>
              <a:p>
                <a:pPr>
                  <a:defRPr lang="uk-UA" sz="1200" b="1">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strRef>
              <c:f>Лист1!$A$22:$A$24</c:f>
              <c:strCache>
                <c:ptCount val="3"/>
                <c:pt idx="0">
                  <c:v>5 клас</c:v>
                </c:pt>
                <c:pt idx="1">
                  <c:v>7 клас</c:v>
                </c:pt>
                <c:pt idx="2">
                  <c:v>9 клас</c:v>
                </c:pt>
              </c:strCache>
            </c:strRef>
          </c:cat>
          <c:val>
            <c:numRef>
              <c:f>Лист1!$B$22:$B$24</c:f>
              <c:numCache>
                <c:formatCode>0%</c:formatCode>
                <c:ptCount val="3"/>
                <c:pt idx="0">
                  <c:v>0.30000000000000032</c:v>
                </c:pt>
                <c:pt idx="1">
                  <c:v>0.33000000000000335</c:v>
                </c:pt>
                <c:pt idx="2">
                  <c:v>0.23</c:v>
                </c:pt>
              </c:numCache>
            </c:numRef>
          </c:val>
        </c:ser>
        <c:dLbls>
          <c:showVal val="1"/>
        </c:dLbls>
        <c:overlap val="-25"/>
        <c:axId val="86332160"/>
        <c:axId val="86333696"/>
      </c:barChart>
      <c:catAx>
        <c:axId val="86332160"/>
        <c:scaling>
          <c:orientation val="minMax"/>
        </c:scaling>
        <c:axPos val="b"/>
        <c:numFmt formatCode="General" sourceLinked="1"/>
        <c:majorTickMark val="none"/>
        <c:tickLblPos val="nextTo"/>
        <c:txPr>
          <a:bodyPr/>
          <a:lstStyle/>
          <a:p>
            <a:pPr>
              <a:defRPr lang="uk-UA" sz="1200" b="1">
                <a:latin typeface="Times New Roman" pitchFamily="18" charset="0"/>
                <a:cs typeface="Times New Roman" pitchFamily="18" charset="0"/>
              </a:defRPr>
            </a:pPr>
            <a:endParaRPr lang="uk-UA"/>
          </a:p>
        </c:txPr>
        <c:crossAx val="86333696"/>
        <c:crosses val="autoZero"/>
        <c:auto val="1"/>
        <c:lblAlgn val="ctr"/>
        <c:lblOffset val="100"/>
      </c:catAx>
      <c:valAx>
        <c:axId val="86333696"/>
        <c:scaling>
          <c:orientation val="minMax"/>
        </c:scaling>
        <c:delete val="1"/>
        <c:axPos val="l"/>
        <c:numFmt formatCode="0%" sourceLinked="1"/>
        <c:majorTickMark val="none"/>
        <c:tickLblPos val="none"/>
        <c:crossAx val="86332160"/>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barChart>
        <c:barDir val="col"/>
        <c:grouping val="clustered"/>
        <c:ser>
          <c:idx val="0"/>
          <c:order val="0"/>
          <c:spPr>
            <a:solidFill>
              <a:schemeClr val="accent6">
                <a:lumMod val="75000"/>
              </a:schemeClr>
            </a:solidFill>
          </c:spPr>
          <c:dPt>
            <c:idx val="0"/>
            <c:spPr>
              <a:solidFill>
                <a:srgbClr val="FFC000"/>
              </a:solidFill>
            </c:spPr>
          </c:dPt>
          <c:dPt>
            <c:idx val="1"/>
            <c:spPr>
              <a:solidFill>
                <a:schemeClr val="accent6"/>
              </a:solidFill>
            </c:spPr>
          </c:dPt>
          <c:dLbls>
            <c:dLbl>
              <c:idx val="0"/>
              <c:spPr/>
              <c:txPr>
                <a:bodyPr/>
                <a:lstStyle/>
                <a:p>
                  <a:pPr>
                    <a:defRPr lang="uk-UA" sz="1200" b="1">
                      <a:latin typeface="Times New Roman" pitchFamily="18" charset="0"/>
                      <a:cs typeface="Times New Roman" pitchFamily="18" charset="0"/>
                    </a:defRPr>
                  </a:pPr>
                  <a:endParaRPr lang="uk-UA"/>
                </a:p>
              </c:txPr>
            </c:dLbl>
            <c:dLbl>
              <c:idx val="1"/>
              <c:spPr/>
              <c:txPr>
                <a:bodyPr/>
                <a:lstStyle/>
                <a:p>
                  <a:pPr>
                    <a:defRPr lang="uk-UA" sz="1200" b="1">
                      <a:latin typeface="Times New Roman" pitchFamily="18" charset="0"/>
                      <a:cs typeface="Times New Roman" pitchFamily="18" charset="0"/>
                    </a:defRPr>
                  </a:pPr>
                  <a:endParaRPr lang="uk-UA"/>
                </a:p>
              </c:txPr>
            </c:dLbl>
            <c:dLbl>
              <c:idx val="2"/>
              <c:spPr/>
              <c:txPr>
                <a:bodyPr/>
                <a:lstStyle/>
                <a:p>
                  <a:pPr>
                    <a:defRPr lang="uk-UA" sz="1200" b="1">
                      <a:latin typeface="Times New Roman" pitchFamily="18" charset="0"/>
                      <a:cs typeface="Times New Roman" pitchFamily="18" charset="0"/>
                    </a:defRPr>
                  </a:pPr>
                  <a:endParaRPr lang="uk-UA"/>
                </a:p>
              </c:txPr>
            </c:dLbl>
            <c:spPr>
              <a:noFill/>
              <a:ln>
                <a:noFill/>
              </a:ln>
              <a:effectLst/>
            </c:spPr>
            <c:txPr>
              <a:bodyPr/>
              <a:lstStyle/>
              <a:p>
                <a:pPr>
                  <a:defRPr lang="uk-UA" sz="1200" b="0">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strRef>
              <c:f>Лист1!$A$27:$A$29</c:f>
              <c:strCache>
                <c:ptCount val="3"/>
                <c:pt idx="0">
                  <c:v>5 клас</c:v>
                </c:pt>
                <c:pt idx="1">
                  <c:v>7 клас</c:v>
                </c:pt>
                <c:pt idx="2">
                  <c:v>9 клас</c:v>
                </c:pt>
              </c:strCache>
            </c:strRef>
          </c:cat>
          <c:val>
            <c:numRef>
              <c:f>Лист1!$B$27:$B$29</c:f>
              <c:numCache>
                <c:formatCode>0%</c:formatCode>
                <c:ptCount val="3"/>
                <c:pt idx="0">
                  <c:v>0.2</c:v>
                </c:pt>
                <c:pt idx="1">
                  <c:v>0.28000000000000008</c:v>
                </c:pt>
                <c:pt idx="2">
                  <c:v>0.32000000000000306</c:v>
                </c:pt>
              </c:numCache>
            </c:numRef>
          </c:val>
        </c:ser>
        <c:dLbls>
          <c:showVal val="1"/>
        </c:dLbls>
        <c:overlap val="-25"/>
        <c:axId val="86361216"/>
        <c:axId val="86362752"/>
      </c:barChart>
      <c:catAx>
        <c:axId val="86361216"/>
        <c:scaling>
          <c:orientation val="minMax"/>
        </c:scaling>
        <c:axPos val="b"/>
        <c:numFmt formatCode="General" sourceLinked="1"/>
        <c:majorTickMark val="none"/>
        <c:tickLblPos val="nextTo"/>
        <c:txPr>
          <a:bodyPr/>
          <a:lstStyle/>
          <a:p>
            <a:pPr>
              <a:defRPr lang="uk-UA" sz="1200" b="1">
                <a:latin typeface="Times New Roman" pitchFamily="18" charset="0"/>
                <a:cs typeface="Times New Roman" pitchFamily="18" charset="0"/>
              </a:defRPr>
            </a:pPr>
            <a:endParaRPr lang="uk-UA"/>
          </a:p>
        </c:txPr>
        <c:crossAx val="86362752"/>
        <c:crosses val="autoZero"/>
        <c:auto val="1"/>
        <c:lblAlgn val="ctr"/>
        <c:lblOffset val="100"/>
      </c:catAx>
      <c:valAx>
        <c:axId val="86362752"/>
        <c:scaling>
          <c:orientation val="minMax"/>
        </c:scaling>
        <c:delete val="1"/>
        <c:axPos val="l"/>
        <c:numFmt formatCode="0%" sourceLinked="1"/>
        <c:majorTickMark val="none"/>
        <c:tickLblPos val="none"/>
        <c:crossAx val="8636121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8"/>
  <c:chart>
    <c:autoTitleDeleted val="1"/>
    <c:view3D>
      <c:rotX val="75"/>
      <c:perspective val="30"/>
    </c:view3D>
    <c:plotArea>
      <c:layout>
        <c:manualLayout>
          <c:layoutTarget val="inner"/>
          <c:xMode val="edge"/>
          <c:yMode val="edge"/>
          <c:x val="0"/>
          <c:y val="0.15754610673665856"/>
          <c:w val="0.74740846261016891"/>
          <c:h val="0.72624135316419325"/>
        </c:manualLayout>
      </c:layout>
      <c:pie3DChart>
        <c:varyColors val="1"/>
        <c:ser>
          <c:idx val="0"/>
          <c:order val="0"/>
          <c:explosion val="25"/>
          <c:dLbls>
            <c:dLbl>
              <c:idx val="4"/>
              <c:layout>
                <c:manualLayout>
                  <c:x val="6.1427550184457475E-2"/>
                  <c:y val="0.13885284339457568"/>
                </c:manualLayout>
              </c:layout>
              <c:showPercent val="1"/>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uk-UA"/>
              </a:p>
            </c:txPr>
            <c:showPercent val="1"/>
            <c:showLeaderLines val="1"/>
            <c:extLst>
              <c:ext xmlns:c15="http://schemas.microsoft.com/office/drawing/2012/chart" uri="{CE6537A1-D6FC-4f65-9D91-7224C49458BB}"/>
            </c:extLst>
          </c:dLbls>
          <c:cat>
            <c:strRef>
              <c:f>Лист1!$A$1:$A$5</c:f>
              <c:strCache>
                <c:ptCount val="5"/>
                <c:pt idx="0">
                  <c:v>Співробітництво</c:v>
                </c:pt>
                <c:pt idx="1">
                  <c:v>Суперництво</c:v>
                </c:pt>
                <c:pt idx="2">
                  <c:v>Пристосування</c:v>
                </c:pt>
                <c:pt idx="3">
                  <c:v>Уникнення</c:v>
                </c:pt>
                <c:pt idx="4">
                  <c:v>Компроміс</c:v>
                </c:pt>
              </c:strCache>
            </c:strRef>
          </c:cat>
          <c:val>
            <c:numRef>
              <c:f>Лист1!$B$1:$B$5</c:f>
              <c:numCache>
                <c:formatCode>0%</c:formatCode>
                <c:ptCount val="5"/>
                <c:pt idx="0">
                  <c:v>0.29000000000000031</c:v>
                </c:pt>
                <c:pt idx="1">
                  <c:v>0.27</c:v>
                </c:pt>
                <c:pt idx="2">
                  <c:v>0.19</c:v>
                </c:pt>
                <c:pt idx="3">
                  <c:v>0.14000000000000001</c:v>
                </c:pt>
                <c:pt idx="4">
                  <c:v>0.11</c:v>
                </c:pt>
              </c:numCache>
            </c:numRef>
          </c:val>
        </c:ser>
        <c:dLbls>
          <c:showPercent val="1"/>
        </c:dLbls>
      </c:pie3DChart>
    </c:plotArea>
    <c:legend>
      <c:legendPos val="r"/>
      <c:layout>
        <c:manualLayout>
          <c:xMode val="edge"/>
          <c:yMode val="edge"/>
          <c:x val="0.60841752633803481"/>
          <c:y val="0.14321609798775228"/>
          <c:w val="0.37567790109735505"/>
          <c:h val="0.82616039661708962"/>
        </c:manualLayout>
      </c:layout>
      <c:txPr>
        <a:bodyPr/>
        <a:lstStyle/>
        <a:p>
          <a:pPr>
            <a:defRPr sz="1200" b="1">
              <a:latin typeface="Times New Roman" pitchFamily="18" charset="0"/>
              <a:cs typeface="Times New Roman" pitchFamily="18" charset="0"/>
            </a:defRPr>
          </a:pPr>
          <a:endParaRPr lang="uk-UA"/>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32278</Words>
  <Characters>18399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dc:creator>
  <cp:keywords/>
  <dc:description/>
  <cp:lastModifiedBy>ADMIN</cp:lastModifiedBy>
  <cp:revision>15</cp:revision>
  <cp:lastPrinted>2016-01-20T11:25:00Z</cp:lastPrinted>
  <dcterms:created xsi:type="dcterms:W3CDTF">2016-04-10T09:39:00Z</dcterms:created>
  <dcterms:modified xsi:type="dcterms:W3CDTF">2016-04-10T11:25:00Z</dcterms:modified>
</cp:coreProperties>
</file>