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7A" w:rsidRDefault="001A3A93" w:rsidP="001A3A93">
      <w:pPr>
        <w:tabs>
          <w:tab w:val="center" w:pos="4819"/>
          <w:tab w:val="right" w:pos="963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051" w:rsidRPr="00F63822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A3A93" w:rsidRPr="00F63822" w:rsidRDefault="001A3A93" w:rsidP="001A3A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7EF" w:rsidRDefault="004207EF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Підлітковий вік – це період розвитку дітей від 11-12 до 15-16 років, що </w:t>
      </w:r>
      <w:r w:rsidR="000C4DFF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підйомом життєдіяльності та перебудуванням організму і є одним із складних періодів в онтогенезі людини. У цей період відбувається </w:t>
      </w:r>
      <w:r w:rsidR="000C4DFF">
        <w:rPr>
          <w:rFonts w:ascii="Times New Roman" w:hAnsi="Times New Roman" w:cs="Times New Roman"/>
          <w:sz w:val="28"/>
          <w:szCs w:val="28"/>
          <w:lang w:val="uk-UA"/>
        </w:rPr>
        <w:t xml:space="preserve">не тільки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перебудування психологічних структур, що склалися раніше, але виникають нові утворення</w:t>
      </w:r>
      <w:r w:rsidR="00E37990">
        <w:rPr>
          <w:rFonts w:ascii="Times New Roman" w:hAnsi="Times New Roman" w:cs="Times New Roman"/>
          <w:sz w:val="28"/>
          <w:szCs w:val="28"/>
          <w:lang w:val="uk-UA"/>
        </w:rPr>
        <w:t>, закладаються основи свідомої поведінки, вимальовується загальна спрямованість у формуванні моральних</w:t>
      </w:r>
      <w:r w:rsidR="00D55ED9">
        <w:rPr>
          <w:rFonts w:ascii="Times New Roman" w:hAnsi="Times New Roman" w:cs="Times New Roman"/>
          <w:sz w:val="28"/>
          <w:szCs w:val="28"/>
          <w:lang w:val="uk-UA"/>
        </w:rPr>
        <w:t xml:space="preserve"> уявлень і соціальних установок </w:t>
      </w:r>
      <w:r w:rsidR="00D55ED9" w:rsidRPr="00D55ED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67560">
        <w:rPr>
          <w:rFonts w:ascii="Times New Roman" w:hAnsi="Times New Roman" w:cs="Times New Roman"/>
          <w:sz w:val="28"/>
          <w:szCs w:val="28"/>
          <w:lang w:val="uk-UA"/>
        </w:rPr>
        <w:t>, с. 192</w:t>
      </w:r>
      <w:r w:rsidR="00D55ED9" w:rsidRPr="00D55ED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55ED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7990" w:rsidRDefault="00E37990" w:rsidP="000743A5">
      <w:pPr>
        <w:spacing w:after="0" w:line="360" w:lineRule="auto"/>
        <w:ind w:firstLine="709"/>
        <w:jc w:val="both"/>
        <w:rPr>
          <w:rStyle w:val="body-cen"/>
          <w:rFonts w:ascii="Times New Roman" w:hAnsi="Times New Roman" w:cs="Times New Roman"/>
          <w:sz w:val="28"/>
          <w:szCs w:val="28"/>
          <w:lang w:val="uk-UA"/>
        </w:rPr>
      </w:pPr>
      <w:r w:rsidRPr="00195411">
        <w:rPr>
          <w:rStyle w:val="body-cen"/>
          <w:rFonts w:ascii="Times New Roman" w:hAnsi="Times New Roman" w:cs="Times New Roman"/>
          <w:sz w:val="28"/>
          <w:szCs w:val="28"/>
        </w:rPr>
        <w:t>Підлітковий вік багатий переживаннями, трудн</w:t>
      </w:r>
      <w:r w:rsidR="000C4DFF">
        <w:rPr>
          <w:rStyle w:val="body-cen"/>
          <w:rFonts w:ascii="Times New Roman" w:hAnsi="Times New Roman" w:cs="Times New Roman"/>
          <w:sz w:val="28"/>
          <w:szCs w:val="28"/>
        </w:rPr>
        <w:t xml:space="preserve">ощами та кризами. У цей період </w:t>
      </w:r>
      <w:r w:rsidR="000C4DFF">
        <w:rPr>
          <w:rStyle w:val="body-cen"/>
          <w:rFonts w:ascii="Times New Roman" w:hAnsi="Times New Roman" w:cs="Times New Roman"/>
          <w:sz w:val="28"/>
          <w:szCs w:val="28"/>
          <w:lang w:val="uk-UA"/>
        </w:rPr>
        <w:t>за</w:t>
      </w:r>
      <w:r w:rsidR="00D55ED9">
        <w:rPr>
          <w:rStyle w:val="body-cen"/>
          <w:rFonts w:ascii="Times New Roman" w:hAnsi="Times New Roman" w:cs="Times New Roman"/>
          <w:sz w:val="28"/>
          <w:szCs w:val="28"/>
        </w:rPr>
        <w:t>кладаються</w:t>
      </w:r>
      <w:r w:rsidRPr="00195411">
        <w:rPr>
          <w:rStyle w:val="body-cen"/>
          <w:rFonts w:ascii="Times New Roman" w:hAnsi="Times New Roman" w:cs="Times New Roman"/>
          <w:sz w:val="28"/>
          <w:szCs w:val="28"/>
        </w:rPr>
        <w:t xml:space="preserve"> стійкі форми поведінки, риси характеру, способи емоційного реагування; це пора досягнень, стрімко</w:t>
      </w:r>
      <w:r w:rsidR="000C4DFF">
        <w:rPr>
          <w:rStyle w:val="body-cen"/>
          <w:rFonts w:ascii="Times New Roman" w:hAnsi="Times New Roman" w:cs="Times New Roman"/>
          <w:sz w:val="28"/>
          <w:szCs w:val="28"/>
          <w:lang w:val="uk-UA"/>
        </w:rPr>
        <w:t>го</w:t>
      </w:r>
      <w:r w:rsidRPr="00195411">
        <w:rPr>
          <w:rStyle w:val="body-cen"/>
          <w:rFonts w:ascii="Times New Roman" w:hAnsi="Times New Roman" w:cs="Times New Roman"/>
          <w:sz w:val="28"/>
          <w:szCs w:val="28"/>
        </w:rPr>
        <w:t xml:space="preserve"> нарощування знань, умінь; становлення «Я», набуття нової соціальної позиції. Разом з тим, це втрат</w:t>
      </w:r>
      <w:r w:rsidR="005B47B5">
        <w:rPr>
          <w:rStyle w:val="body-cen"/>
          <w:rFonts w:ascii="Times New Roman" w:hAnsi="Times New Roman" w:cs="Times New Roman"/>
          <w:sz w:val="28"/>
          <w:szCs w:val="28"/>
          <w:lang w:val="uk-UA"/>
        </w:rPr>
        <w:t>а</w:t>
      </w:r>
      <w:r w:rsidRPr="00195411">
        <w:rPr>
          <w:rStyle w:val="body-cen"/>
          <w:rFonts w:ascii="Times New Roman" w:hAnsi="Times New Roman" w:cs="Times New Roman"/>
          <w:sz w:val="28"/>
          <w:szCs w:val="28"/>
        </w:rPr>
        <w:t xml:space="preserve"> дитячого світовідчуття, поява почуття тривожності і психологічного дискомфорту.</w:t>
      </w:r>
    </w:p>
    <w:p w:rsidR="000B6A75" w:rsidRPr="00D55ED9" w:rsidRDefault="000B6A75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A75"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r w:rsidRPr="000B6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6A75">
        <w:rPr>
          <w:rFonts w:ascii="Times New Roman" w:hAnsi="Times New Roman" w:cs="Times New Roman"/>
          <w:sz w:val="28"/>
          <w:szCs w:val="28"/>
          <w:lang w:val="uk-UA"/>
        </w:rPr>
        <w:t>тривожності</w:t>
      </w:r>
      <w:r w:rsidRPr="000B6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6A75">
        <w:rPr>
          <w:rFonts w:ascii="Times New Roman" w:hAnsi="Times New Roman" w:cs="Times New Roman"/>
          <w:sz w:val="28"/>
          <w:szCs w:val="28"/>
          <w:lang w:val="uk-UA"/>
        </w:rPr>
        <w:t xml:space="preserve">займає особливе місце у сучасному науковому знанні. </w:t>
      </w:r>
      <w:r w:rsidR="002C564C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е «</w:t>
      </w:r>
      <w:r w:rsidRPr="000B6A75">
        <w:rPr>
          <w:rFonts w:ascii="Times New Roman" w:hAnsi="Times New Roman" w:cs="Times New Roman"/>
          <w:sz w:val="28"/>
          <w:szCs w:val="28"/>
          <w:lang w:val="uk-UA"/>
        </w:rPr>
        <w:t>центральн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проблема сучасної цивілізації», </w:t>
      </w:r>
      <w:r w:rsidRPr="000B6A75">
        <w:rPr>
          <w:rFonts w:ascii="Times New Roman" w:hAnsi="Times New Roman" w:cs="Times New Roman"/>
          <w:sz w:val="28"/>
          <w:szCs w:val="28"/>
          <w:lang w:val="uk-UA"/>
        </w:rPr>
        <w:t>найважли</w:t>
      </w:r>
      <w:r>
        <w:rPr>
          <w:rFonts w:ascii="Times New Roman" w:hAnsi="Times New Roman" w:cs="Times New Roman"/>
          <w:sz w:val="28"/>
          <w:szCs w:val="28"/>
          <w:lang w:val="uk-UA"/>
        </w:rPr>
        <w:t>віша характеристика нашого часу</w:t>
      </w:r>
      <w:r w:rsidRPr="000B6A75">
        <w:rPr>
          <w:rFonts w:ascii="Times New Roman" w:hAnsi="Times New Roman" w:cs="Times New Roman"/>
          <w:sz w:val="28"/>
          <w:szCs w:val="28"/>
          <w:lang w:val="uk-UA"/>
        </w:rPr>
        <w:t xml:space="preserve"> їй надається зн</w:t>
      </w:r>
      <w:r>
        <w:rPr>
          <w:rFonts w:ascii="Times New Roman" w:hAnsi="Times New Roman" w:cs="Times New Roman"/>
          <w:sz w:val="28"/>
          <w:szCs w:val="28"/>
          <w:lang w:val="uk-UA"/>
        </w:rPr>
        <w:t>ачення основного «</w:t>
      </w:r>
      <w:r w:rsidRPr="000B6A75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иттєвого переживання сучасності»</w:t>
      </w:r>
      <w:r w:rsidRPr="000B6A75">
        <w:rPr>
          <w:rFonts w:ascii="Times New Roman" w:hAnsi="Times New Roman" w:cs="Times New Roman"/>
          <w:sz w:val="28"/>
          <w:szCs w:val="28"/>
          <w:lang w:val="uk-UA"/>
        </w:rPr>
        <w:t>. Тому не дивно, що цій проблемі присвячена велика кількість досліджень, причому не тільки у психології та психіатрії, але й в біохімії, фізіо</w:t>
      </w:r>
      <w:r w:rsidR="00D55ED9">
        <w:rPr>
          <w:rFonts w:ascii="Times New Roman" w:hAnsi="Times New Roman" w:cs="Times New Roman"/>
          <w:sz w:val="28"/>
          <w:szCs w:val="28"/>
          <w:lang w:val="uk-UA"/>
        </w:rPr>
        <w:t xml:space="preserve">логії, філософії та соціології </w:t>
      </w:r>
      <w:r w:rsidR="00D55ED9" w:rsidRPr="00D55ED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67560">
        <w:rPr>
          <w:rFonts w:ascii="Times New Roman" w:hAnsi="Times New Roman" w:cs="Times New Roman"/>
          <w:sz w:val="28"/>
          <w:szCs w:val="28"/>
          <w:lang w:val="uk-UA"/>
        </w:rPr>
        <w:t>, с. 7</w:t>
      </w:r>
      <w:r w:rsidR="00D55ED9" w:rsidRPr="00D55ED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55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A75" w:rsidRPr="000B6A75" w:rsidRDefault="00D55ED9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зазначити</w:t>
      </w:r>
      <w:r w:rsidR="000B6A75" w:rsidRPr="000B6A75">
        <w:rPr>
          <w:rFonts w:ascii="Times New Roman" w:hAnsi="Times New Roman" w:cs="Times New Roman"/>
          <w:sz w:val="28"/>
          <w:szCs w:val="28"/>
          <w:lang w:val="uk-UA"/>
        </w:rPr>
        <w:t xml:space="preserve">, що на даний час у </w:t>
      </w:r>
      <w:r w:rsidR="000C4DF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соціально-педагогічній </w:t>
      </w:r>
      <w:r w:rsidR="000B6A75" w:rsidRPr="000B6A75">
        <w:rPr>
          <w:rFonts w:ascii="Times New Roman" w:hAnsi="Times New Roman" w:cs="Times New Roman"/>
          <w:sz w:val="28"/>
          <w:szCs w:val="28"/>
          <w:lang w:val="uk-UA"/>
        </w:rPr>
        <w:t xml:space="preserve">літературі </w:t>
      </w:r>
      <w:r>
        <w:rPr>
          <w:rFonts w:ascii="Times New Roman" w:hAnsi="Times New Roman" w:cs="Times New Roman"/>
          <w:sz w:val="28"/>
          <w:szCs w:val="28"/>
          <w:lang w:val="uk-UA"/>
        </w:rPr>
        <w:t>зростає кількість публікацій</w:t>
      </w:r>
      <w:r w:rsidR="000B6A75" w:rsidRPr="000B6A75">
        <w:rPr>
          <w:rFonts w:ascii="Times New Roman" w:hAnsi="Times New Roman" w:cs="Times New Roman"/>
          <w:sz w:val="28"/>
          <w:szCs w:val="28"/>
          <w:lang w:val="uk-UA"/>
        </w:rPr>
        <w:t>, що стосуються проблеми тривожності. Це вказує на зростання інтересу до вивчення цієї проблеми.</w:t>
      </w:r>
    </w:p>
    <w:p w:rsidR="00615014" w:rsidRDefault="002C564C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C2744E" w:rsidRPr="00C2744E">
        <w:rPr>
          <w:rFonts w:ascii="Times New Roman" w:hAnsi="Times New Roman" w:cs="Times New Roman"/>
          <w:sz w:val="28"/>
          <w:szCs w:val="28"/>
        </w:rPr>
        <w:t xml:space="preserve"> тривожності є однією з найбільш актуальних проблем у сучасній</w:t>
      </w:r>
      <w:r w:rsidR="000C4DF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соціально-педагогічній літературі</w:t>
      </w:r>
      <w:r w:rsidR="00C2744E" w:rsidRPr="00C2744E">
        <w:rPr>
          <w:rFonts w:ascii="Times New Roman" w:hAnsi="Times New Roman" w:cs="Times New Roman"/>
          <w:sz w:val="28"/>
          <w:szCs w:val="28"/>
        </w:rPr>
        <w:t>.</w:t>
      </w:r>
      <w:r w:rsidR="00C40364">
        <w:rPr>
          <w:rFonts w:ascii="Times New Roman" w:hAnsi="Times New Roman" w:cs="Times New Roman"/>
          <w:sz w:val="28"/>
          <w:szCs w:val="28"/>
          <w:lang w:val="uk-UA"/>
        </w:rPr>
        <w:t xml:space="preserve"> Оскільки</w:t>
      </w:r>
      <w:r w:rsidR="00A0344B">
        <w:rPr>
          <w:rFonts w:ascii="Times New Roman" w:hAnsi="Times New Roman" w:cs="Times New Roman"/>
          <w:sz w:val="28"/>
          <w:szCs w:val="28"/>
        </w:rPr>
        <w:t xml:space="preserve"> </w:t>
      </w:r>
      <w:r w:rsidR="00A034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2744E" w:rsidRPr="00C2744E">
        <w:rPr>
          <w:rFonts w:ascii="Times New Roman" w:hAnsi="Times New Roman" w:cs="Times New Roman"/>
          <w:sz w:val="28"/>
          <w:szCs w:val="28"/>
        </w:rPr>
        <w:t>еред негативних переживань людини тривожність займає особливе місце, часто вона призводить до зниження працездатності, продуктивності діяльності, до труднощів у</w:t>
      </w:r>
      <w:r w:rsidR="00732A2E">
        <w:rPr>
          <w:rFonts w:ascii="Times New Roman" w:hAnsi="Times New Roman" w:cs="Times New Roman"/>
          <w:sz w:val="28"/>
          <w:szCs w:val="28"/>
        </w:rPr>
        <w:t xml:space="preserve"> спілкуванні. У стані тривоги </w:t>
      </w:r>
      <w:r w:rsidR="00732A2E">
        <w:rPr>
          <w:rFonts w:ascii="Times New Roman" w:hAnsi="Times New Roman" w:cs="Times New Roman"/>
          <w:sz w:val="28"/>
          <w:szCs w:val="28"/>
          <w:lang w:val="uk-UA"/>
        </w:rPr>
        <w:t>підліток</w:t>
      </w:r>
      <w:r w:rsidR="00732A2E">
        <w:rPr>
          <w:rFonts w:ascii="Times New Roman" w:hAnsi="Times New Roman" w:cs="Times New Roman"/>
          <w:sz w:val="28"/>
          <w:szCs w:val="28"/>
        </w:rPr>
        <w:t>, як правило, переживає</w:t>
      </w:r>
      <w:r w:rsidR="00C2744E" w:rsidRPr="00C2744E">
        <w:rPr>
          <w:rFonts w:ascii="Times New Roman" w:hAnsi="Times New Roman" w:cs="Times New Roman"/>
          <w:sz w:val="28"/>
          <w:szCs w:val="28"/>
        </w:rPr>
        <w:t xml:space="preserve"> не одну емоцію, а деяку комбінацію різних емоцій, кожна з яких впливає на </w:t>
      </w:r>
      <w:r w:rsidR="00732A2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732A2E">
        <w:rPr>
          <w:rFonts w:ascii="Times New Roman" w:hAnsi="Times New Roman" w:cs="Times New Roman"/>
          <w:sz w:val="28"/>
          <w:szCs w:val="28"/>
        </w:rPr>
        <w:t xml:space="preserve"> соціальні </w:t>
      </w:r>
      <w:r w:rsidR="00732A2E">
        <w:rPr>
          <w:rFonts w:ascii="Times New Roman" w:hAnsi="Times New Roman" w:cs="Times New Roman"/>
          <w:sz w:val="28"/>
          <w:szCs w:val="28"/>
        </w:rPr>
        <w:lastRenderedPageBreak/>
        <w:t xml:space="preserve">взаємини, на </w:t>
      </w:r>
      <w:r w:rsidR="00732A2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C2744E" w:rsidRPr="00C2744E">
        <w:rPr>
          <w:rFonts w:ascii="Times New Roman" w:hAnsi="Times New Roman" w:cs="Times New Roman"/>
          <w:sz w:val="28"/>
          <w:szCs w:val="28"/>
        </w:rPr>
        <w:t xml:space="preserve"> соматичний стан, на сприйняття, </w:t>
      </w:r>
      <w:hyperlink r:id="rId8" w:tooltip="Мислення" w:history="1">
        <w:r w:rsidR="00C2744E" w:rsidRPr="00C2744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мислення</w:t>
        </w:r>
      </w:hyperlink>
      <w:r w:rsidR="00732A2E">
        <w:rPr>
          <w:rFonts w:ascii="Times New Roman" w:hAnsi="Times New Roman" w:cs="Times New Roman"/>
          <w:sz w:val="28"/>
          <w:szCs w:val="28"/>
        </w:rPr>
        <w:t xml:space="preserve">, поведінку. </w:t>
      </w:r>
      <w:r w:rsidR="00C40364">
        <w:rPr>
          <w:rFonts w:ascii="Times New Roman" w:hAnsi="Times New Roman" w:cs="Times New Roman"/>
          <w:sz w:val="28"/>
          <w:szCs w:val="28"/>
        </w:rPr>
        <w:t>Ключов</w:t>
      </w:r>
      <w:r w:rsidR="00C4036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2744E" w:rsidRPr="00C2744E">
        <w:rPr>
          <w:rFonts w:ascii="Times New Roman" w:hAnsi="Times New Roman" w:cs="Times New Roman"/>
          <w:sz w:val="28"/>
          <w:szCs w:val="28"/>
        </w:rPr>
        <w:t xml:space="preserve"> емоцією в суб'єктивному переживанні тривоги є страх.</w:t>
      </w:r>
      <w:r w:rsidR="00C40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014" w:rsidRPr="00C165F8">
        <w:rPr>
          <w:sz w:val="28"/>
          <w:szCs w:val="28"/>
          <w:lang w:val="uk-UA"/>
        </w:rPr>
        <w:t xml:space="preserve"> </w:t>
      </w:r>
      <w:r w:rsidR="00615014" w:rsidRPr="00615014">
        <w:rPr>
          <w:rFonts w:ascii="Times New Roman" w:hAnsi="Times New Roman" w:cs="Times New Roman"/>
          <w:sz w:val="28"/>
          <w:szCs w:val="28"/>
          <w:lang w:val="uk-UA"/>
        </w:rPr>
        <w:t>Саме тривож</w:t>
      </w:r>
      <w:r w:rsidR="00D55ED9">
        <w:rPr>
          <w:rFonts w:ascii="Times New Roman" w:hAnsi="Times New Roman" w:cs="Times New Roman"/>
          <w:sz w:val="28"/>
          <w:szCs w:val="28"/>
          <w:lang w:val="uk-UA"/>
        </w:rPr>
        <w:t xml:space="preserve">ність знаходиться в основі цілої низки </w:t>
      </w:r>
      <w:r w:rsidR="00615014" w:rsidRPr="00615014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труднощів дитинства, в тому числі порушень розвитку та поведінки дитини і підлітка</w:t>
      </w:r>
      <w:r w:rsidR="006150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A4D" w:rsidRDefault="00D91A4D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Дана тема потребує уваги тому</w:t>
      </w:r>
      <w:r w:rsidR="000C4DFF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 іноді важко розпізнати. Трапляються такі випадки, що діти з високою тривожністю вважаються «слухняними», «безпроблемними»  для батьків та вчителів, а інші з «поганою поведінкою», «некеровані» та «неуважні» Як і у першому так і в другому випадку ці діти потребують кваліфікованої допомоги з боку дорослих.</w:t>
      </w:r>
    </w:p>
    <w:p w:rsidR="00714932" w:rsidRDefault="00714932" w:rsidP="000743A5">
      <w:pPr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Даною проблемою у вітчизняній і зарубіжній психології займались т</w:t>
      </w:r>
      <w:r w:rsidRPr="00B215A4">
        <w:rPr>
          <w:rFonts w:ascii="Times New Roman" w:hAnsi="Times New Roman" w:cs="Times New Roman"/>
          <w:sz w:val="28"/>
          <w:szCs w:val="28"/>
          <w:lang w:val="uk-UA"/>
        </w:rPr>
        <w:t>акі вчені як К. Еріксон, У. Морган, Ю.В. Пахомов, Ю. Ханін, Г. Айзенк, Б. Вяткін, Ч. Спілбергер, Н. Махоні, Е. Соколов, Е.Г. Ейдеміллєр, А.І. Захаров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Вони </w:t>
      </w:r>
      <w:r w:rsidRPr="00B215A4">
        <w:rPr>
          <w:rFonts w:ascii="Times New Roman" w:hAnsi="Times New Roman" w:cs="Times New Roman"/>
          <w:sz w:val="28"/>
          <w:szCs w:val="28"/>
          <w:lang w:val="uk-UA"/>
        </w:rPr>
        <w:t>багато років досліджували явище підліткової тривожності як емоційного стану та її вплив на соціалізацію молодої особистості</w:t>
      </w:r>
      <w:r w:rsidRPr="00BE7181">
        <w:rPr>
          <w:lang w:val="uk-UA"/>
        </w:rPr>
        <w:t>.</w:t>
      </w:r>
      <w:r w:rsidR="00615014">
        <w:rPr>
          <w:lang w:val="uk-UA"/>
        </w:rPr>
        <w:t xml:space="preserve"> </w:t>
      </w:r>
    </w:p>
    <w:p w:rsidR="001E10B1" w:rsidRDefault="00615014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їх досліджень і з урахуванням того факту, що проблема достеменно не вивчена, нами була сформульована мета, об’єкт, </w:t>
      </w:r>
      <w:r w:rsidR="000B2BB3">
        <w:rPr>
          <w:rFonts w:ascii="Times New Roman" w:hAnsi="Times New Roman" w:cs="Times New Roman"/>
          <w:sz w:val="28"/>
          <w:szCs w:val="28"/>
          <w:lang w:val="uk-UA"/>
        </w:rPr>
        <w:t>предмет, завдання, гіпотеза даного дослідження.</w:t>
      </w:r>
    </w:p>
    <w:p w:rsidR="000C4DFF" w:rsidRDefault="000B2BB3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2BB3">
        <w:rPr>
          <w:rFonts w:ascii="Times New Roman" w:hAnsi="Times New Roman" w:cs="Times New Roman"/>
          <w:i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0C4D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C4DFF">
        <w:rPr>
          <w:rFonts w:ascii="Times New Roman" w:hAnsi="Times New Roman" w:cs="Times New Roman"/>
          <w:sz w:val="28"/>
          <w:szCs w:val="28"/>
          <w:lang w:val="uk-UA"/>
        </w:rPr>
        <w:t>дослідження підліткової тривожності як соціально-педагогічної проблеми.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744F3" w:rsidRDefault="007744F3" w:rsidP="00774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3DB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44F3" w:rsidRDefault="007744F3" w:rsidP="007744F3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ознайомитись із психофізичними особливостями підліткового віку;</w:t>
      </w:r>
    </w:p>
    <w:p w:rsidR="007744F3" w:rsidRDefault="007744F3" w:rsidP="007744F3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основні види темпераменту;</w:t>
      </w:r>
    </w:p>
    <w:p w:rsidR="007744F3" w:rsidRDefault="007744F3" w:rsidP="007744F3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сутність понять «тривога», «страх», «тривожність»;</w:t>
      </w:r>
    </w:p>
    <w:p w:rsidR="007744F3" w:rsidRDefault="007744F3" w:rsidP="007744F3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описати значення тривожності та її прояви;</w:t>
      </w:r>
    </w:p>
    <w:p w:rsidR="007744F3" w:rsidRPr="007744F3" w:rsidRDefault="007744F3" w:rsidP="007744F3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рівень тривожності у підлітків.</w:t>
      </w:r>
    </w:p>
    <w:p w:rsidR="000B2BB3" w:rsidRPr="000C4DFF" w:rsidRDefault="000B2BB3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2BB3">
        <w:rPr>
          <w:rFonts w:ascii="Times New Roman" w:hAnsi="Times New Roman" w:cs="Times New Roman"/>
          <w:i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0C4DFF">
        <w:rPr>
          <w:rFonts w:ascii="Times New Roman" w:hAnsi="Times New Roman" w:cs="Times New Roman"/>
          <w:sz w:val="28"/>
          <w:szCs w:val="28"/>
          <w:lang w:val="uk-UA"/>
        </w:rPr>
        <w:t xml:space="preserve"> явище тривожності у підлітковому віці</w:t>
      </w:r>
      <w:r w:rsidR="00D55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ED9" w:rsidRPr="00D55ED9" w:rsidRDefault="003A63DB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3DB">
        <w:rPr>
          <w:rFonts w:ascii="Times New Roman" w:hAnsi="Times New Roman" w:cs="Times New Roman"/>
          <w:i/>
          <w:sz w:val="28"/>
          <w:szCs w:val="28"/>
          <w:lang w:val="uk-UA"/>
        </w:rPr>
        <w:t>Предмет</w:t>
      </w:r>
      <w:r w:rsidR="006412BC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D55ED9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підліткової тривожності та їх взаємозв’язок з темпераментом.</w:t>
      </w:r>
    </w:p>
    <w:p w:rsidR="00274863" w:rsidRDefault="00274863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Гіпотеза: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4863" w:rsidRDefault="00274863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1) припустимо, що в більшості учнів переважатиме </w:t>
      </w:r>
      <w:r w:rsidR="000108E7">
        <w:rPr>
          <w:rFonts w:ascii="Times New Roman" w:hAnsi="Times New Roman" w:cs="Times New Roman"/>
          <w:sz w:val="28"/>
          <w:szCs w:val="28"/>
          <w:lang w:val="uk-UA"/>
        </w:rPr>
        <w:t>особистісна тривожність</w:t>
      </w:r>
      <w:r w:rsidR="0027765A">
        <w:rPr>
          <w:rFonts w:ascii="Times New Roman" w:hAnsi="Times New Roman" w:cs="Times New Roman"/>
          <w:sz w:val="28"/>
          <w:szCs w:val="28"/>
          <w:lang w:val="uk-UA"/>
        </w:rPr>
        <w:t xml:space="preserve"> над реактивною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412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14932" w:rsidRDefault="00274863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6412BC">
        <w:rPr>
          <w:rFonts w:ascii="Times New Roman" w:hAnsi="Times New Roman" w:cs="Times New Roman"/>
          <w:sz w:val="28"/>
          <w:szCs w:val="28"/>
          <w:lang w:val="uk-UA"/>
        </w:rPr>
        <w:t>припустимо, що у підлітків з високим рівнем особистісної тривожності домінуватиме меланхолічний та флегматичний тип темпераменту.</w:t>
      </w:r>
    </w:p>
    <w:p w:rsidR="007744F3" w:rsidRPr="007744F3" w:rsidRDefault="007744F3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проводилось в два етапи. На першому етапі було використано методику на визначення рівня тривожності Ч. Спілберга - Ю. Ханіна. На другому етапі використовувався опитувальник Г. Айзенка.</w:t>
      </w:r>
    </w:p>
    <w:p w:rsidR="00650A79" w:rsidRDefault="00650A79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Підсумовуючи можна сказати, що підліткова тривожність потребує значної уваги тому, що її іноді важко розпізнати. Адже діти з високою тривожністю можуть бути «слухняними», «безпроблемними»  для батьків та вчителів, а інші з «поганою поведінкою», «некеровані» та «неуважні» Як і у першому так і в другому випадку ці діти потребують кваліфікованої допомоги з боку дорослих.</w:t>
      </w:r>
    </w:p>
    <w:p w:rsidR="007A7FC8" w:rsidRDefault="007A7FC8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79" w:rsidRPr="006412BC" w:rsidRDefault="00650A79" w:rsidP="0007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B29" w:rsidRDefault="00D20B29" w:rsidP="00761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EC9" w:rsidRDefault="00761EC9" w:rsidP="00761E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C9" w:rsidRDefault="00761EC9" w:rsidP="00761E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C9" w:rsidRDefault="00761EC9" w:rsidP="00761E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C9" w:rsidRDefault="00761EC9" w:rsidP="00761E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C9" w:rsidRDefault="00761EC9" w:rsidP="00761E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C9" w:rsidRDefault="00761EC9" w:rsidP="00761E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C9" w:rsidRDefault="00761EC9" w:rsidP="00761E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C9" w:rsidRDefault="00761EC9" w:rsidP="00761E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C9" w:rsidRDefault="00761EC9" w:rsidP="00761E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C9" w:rsidRDefault="00761EC9" w:rsidP="00761E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C9" w:rsidRDefault="00761EC9" w:rsidP="00761E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C9" w:rsidRDefault="00761EC9" w:rsidP="00761E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EC9" w:rsidRDefault="00761EC9" w:rsidP="00761E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AE8" w:rsidRDefault="00691AE8" w:rsidP="00406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65A" w:rsidRDefault="00E61A4F" w:rsidP="00761E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9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1. ТЕОРЕТИЧНЕ ДОСЛІДЖЕННЯ ПІДЛІТКОВОГО ВІКУ</w:t>
      </w:r>
    </w:p>
    <w:p w:rsidR="0027765A" w:rsidRDefault="0027765A" w:rsidP="00761E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19B8" w:rsidRPr="007744F3" w:rsidRDefault="00E61A4F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4F3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="0027765A" w:rsidRPr="0077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7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19B8" w:rsidRPr="007744F3">
        <w:rPr>
          <w:rFonts w:ascii="Times New Roman" w:hAnsi="Times New Roman" w:cs="Times New Roman"/>
          <w:b/>
          <w:sz w:val="28"/>
          <w:szCs w:val="28"/>
          <w:lang w:val="uk-UA"/>
        </w:rPr>
        <w:t>Психофізіологічні особливості підліткового віку</w:t>
      </w:r>
    </w:p>
    <w:p w:rsidR="00E61A4F" w:rsidRPr="007744F3" w:rsidRDefault="00E61A4F" w:rsidP="00761EC9">
      <w:pPr>
        <w:spacing w:after="0" w:line="360" w:lineRule="auto"/>
        <w:ind w:firstLine="709"/>
        <w:rPr>
          <w:b/>
          <w:lang w:val="uk-UA"/>
        </w:rPr>
      </w:pPr>
    </w:p>
    <w:p w:rsidR="00B119B8" w:rsidRPr="005D6D8A" w:rsidRDefault="00B119B8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Підлітковий вік – це </w:t>
      </w:r>
      <w:r w:rsidR="00B4595D" w:rsidRPr="00B45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95D">
        <w:rPr>
          <w:rFonts w:ascii="Times New Roman" w:hAnsi="Times New Roman" w:cs="Times New Roman"/>
          <w:sz w:val="28"/>
          <w:szCs w:val="28"/>
          <w:lang w:val="uk-UA"/>
        </w:rPr>
        <w:t xml:space="preserve">перехідний період від дитинства до дорослості, сутність якого полягає у втраті дитячого статусу та прагненні </w:t>
      </w:r>
      <w:r w:rsidR="00417A6A">
        <w:rPr>
          <w:rFonts w:ascii="Times New Roman" w:hAnsi="Times New Roman" w:cs="Times New Roman"/>
          <w:sz w:val="28"/>
          <w:szCs w:val="28"/>
          <w:lang w:val="uk-UA"/>
        </w:rPr>
        <w:t xml:space="preserve">досягти статусу дорослої </w:t>
      </w:r>
      <w:r w:rsidR="0027765A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867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[10</w:t>
      </w:r>
      <w:r w:rsidR="00867560" w:rsidRPr="008675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75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7310" w:rsidRPr="00E27310">
        <w:rPr>
          <w:rFonts w:ascii="Times New Roman" w:hAnsi="Times New Roman" w:cs="Times New Roman"/>
          <w:sz w:val="28"/>
          <w:szCs w:val="28"/>
          <w:lang w:val="uk-UA"/>
        </w:rPr>
        <w:t>. 104</w:t>
      </w:r>
      <w:r w:rsidR="00867560" w:rsidRPr="0086756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776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9B8" w:rsidRDefault="00427DED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CC0">
        <w:rPr>
          <w:rFonts w:ascii="Times New Roman" w:hAnsi="Times New Roman" w:cs="Times New Roman"/>
          <w:sz w:val="28"/>
          <w:szCs w:val="28"/>
          <w:lang w:val="uk-UA"/>
        </w:rPr>
        <w:t xml:space="preserve">Анатомо-фізіологічні особливості. </w:t>
      </w:r>
      <w:r>
        <w:rPr>
          <w:rFonts w:ascii="Times New Roman" w:hAnsi="Times New Roman" w:cs="Times New Roman"/>
          <w:sz w:val="28"/>
          <w:szCs w:val="28"/>
          <w:lang w:val="uk-UA"/>
        </w:rPr>
        <w:t>У підлітковому віці відбуваються кардинальні зміни організму дитини на шляху до біологічної зрілості.</w:t>
      </w:r>
    </w:p>
    <w:p w:rsidR="000F5D01" w:rsidRDefault="00427DED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Активізація діяльності гіпофізу спричиняє інтенсивний фізичний</w:t>
      </w:r>
      <w:r w:rsidR="001E7D11">
        <w:rPr>
          <w:rFonts w:ascii="Times New Roman" w:hAnsi="Times New Roman" w:cs="Times New Roman"/>
          <w:sz w:val="28"/>
          <w:szCs w:val="28"/>
          <w:lang w:val="uk-UA"/>
        </w:rPr>
        <w:t xml:space="preserve"> і фізіологічний розвиток. П</w:t>
      </w:r>
      <w:r w:rsidR="0027765A">
        <w:rPr>
          <w:rFonts w:ascii="Times New Roman" w:hAnsi="Times New Roman" w:cs="Times New Roman"/>
          <w:sz w:val="28"/>
          <w:szCs w:val="28"/>
          <w:lang w:val="uk-UA"/>
        </w:rPr>
        <w:t>рискорюється ріст тіла в висоту.</w:t>
      </w:r>
      <w:r w:rsidR="001E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1E4">
        <w:rPr>
          <w:rFonts w:ascii="Times New Roman" w:hAnsi="Times New Roman" w:cs="Times New Roman"/>
          <w:sz w:val="28"/>
          <w:szCs w:val="28"/>
          <w:lang w:val="uk-UA"/>
        </w:rPr>
        <w:t>Спостерігається невідповідність, нерівномірність розвитку серцево-судинної системи. Посилена діяльність органів внутрішньої секреції призводит</w:t>
      </w:r>
      <w:r w:rsidR="000F5D01">
        <w:rPr>
          <w:rFonts w:ascii="Times New Roman" w:hAnsi="Times New Roman" w:cs="Times New Roman"/>
          <w:sz w:val="28"/>
          <w:szCs w:val="28"/>
          <w:lang w:val="uk-UA"/>
        </w:rPr>
        <w:t>ь до деяких розладів кровообігу:</w:t>
      </w:r>
      <w:r w:rsidR="00BA51E4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кров’яного тиску, напруженості серцевої діяльності</w:t>
      </w:r>
      <w:r w:rsidR="00E27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[6</w:t>
      </w:r>
      <w:r w:rsidR="00E27310" w:rsidRPr="00E273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73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7310" w:rsidRPr="00E27310">
        <w:rPr>
          <w:rFonts w:ascii="Times New Roman" w:hAnsi="Times New Roman" w:cs="Times New Roman"/>
          <w:sz w:val="28"/>
          <w:szCs w:val="28"/>
          <w:lang w:val="uk-UA"/>
        </w:rPr>
        <w:t>. 51]</w:t>
      </w:r>
      <w:r w:rsidR="002776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8E8" w:rsidRDefault="00BA51E4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558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Центральним біологічним новоутворенням </w:t>
      </w:r>
      <w:r w:rsidR="000C4DFF">
        <w:rPr>
          <w:rFonts w:ascii="Times New Roman" w:hAnsi="Times New Roman" w:cs="Times New Roman"/>
          <w:sz w:val="28"/>
          <w:szCs w:val="28"/>
          <w:lang w:val="uk-UA"/>
        </w:rPr>
        <w:t>цього віку є статеве дозрівання.</w:t>
      </w:r>
      <w:r w:rsidR="00972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5ACB" w:rsidRDefault="00F350C7" w:rsidP="00E27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Статеве дозрівання розпочинається і закінчується раніше, ніж завершується загально органі</w:t>
      </w:r>
      <w:r w:rsidR="0027765A">
        <w:rPr>
          <w:rFonts w:ascii="Times New Roman" w:hAnsi="Times New Roman" w:cs="Times New Roman"/>
          <w:sz w:val="28"/>
          <w:szCs w:val="28"/>
          <w:lang w:val="uk-UA"/>
        </w:rPr>
        <w:t>чний розвиток підлітка, і швидше</w:t>
      </w:r>
      <w:r>
        <w:rPr>
          <w:rFonts w:ascii="Times New Roman" w:hAnsi="Times New Roman" w:cs="Times New Roman"/>
          <w:sz w:val="28"/>
          <w:szCs w:val="28"/>
          <w:lang w:val="uk-UA"/>
        </w:rPr>
        <w:t>, ніж підліток досягне завершення власного соціально-культурного становлення.</w:t>
      </w:r>
      <w:r w:rsidR="00655ACB">
        <w:rPr>
          <w:rFonts w:ascii="Times New Roman" w:hAnsi="Times New Roman" w:cs="Times New Roman"/>
          <w:sz w:val="28"/>
          <w:szCs w:val="28"/>
          <w:lang w:val="uk-UA"/>
        </w:rPr>
        <w:t xml:space="preserve"> Невідповідність психічного і біологічного розвитку, підвищена збудливість центральної нервової системи можуть викликати афективні стани, хворобливі реакції на зауваження, хизування недоліками, збільшення невмотивованих вчинків, можливість проявів асоціальної поведінки, потяг і здатність до героїчних вчинків тощо.</w:t>
      </w:r>
    </w:p>
    <w:p w:rsidR="009C209E" w:rsidRPr="00817E7D" w:rsidRDefault="009C209E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підлітковому віці продовжується інтелектуалізація всіх психічних процесів. </w:t>
      </w:r>
    </w:p>
    <w:p w:rsidR="004D47A5" w:rsidRDefault="009C209E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Продовжує інтенсивно розвиватися теоретичне мислення. Підліток уже вміє оперувати гіпотеза</w:t>
      </w:r>
      <w:r w:rsidR="00091D71">
        <w:rPr>
          <w:rFonts w:ascii="Times New Roman" w:hAnsi="Times New Roman" w:cs="Times New Roman"/>
          <w:sz w:val="28"/>
          <w:szCs w:val="28"/>
          <w:lang w:val="uk-UA"/>
        </w:rPr>
        <w:t>ми, розвиваються</w:t>
      </w:r>
      <w:r w:rsidR="004513A6">
        <w:rPr>
          <w:rFonts w:ascii="Times New Roman" w:hAnsi="Times New Roman" w:cs="Times New Roman"/>
          <w:sz w:val="28"/>
          <w:szCs w:val="28"/>
          <w:lang w:val="uk-UA"/>
        </w:rPr>
        <w:t xml:space="preserve"> мислитель</w:t>
      </w:r>
      <w:r w:rsidR="00091D71">
        <w:rPr>
          <w:rFonts w:ascii="Times New Roman" w:hAnsi="Times New Roman" w:cs="Times New Roman"/>
          <w:sz w:val="28"/>
          <w:szCs w:val="28"/>
          <w:lang w:val="uk-UA"/>
        </w:rPr>
        <w:t>ні операції.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Проявляється рефлексивний характер</w:t>
      </w:r>
      <w:r w:rsidR="00956834">
        <w:rPr>
          <w:rFonts w:ascii="Times New Roman" w:hAnsi="Times New Roman" w:cs="Times New Roman"/>
          <w:sz w:val="28"/>
          <w:szCs w:val="28"/>
          <w:lang w:val="uk-UA"/>
        </w:rPr>
        <w:t xml:space="preserve"> мислення.</w:t>
      </w:r>
      <w:r w:rsidR="004D4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13A6" w:rsidRPr="0041663F" w:rsidRDefault="0027765A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Активно засвоюю</w:t>
      </w:r>
      <w:r w:rsidR="004D47A5">
        <w:rPr>
          <w:rFonts w:ascii="Times New Roman" w:hAnsi="Times New Roman" w:cs="Times New Roman"/>
          <w:sz w:val="28"/>
          <w:szCs w:val="28"/>
          <w:lang w:val="uk-UA"/>
        </w:rPr>
        <w:t>ться процеси запам’ятовування, оволодіння способами</w:t>
      </w:r>
      <w:r w:rsidR="0009674F">
        <w:rPr>
          <w:rFonts w:ascii="Times New Roman" w:hAnsi="Times New Roman" w:cs="Times New Roman"/>
          <w:sz w:val="28"/>
          <w:szCs w:val="28"/>
          <w:lang w:val="uk-UA"/>
        </w:rPr>
        <w:t xml:space="preserve"> і прийомами учіння. Розвивається логічна</w:t>
      </w:r>
      <w:r w:rsidR="00E2327B">
        <w:rPr>
          <w:rFonts w:ascii="Times New Roman" w:hAnsi="Times New Roman" w:cs="Times New Roman"/>
          <w:sz w:val="28"/>
          <w:szCs w:val="28"/>
          <w:lang w:val="uk-UA"/>
        </w:rPr>
        <w:t xml:space="preserve"> пам'ять.</w:t>
      </w:r>
      <w:r w:rsidR="0009674F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E27310">
        <w:rPr>
          <w:rFonts w:ascii="Times New Roman" w:hAnsi="Times New Roman" w:cs="Times New Roman"/>
          <w:sz w:val="28"/>
          <w:szCs w:val="28"/>
          <w:lang w:val="uk-UA"/>
        </w:rPr>
        <w:t>вивається після довільна увага</w:t>
      </w:r>
      <w:r w:rsidR="00B5604D" w:rsidRPr="0041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[6</w:t>
      </w:r>
      <w:r w:rsidR="00E27310" w:rsidRPr="004166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73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7310" w:rsidRPr="0041663F">
        <w:rPr>
          <w:rFonts w:ascii="Times New Roman" w:hAnsi="Times New Roman" w:cs="Times New Roman"/>
          <w:sz w:val="28"/>
          <w:szCs w:val="28"/>
          <w:lang w:val="uk-UA"/>
        </w:rPr>
        <w:t>. 53]</w:t>
      </w:r>
      <w:r w:rsidR="00B5604D" w:rsidRPr="004166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848" w:rsidRDefault="000F5D01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Стрімко</w:t>
      </w:r>
      <w:r w:rsidR="004B4848">
        <w:rPr>
          <w:rFonts w:ascii="Times New Roman" w:hAnsi="Times New Roman" w:cs="Times New Roman"/>
          <w:sz w:val="28"/>
          <w:szCs w:val="28"/>
          <w:lang w:val="uk-UA"/>
        </w:rPr>
        <w:t xml:space="preserve"> розвивається читання, монологі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чне і писемне мовлення. Розвиваю</w:t>
      </w:r>
      <w:r w:rsidR="004B4848">
        <w:rPr>
          <w:rFonts w:ascii="Times New Roman" w:hAnsi="Times New Roman" w:cs="Times New Roman"/>
          <w:sz w:val="28"/>
          <w:szCs w:val="28"/>
          <w:lang w:val="uk-UA"/>
        </w:rPr>
        <w:t>ться комунікативні здібності учнів.</w:t>
      </w:r>
    </w:p>
    <w:p w:rsidR="000F5D01" w:rsidRDefault="000F5D01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Уява в цей період обслуговує бурхливе емоційне життя підлітка. </w:t>
      </w:r>
    </w:p>
    <w:p w:rsidR="00355DE2" w:rsidRDefault="00AC02AD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житті підлітків емоції </w:t>
      </w:r>
      <w:r w:rsidR="0027765A">
        <w:rPr>
          <w:rFonts w:ascii="Times New Roman" w:hAnsi="Times New Roman" w:cs="Times New Roman"/>
          <w:sz w:val="28"/>
          <w:szCs w:val="28"/>
          <w:lang w:val="uk-UA"/>
        </w:rPr>
        <w:t>і почуття займають ціль</w:t>
      </w:r>
      <w:r w:rsidR="00091D71">
        <w:rPr>
          <w:rFonts w:ascii="Times New Roman" w:hAnsi="Times New Roman" w:cs="Times New Roman"/>
          <w:sz w:val="28"/>
          <w:szCs w:val="28"/>
          <w:lang w:val="uk-UA"/>
        </w:rPr>
        <w:t>не місце.</w:t>
      </w:r>
      <w:r w:rsidR="0027765A">
        <w:rPr>
          <w:rFonts w:ascii="Times New Roman" w:hAnsi="Times New Roman" w:cs="Times New Roman"/>
          <w:sz w:val="28"/>
          <w:szCs w:val="28"/>
          <w:lang w:val="uk-UA"/>
        </w:rPr>
        <w:t xml:space="preserve"> У більшості підлітків спостеріга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ється емоційна нестабільність і амбівалентність почуттів. </w:t>
      </w:r>
      <w:r w:rsidR="00E6258A">
        <w:rPr>
          <w:rFonts w:ascii="Times New Roman" w:hAnsi="Times New Roman" w:cs="Times New Roman"/>
          <w:sz w:val="28"/>
          <w:szCs w:val="28"/>
          <w:lang w:val="uk-UA"/>
        </w:rPr>
        <w:t>Нестійкість емоцій зумовлюється значн</w:t>
      </w:r>
      <w:r w:rsidR="0027765A">
        <w:rPr>
          <w:rFonts w:ascii="Times New Roman" w:hAnsi="Times New Roman" w:cs="Times New Roman"/>
          <w:sz w:val="28"/>
          <w:szCs w:val="28"/>
          <w:lang w:val="uk-UA"/>
        </w:rPr>
        <w:t>ою невпевненістю підлітка стосов</w:t>
      </w:r>
      <w:r w:rsidR="00E6258A">
        <w:rPr>
          <w:rFonts w:ascii="Times New Roman" w:hAnsi="Times New Roman" w:cs="Times New Roman"/>
          <w:sz w:val="28"/>
          <w:szCs w:val="28"/>
          <w:lang w:val="uk-UA"/>
        </w:rPr>
        <w:t>но правильності виборів форм поведінки. Хоча нові почуття уже виникли, але вони не набули ще адекватних способів вираження. Мотивація підлітків характеризується, з одного боку, прагненням до самостійності і са</w:t>
      </w:r>
      <w:r w:rsidR="0027765A">
        <w:rPr>
          <w:rFonts w:ascii="Times New Roman" w:hAnsi="Times New Roman" w:cs="Times New Roman"/>
          <w:sz w:val="28"/>
          <w:szCs w:val="28"/>
          <w:lang w:val="uk-UA"/>
        </w:rPr>
        <w:t>моповаги, а з іншої – вони зіштовху</w:t>
      </w:r>
      <w:r w:rsidR="00E6258A">
        <w:rPr>
          <w:rFonts w:ascii="Times New Roman" w:hAnsi="Times New Roman" w:cs="Times New Roman"/>
          <w:sz w:val="28"/>
          <w:szCs w:val="28"/>
          <w:lang w:val="uk-UA"/>
        </w:rPr>
        <w:t>ються з регламентаціями, контролем, заборонами і вимогами дорослих. Такий конфлікт часто викликає імпульсивні, нестабільні, ін</w:t>
      </w:r>
      <w:r w:rsidR="0027765A">
        <w:rPr>
          <w:rFonts w:ascii="Times New Roman" w:hAnsi="Times New Roman" w:cs="Times New Roman"/>
          <w:sz w:val="28"/>
          <w:szCs w:val="28"/>
          <w:lang w:val="uk-UA"/>
        </w:rPr>
        <w:t xml:space="preserve">коли важко передбачувані емоції 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[14</w:t>
      </w:r>
      <w:r w:rsidR="00E27310" w:rsidRPr="00E273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73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7310" w:rsidRPr="00E27310">
        <w:rPr>
          <w:rFonts w:ascii="Times New Roman" w:hAnsi="Times New Roman" w:cs="Times New Roman"/>
          <w:sz w:val="28"/>
          <w:szCs w:val="28"/>
          <w:lang w:val="uk-UA"/>
        </w:rPr>
        <w:t>. 164]</w:t>
      </w:r>
      <w:r w:rsidR="002776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7A6A" w:rsidRDefault="0094127D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підлітковому віці в процесі формування цінностей, ідеалів, цілей, професійних і особистісних планів особливого розвитку набуває складова основа особистості, її «Я».</w:t>
      </w:r>
      <w:r w:rsidR="00417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7250" w:rsidRDefault="00127250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Становлення «Я» підлітка це:</w:t>
      </w:r>
    </w:p>
    <w:p w:rsidR="00127250" w:rsidRPr="00817E7D" w:rsidRDefault="00127250" w:rsidP="00761EC9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E7D">
        <w:rPr>
          <w:rFonts w:ascii="Times New Roman" w:hAnsi="Times New Roman" w:cs="Times New Roman"/>
          <w:sz w:val="28"/>
          <w:szCs w:val="28"/>
          <w:lang w:val="uk-UA"/>
        </w:rPr>
        <w:t>досягнення значної вольової саморегуляції, засвоєння нових значущих цінностей безвідносно до поглядів референтних осіб, зростання довіри до групи однолітків, потреба впливати на інших, зростання стійкості до фрустрацій;</w:t>
      </w:r>
    </w:p>
    <w:p w:rsidR="00127250" w:rsidRPr="00817E7D" w:rsidRDefault="00127250" w:rsidP="00761EC9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E7D">
        <w:rPr>
          <w:rFonts w:ascii="Times New Roman" w:hAnsi="Times New Roman" w:cs="Times New Roman"/>
          <w:sz w:val="28"/>
          <w:szCs w:val="28"/>
          <w:lang w:val="uk-UA"/>
        </w:rPr>
        <w:t>потреба в самостійності, підвищення вимог</w:t>
      </w:r>
      <w:r w:rsidR="00D30C9A" w:rsidRPr="00817E7D">
        <w:rPr>
          <w:rFonts w:ascii="Times New Roman" w:hAnsi="Times New Roman" w:cs="Times New Roman"/>
          <w:sz w:val="28"/>
          <w:szCs w:val="28"/>
          <w:lang w:val="uk-UA"/>
        </w:rPr>
        <w:t xml:space="preserve"> до самого себе, поглиблення самооцінки, прийняття на себе відповідальності;</w:t>
      </w:r>
    </w:p>
    <w:p w:rsidR="00D30C9A" w:rsidRPr="00817E7D" w:rsidRDefault="00D30C9A" w:rsidP="00761EC9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E7D">
        <w:rPr>
          <w:rFonts w:ascii="Times New Roman" w:hAnsi="Times New Roman" w:cs="Times New Roman"/>
          <w:sz w:val="28"/>
          <w:szCs w:val="28"/>
          <w:lang w:val="uk-UA"/>
        </w:rPr>
        <w:t>заміна гедоністичних мотивів більш віддаленими цілями, які спрямовані на досягнення в майбутнь</w:t>
      </w:r>
      <w:r w:rsidR="0027765A">
        <w:rPr>
          <w:rFonts w:ascii="Times New Roman" w:hAnsi="Times New Roman" w:cs="Times New Roman"/>
          <w:sz w:val="28"/>
          <w:szCs w:val="28"/>
          <w:lang w:val="uk-UA"/>
        </w:rPr>
        <w:t xml:space="preserve">ому певного соціального статусу </w:t>
      </w:r>
      <w:r w:rsidR="00E27310" w:rsidRPr="00E2731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27310" w:rsidRPr="00E27310">
        <w:rPr>
          <w:rFonts w:ascii="Times New Roman" w:hAnsi="Times New Roman" w:cs="Times New Roman"/>
          <w:sz w:val="28"/>
          <w:szCs w:val="28"/>
        </w:rPr>
        <w:t xml:space="preserve">, </w:t>
      </w:r>
      <w:r w:rsidR="00B5604D">
        <w:rPr>
          <w:rFonts w:ascii="Times New Roman" w:hAnsi="Times New Roman" w:cs="Times New Roman"/>
          <w:sz w:val="28"/>
          <w:szCs w:val="28"/>
        </w:rPr>
        <w:t xml:space="preserve"> </w:t>
      </w:r>
      <w:r w:rsidR="00E273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7310" w:rsidRPr="00E27310">
        <w:rPr>
          <w:rFonts w:ascii="Times New Roman" w:hAnsi="Times New Roman" w:cs="Times New Roman"/>
          <w:sz w:val="28"/>
          <w:szCs w:val="28"/>
        </w:rPr>
        <w:t>. 58</w:t>
      </w:r>
      <w:r w:rsidR="00E27310" w:rsidRPr="00E2731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776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BA8" w:rsidRDefault="00B56521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Непростим завданням у цей вік стає пошук ідентичності. Головною особливістю </w:t>
      </w:r>
      <w:r w:rsidR="00417A6A">
        <w:rPr>
          <w:rFonts w:ascii="Times New Roman" w:hAnsi="Times New Roman" w:cs="Times New Roman"/>
          <w:sz w:val="28"/>
          <w:szCs w:val="28"/>
          <w:lang w:val="uk-UA"/>
        </w:rPr>
        <w:t xml:space="preserve">якого </w:t>
      </w:r>
      <w:r>
        <w:rPr>
          <w:rFonts w:ascii="Times New Roman" w:hAnsi="Times New Roman" w:cs="Times New Roman"/>
          <w:sz w:val="28"/>
          <w:szCs w:val="28"/>
          <w:lang w:val="uk-UA"/>
        </w:rPr>
        <w:t>є поглиблене вивчення самого себе.</w:t>
      </w:r>
      <w:r w:rsidR="00417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BA8">
        <w:rPr>
          <w:rFonts w:ascii="Times New Roman" w:hAnsi="Times New Roman" w:cs="Times New Roman"/>
          <w:sz w:val="28"/>
          <w:szCs w:val="28"/>
          <w:lang w:val="uk-UA"/>
        </w:rPr>
        <w:t xml:space="preserve">У центрі пошуку </w:t>
      </w:r>
      <w:r w:rsidR="002D5BA8">
        <w:rPr>
          <w:rFonts w:ascii="Times New Roman" w:hAnsi="Times New Roman" w:cs="Times New Roman"/>
          <w:sz w:val="28"/>
          <w:szCs w:val="28"/>
          <w:lang w:val="uk-UA"/>
        </w:rPr>
        <w:lastRenderedPageBreak/>
        <w:t>ідентичності – узгодженість позитивних і негати</w:t>
      </w:r>
      <w:r w:rsidR="00417A6A">
        <w:rPr>
          <w:rFonts w:ascii="Times New Roman" w:hAnsi="Times New Roman" w:cs="Times New Roman"/>
          <w:sz w:val="28"/>
          <w:szCs w:val="28"/>
          <w:lang w:val="uk-UA"/>
        </w:rPr>
        <w:t>вних переживань про самого себе.</w:t>
      </w:r>
    </w:p>
    <w:p w:rsidR="00417A6A" w:rsidRDefault="00417A6A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Провідним видом діяльності є інтимно-особистісне спілкування.</w:t>
      </w:r>
    </w:p>
    <w:p w:rsidR="00417A6A" w:rsidRDefault="00417A6A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CC0">
        <w:rPr>
          <w:rFonts w:ascii="Times New Roman" w:hAnsi="Times New Roman" w:cs="Times New Roman"/>
          <w:sz w:val="28"/>
          <w:szCs w:val="28"/>
          <w:lang w:val="uk-UA"/>
        </w:rPr>
        <w:t>Основні новоутворення цього віку: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почуття дорослості, потреба в самореалізації та суспільному визнанні, прагнення до самоствердження, самосвідомість набуває морального характеру, вміння підпорядковуватись нормам колективного життя.</w:t>
      </w:r>
    </w:p>
    <w:p w:rsidR="00417A6A" w:rsidRPr="0027765A" w:rsidRDefault="00417A6A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CC0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Pr="00D42C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55CC0">
        <w:rPr>
          <w:rFonts w:ascii="Times New Roman" w:hAnsi="Times New Roman" w:cs="Times New Roman"/>
          <w:sz w:val="28"/>
          <w:szCs w:val="28"/>
          <w:lang w:val="uk-UA"/>
        </w:rPr>
        <w:t>протиріччя: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бути дорослим і разом з тим відсутність соціального досвіду; відмінності між фізичною і соціальною зрілістю підлітка</w:t>
      </w:r>
      <w:r w:rsidR="0027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65A" w:rsidRPr="0027765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27310" w:rsidRPr="00E273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73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7310" w:rsidRPr="00E27310">
        <w:rPr>
          <w:rFonts w:ascii="Times New Roman" w:hAnsi="Times New Roman" w:cs="Times New Roman"/>
          <w:sz w:val="28"/>
          <w:szCs w:val="28"/>
          <w:lang w:val="uk-UA"/>
        </w:rPr>
        <w:t>. 52</w:t>
      </w:r>
      <w:r w:rsidR="0027765A" w:rsidRPr="0027765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61EC9" w:rsidRPr="003127AD" w:rsidRDefault="0027765A" w:rsidP="003A077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</w:t>
      </w:r>
      <w:r w:rsidR="00B17658" w:rsidRPr="003127AD">
        <w:rPr>
          <w:b w:val="0"/>
          <w:sz w:val="28"/>
          <w:szCs w:val="28"/>
          <w:lang w:val="uk-UA"/>
        </w:rPr>
        <w:t xml:space="preserve"> підлітковому віці дитина робить значний поступ в усвідомленні своєї особистості. Процес самопізнання є складним і досить</w:t>
      </w:r>
      <w:r w:rsidR="00F400F6" w:rsidRPr="003127AD">
        <w:rPr>
          <w:b w:val="0"/>
          <w:sz w:val="28"/>
          <w:szCs w:val="28"/>
          <w:lang w:val="uk-UA"/>
        </w:rPr>
        <w:t xml:space="preserve"> суперечливим, самооцінка та рівень домагань – часто неадекватними та нестійкими. У підлітків ще не виникає цілісний Я-образ.</w:t>
      </w:r>
      <w:r w:rsidR="003127AD" w:rsidRPr="003127AD">
        <w:rPr>
          <w:i/>
          <w:iCs/>
          <w:lang w:val="uk-UA"/>
        </w:rPr>
        <w:t xml:space="preserve"> </w:t>
      </w:r>
      <w:r w:rsidR="003127AD" w:rsidRPr="003127AD">
        <w:rPr>
          <w:b w:val="0"/>
          <w:sz w:val="28"/>
          <w:szCs w:val="28"/>
          <w:lang w:val="uk-UA"/>
        </w:rPr>
        <w:t>Підлітковий вік - це перехідний вік, перехідний період від дитинства до дорослості, коли виникають численні конфлікти, які негативно впливають на формування емоційної й когнітивної сфери.</w:t>
      </w:r>
    </w:p>
    <w:p w:rsidR="00E61A4F" w:rsidRDefault="00E61A4F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FE6" w:rsidRPr="007744F3" w:rsidRDefault="00415456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4F3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27765A" w:rsidRPr="007744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61950" w:rsidRPr="0077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44F3" w:rsidRPr="007744F3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т</w:t>
      </w:r>
      <w:r w:rsidRPr="007744F3">
        <w:rPr>
          <w:rFonts w:ascii="Times New Roman" w:hAnsi="Times New Roman" w:cs="Times New Roman"/>
          <w:b/>
          <w:sz w:val="28"/>
          <w:szCs w:val="28"/>
          <w:lang w:val="uk-UA"/>
        </w:rPr>
        <w:t>емперамент</w:t>
      </w:r>
      <w:r w:rsidR="007744F3" w:rsidRPr="007744F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761EC9" w:rsidRDefault="00761EC9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52A" w:rsidRPr="00261950" w:rsidRDefault="00261950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Темперамент – </w:t>
      </w:r>
      <w:r w:rsidR="00D46FE6" w:rsidRPr="00D46FE6">
        <w:rPr>
          <w:rFonts w:ascii="Times New Roman" w:hAnsi="Times New Roman" w:cs="Times New Roman"/>
          <w:sz w:val="28"/>
          <w:szCs w:val="28"/>
          <w:lang w:val="uk-UA"/>
        </w:rPr>
        <w:t>головна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FE6" w:rsidRPr="00D46FE6">
        <w:rPr>
          <w:rFonts w:ascii="Times New Roman" w:hAnsi="Times New Roman" w:cs="Times New Roman"/>
          <w:sz w:val="28"/>
          <w:szCs w:val="28"/>
          <w:lang w:val="uk-UA"/>
        </w:rPr>
        <w:t xml:space="preserve">властивість особистості. Його вважають найбільш стійкою характеристикою особистості людини, яка майже не змінюється впродовж життя і виявляється у всіх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сферах життєдіяльності </w:t>
      </w:r>
      <w:r w:rsidRPr="0026195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67C3F" w:rsidRPr="00D67C3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6195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46FE6" w:rsidRPr="00261950" w:rsidRDefault="00D46FE6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FE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8352A">
        <w:rPr>
          <w:rFonts w:ascii="Times New Roman" w:hAnsi="Times New Roman" w:cs="Times New Roman"/>
          <w:sz w:val="28"/>
          <w:szCs w:val="28"/>
          <w:lang w:val="uk-UA"/>
        </w:rPr>
        <w:t>емперамент</w:t>
      </w:r>
      <w:r w:rsidR="0026195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46FE6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261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6FE6">
        <w:rPr>
          <w:rFonts w:ascii="Times New Roman" w:hAnsi="Times New Roman" w:cs="Times New Roman"/>
          <w:sz w:val="28"/>
          <w:szCs w:val="28"/>
          <w:lang w:val="uk-UA"/>
        </w:rPr>
        <w:t>стійка властивість особистості, що виражає індивідуально-своєрідну динаміку психіки і поведінки, котра однаково виявляється в різноманітній діяльності незалежн</w:t>
      </w:r>
      <w:r w:rsidR="00261950">
        <w:rPr>
          <w:rFonts w:ascii="Times New Roman" w:hAnsi="Times New Roman" w:cs="Times New Roman"/>
          <w:sz w:val="28"/>
          <w:szCs w:val="28"/>
          <w:lang w:val="uk-UA"/>
        </w:rPr>
        <w:t>о від її змісту, мети і мотивів</w:t>
      </w:r>
      <w:r w:rsidR="00261950" w:rsidRPr="0026195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67C3F" w:rsidRPr="00D67C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7C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7C3F" w:rsidRPr="00D67C3F">
        <w:rPr>
          <w:rFonts w:ascii="Times New Roman" w:hAnsi="Times New Roman" w:cs="Times New Roman"/>
          <w:sz w:val="28"/>
          <w:szCs w:val="28"/>
          <w:lang w:val="uk-UA"/>
        </w:rPr>
        <w:t>. 227</w:t>
      </w:r>
      <w:r w:rsidR="00261950" w:rsidRPr="0026195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46FE6" w:rsidRDefault="0028352A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0B2">
        <w:rPr>
          <w:rFonts w:ascii="Times New Roman" w:hAnsi="Times New Roman" w:cs="Times New Roman"/>
          <w:sz w:val="28"/>
          <w:szCs w:val="28"/>
        </w:rPr>
        <w:t>У людини виявляються такі типи темпераменту: холеричний, сангвінічний, флегматичний і меланхолічний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352A" w:rsidRPr="001600B2" w:rsidRDefault="0028352A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0B2">
        <w:rPr>
          <w:rFonts w:ascii="Times New Roman" w:hAnsi="Times New Roman" w:cs="Times New Roman"/>
          <w:sz w:val="28"/>
          <w:szCs w:val="28"/>
          <w:lang w:val="uk-UA"/>
        </w:rPr>
        <w:lastRenderedPageBreak/>
        <w:t>Холерик — людина із сильною, неврівноваженою, рухливою</w:t>
      </w:r>
      <w:r w:rsidR="00261950">
        <w:rPr>
          <w:rFonts w:ascii="Times New Roman" w:hAnsi="Times New Roman" w:cs="Times New Roman"/>
          <w:sz w:val="28"/>
          <w:szCs w:val="28"/>
          <w:lang w:val="uk-UA"/>
        </w:rPr>
        <w:t xml:space="preserve"> нервовою системою, яка характерезу</w:t>
      </w:r>
      <w:r w:rsidRPr="001600B2">
        <w:rPr>
          <w:rFonts w:ascii="Times New Roman" w:hAnsi="Times New Roman" w:cs="Times New Roman"/>
          <w:sz w:val="28"/>
          <w:szCs w:val="28"/>
          <w:lang w:val="uk-UA"/>
        </w:rPr>
        <w:t>ється перевагою збудження над гальмуванням.</w:t>
      </w:r>
    </w:p>
    <w:p w:rsidR="0028352A" w:rsidRDefault="0028352A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0B2">
        <w:rPr>
          <w:rFonts w:ascii="Times New Roman" w:hAnsi="Times New Roman" w:cs="Times New Roman"/>
          <w:sz w:val="28"/>
          <w:szCs w:val="28"/>
          <w:lang w:val="uk-UA"/>
        </w:rPr>
        <w:t>Холеричний темперамент вирізняється циклічністю та імпульсивністю у діяльності й поведінці.</w:t>
      </w:r>
    </w:p>
    <w:p w:rsidR="00D46FE6" w:rsidRPr="00D67C3F" w:rsidRDefault="0028352A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B2">
        <w:rPr>
          <w:rFonts w:ascii="Times New Roman" w:hAnsi="Times New Roman" w:cs="Times New Roman"/>
          <w:sz w:val="28"/>
          <w:szCs w:val="28"/>
        </w:rPr>
        <w:t>Для особистості з таким типом темпераменту характерна підвищена збудливість та емоційна реактивність. Вона буває нетерплячою, запальною та різк</w:t>
      </w:r>
      <w:r w:rsidR="00261950">
        <w:rPr>
          <w:rFonts w:ascii="Times New Roman" w:hAnsi="Times New Roman" w:cs="Times New Roman"/>
          <w:sz w:val="28"/>
          <w:szCs w:val="28"/>
        </w:rPr>
        <w:t xml:space="preserve">ою у стосунках, прямолінійною. </w:t>
      </w:r>
      <w:r w:rsidR="0026195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31DEE">
        <w:rPr>
          <w:rFonts w:ascii="Times New Roman" w:hAnsi="Times New Roman" w:cs="Times New Roman"/>
          <w:sz w:val="28"/>
          <w:szCs w:val="28"/>
        </w:rPr>
        <w:t>ї вольові дії</w:t>
      </w:r>
      <w:r w:rsidR="00031DEE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031DEE">
        <w:rPr>
          <w:rFonts w:ascii="Times New Roman" w:hAnsi="Times New Roman" w:cs="Times New Roman"/>
          <w:sz w:val="28"/>
          <w:szCs w:val="28"/>
        </w:rPr>
        <w:t xml:space="preserve"> </w:t>
      </w:r>
      <w:r w:rsidR="00031DEE">
        <w:rPr>
          <w:rFonts w:ascii="Times New Roman" w:hAnsi="Times New Roman" w:cs="Times New Roman"/>
          <w:sz w:val="28"/>
          <w:szCs w:val="28"/>
          <w:lang w:val="uk-UA"/>
        </w:rPr>
        <w:t>гарячкуваті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8352A">
        <w:rPr>
          <w:rFonts w:ascii="Times New Roman" w:hAnsi="Times New Roman" w:cs="Times New Roman"/>
          <w:sz w:val="28"/>
          <w:szCs w:val="28"/>
        </w:rPr>
        <w:t xml:space="preserve"> </w:t>
      </w:r>
      <w:r w:rsidRPr="001600B2">
        <w:rPr>
          <w:rFonts w:ascii="Times New Roman" w:hAnsi="Times New Roman" w:cs="Times New Roman"/>
          <w:sz w:val="28"/>
          <w:szCs w:val="28"/>
        </w:rPr>
        <w:t>За спр</w:t>
      </w:r>
      <w:r w:rsidR="00031DEE">
        <w:rPr>
          <w:rFonts w:ascii="Times New Roman" w:hAnsi="Times New Roman" w:cs="Times New Roman"/>
          <w:sz w:val="28"/>
          <w:szCs w:val="28"/>
        </w:rPr>
        <w:t>ямованістю холерик</w:t>
      </w:r>
      <w:r w:rsidR="00031DE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31DEE">
        <w:rPr>
          <w:rFonts w:ascii="Times New Roman" w:hAnsi="Times New Roman" w:cs="Times New Roman"/>
          <w:sz w:val="28"/>
          <w:szCs w:val="28"/>
        </w:rPr>
        <w:t>екстраверт</w:t>
      </w:r>
      <w:r w:rsidR="00031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00B2">
        <w:rPr>
          <w:rFonts w:ascii="Times New Roman" w:hAnsi="Times New Roman" w:cs="Times New Roman"/>
          <w:sz w:val="28"/>
          <w:szCs w:val="28"/>
        </w:rPr>
        <w:t xml:space="preserve"> полюбляє бути в центрі уваги, але в спілкуванні не є лагідним, любить, щоб усе було, як він того хоче, непоступливий. Має організаторські здібності. У нього жива міміка, виразна жестикуляц</w:t>
      </w:r>
      <w:r w:rsidR="00D67C3F">
        <w:rPr>
          <w:rFonts w:ascii="Times New Roman" w:hAnsi="Times New Roman" w:cs="Times New Roman"/>
          <w:sz w:val="28"/>
          <w:szCs w:val="28"/>
        </w:rPr>
        <w:t>ія, часто швидкий темп мовлення</w:t>
      </w:r>
      <w:r w:rsidR="00D67C3F" w:rsidRPr="00D67C3F">
        <w:rPr>
          <w:rFonts w:ascii="Times New Roman" w:hAnsi="Times New Roman" w:cs="Times New Roman"/>
          <w:sz w:val="28"/>
          <w:szCs w:val="28"/>
        </w:rPr>
        <w:t xml:space="preserve"> [24].</w:t>
      </w:r>
    </w:p>
    <w:p w:rsidR="000F5D01" w:rsidRPr="001600B2" w:rsidRDefault="000F5D01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B2">
        <w:rPr>
          <w:rFonts w:ascii="Times New Roman" w:hAnsi="Times New Roman" w:cs="Times New Roman"/>
          <w:sz w:val="28"/>
          <w:szCs w:val="28"/>
        </w:rPr>
        <w:t>Са</w:t>
      </w:r>
      <w:r w:rsidR="00031DEE">
        <w:rPr>
          <w:rFonts w:ascii="Times New Roman" w:hAnsi="Times New Roman" w:cs="Times New Roman"/>
          <w:sz w:val="28"/>
          <w:szCs w:val="28"/>
        </w:rPr>
        <w:t>нгвінік</w:t>
      </w:r>
      <w:r w:rsidR="00031DE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600B2">
        <w:rPr>
          <w:rFonts w:ascii="Times New Roman" w:hAnsi="Times New Roman" w:cs="Times New Roman"/>
          <w:sz w:val="28"/>
          <w:szCs w:val="28"/>
        </w:rPr>
        <w:t>людина із сильною, врівноваженою, рухливою нервовою системою, для якої властива висока швидкість реакцій.</w:t>
      </w:r>
    </w:p>
    <w:p w:rsidR="000F5D01" w:rsidRPr="002F7DBE" w:rsidRDefault="002F7DBE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1600B2">
        <w:rPr>
          <w:rFonts w:ascii="Times New Roman" w:hAnsi="Times New Roman" w:cs="Times New Roman"/>
          <w:sz w:val="28"/>
          <w:szCs w:val="28"/>
        </w:rPr>
        <w:t xml:space="preserve">цього типу темпераменту характерна висока лабільність. </w:t>
      </w:r>
    </w:p>
    <w:p w:rsidR="002F7DBE" w:rsidRPr="001600B2" w:rsidRDefault="00031DEE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Особистість </w:t>
      </w:r>
      <w:r w:rsidR="002F7DBE" w:rsidRPr="001600B2">
        <w:rPr>
          <w:rFonts w:ascii="Times New Roman" w:hAnsi="Times New Roman" w:cs="Times New Roman"/>
          <w:sz w:val="28"/>
          <w:szCs w:val="28"/>
        </w:rPr>
        <w:t>з таким темпераментом дуже рухлива, легко пристосовується до нових умов життя, швидко знаходить контакт у стосунках з іншими людьми, вирізняється товариськістю, вільно й розкуто почувається в новому оточенні. За спрямованістю сангвінік яскравий екстраверт. У колі своїх друзів завжди веселий та життєрадісний. Настрій у нього здебільшого оптимістичний.</w:t>
      </w:r>
    </w:p>
    <w:p w:rsidR="002F7DBE" w:rsidRPr="00D67C3F" w:rsidRDefault="002F7DBE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B2">
        <w:rPr>
          <w:rFonts w:ascii="Times New Roman" w:hAnsi="Times New Roman" w:cs="Times New Roman"/>
          <w:sz w:val="28"/>
          <w:szCs w:val="28"/>
        </w:rPr>
        <w:t xml:space="preserve">Для сангвініка характерні висока психічна активність, енергійність, працездатність, жвавість рухів, розмаїтість міміки, швидкий темп мови. Сангвінік прагне до частої зміни вражень, легко і швидко відкликається </w:t>
      </w:r>
      <w:r w:rsidR="00DF4EE4">
        <w:rPr>
          <w:rFonts w:ascii="Times New Roman" w:hAnsi="Times New Roman" w:cs="Times New Roman"/>
          <w:sz w:val="28"/>
          <w:szCs w:val="28"/>
        </w:rPr>
        <w:t>на навколишні події</w:t>
      </w:r>
      <w:r w:rsidR="00F03CE0">
        <w:rPr>
          <w:rFonts w:ascii="Times New Roman" w:hAnsi="Times New Roman" w:cs="Times New Roman"/>
          <w:sz w:val="28"/>
          <w:szCs w:val="28"/>
        </w:rPr>
        <w:t xml:space="preserve"> [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67C3F" w:rsidRPr="00D67C3F">
        <w:rPr>
          <w:rFonts w:ascii="Times New Roman" w:hAnsi="Times New Roman" w:cs="Times New Roman"/>
          <w:sz w:val="28"/>
          <w:szCs w:val="28"/>
        </w:rPr>
        <w:t xml:space="preserve">, </w:t>
      </w:r>
      <w:r w:rsidR="00D67C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7C3F" w:rsidRPr="00D67C3F">
        <w:rPr>
          <w:rFonts w:ascii="Times New Roman" w:hAnsi="Times New Roman" w:cs="Times New Roman"/>
          <w:sz w:val="28"/>
          <w:szCs w:val="28"/>
        </w:rPr>
        <w:t>. 228].</w:t>
      </w:r>
    </w:p>
    <w:p w:rsidR="00DF4EE4" w:rsidRPr="00836C35" w:rsidRDefault="00031DEE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Флегматик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спокійний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4EE4" w:rsidRPr="001600B2">
        <w:rPr>
          <w:rFonts w:ascii="Times New Roman" w:hAnsi="Times New Roman" w:cs="Times New Roman"/>
          <w:sz w:val="28"/>
          <w:szCs w:val="28"/>
        </w:rPr>
        <w:t xml:space="preserve"> завжди врівноважений, наполегливий і завзятий</w:t>
      </w:r>
      <w:r w:rsidR="00DF4E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4EE4" w:rsidRPr="001600B2">
        <w:rPr>
          <w:rFonts w:ascii="Times New Roman" w:hAnsi="Times New Roman" w:cs="Times New Roman"/>
          <w:sz w:val="28"/>
          <w:szCs w:val="28"/>
        </w:rPr>
        <w:t>Його реакції оптимально пристосован</w:t>
      </w:r>
      <w:r>
        <w:rPr>
          <w:rFonts w:ascii="Times New Roman" w:hAnsi="Times New Roman" w:cs="Times New Roman"/>
          <w:sz w:val="28"/>
          <w:szCs w:val="28"/>
        </w:rPr>
        <w:t xml:space="preserve">і до сили умовних подразників, </w:t>
      </w:r>
      <w:r w:rsidR="00DF4EE4" w:rsidRPr="001600B2">
        <w:rPr>
          <w:rFonts w:ascii="Times New Roman" w:hAnsi="Times New Roman" w:cs="Times New Roman"/>
          <w:sz w:val="28"/>
          <w:szCs w:val="28"/>
        </w:rPr>
        <w:t xml:space="preserve"> тому флегматики адекватно реагують на впливи зовнішнього середовища: якщо слабкі подразники, то й реакція слабка,</w:t>
      </w:r>
      <w:r>
        <w:rPr>
          <w:rFonts w:ascii="Times New Roman" w:hAnsi="Times New Roman" w:cs="Times New Roman"/>
          <w:sz w:val="28"/>
          <w:szCs w:val="28"/>
        </w:rPr>
        <w:t xml:space="preserve"> якщо сильні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F4EE4" w:rsidRPr="001600B2">
        <w:rPr>
          <w:rFonts w:ascii="Times New Roman" w:hAnsi="Times New Roman" w:cs="Times New Roman"/>
          <w:sz w:val="28"/>
          <w:szCs w:val="28"/>
        </w:rPr>
        <w:t>то сильна. Але властива їм інертність не дає змоги швидко реагувати на швидкі зміни середовища.</w:t>
      </w:r>
      <w:r w:rsidR="00DF4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EE4" w:rsidRPr="001600B2">
        <w:rPr>
          <w:rFonts w:ascii="Times New Roman" w:hAnsi="Times New Roman" w:cs="Times New Roman"/>
          <w:sz w:val="28"/>
          <w:szCs w:val="28"/>
        </w:rPr>
        <w:t xml:space="preserve">Важко пристосовується до нових умов, не любить змінювати звички, розпорядок життя, роботу, друзів. У флегматика настрій переважно стабільний, </w:t>
      </w:r>
      <w:r w:rsidR="00DF4EE4" w:rsidRPr="001600B2">
        <w:rPr>
          <w:rFonts w:ascii="Times New Roman" w:hAnsi="Times New Roman" w:cs="Times New Roman"/>
          <w:sz w:val="28"/>
          <w:szCs w:val="28"/>
        </w:rPr>
        <w:lastRenderedPageBreak/>
        <w:t>рівний. Якщо є серйозні неприємності, залишається зовні спокійним.</w:t>
      </w:r>
      <w:r w:rsidR="00836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C35" w:rsidRPr="001600B2">
        <w:rPr>
          <w:rFonts w:ascii="Times New Roman" w:hAnsi="Times New Roman" w:cs="Times New Roman"/>
          <w:sz w:val="28"/>
          <w:szCs w:val="28"/>
        </w:rPr>
        <w:t>Вони точно дотримуються виробленого розпорядку життя, і тому ніщо не може відвернути їх від основної праці.</w:t>
      </w:r>
    </w:p>
    <w:p w:rsidR="00DF4EE4" w:rsidRPr="00D67C3F" w:rsidRDefault="00DF4EE4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600B2">
        <w:rPr>
          <w:rFonts w:ascii="Times New Roman" w:hAnsi="Times New Roman" w:cs="Times New Roman"/>
          <w:sz w:val="28"/>
          <w:szCs w:val="28"/>
        </w:rPr>
        <w:t xml:space="preserve"> своїй поведінці, рухах, розмові вони повільні та спокійні. Міміка дуже б</w:t>
      </w:r>
      <w:r w:rsidR="00D67C3F">
        <w:rPr>
          <w:rFonts w:ascii="Times New Roman" w:hAnsi="Times New Roman" w:cs="Times New Roman"/>
          <w:sz w:val="28"/>
          <w:szCs w:val="28"/>
        </w:rPr>
        <w:t>ідна, голос тихий і невиразний</w:t>
      </w:r>
      <w:r w:rsidR="00F03CE0">
        <w:rPr>
          <w:rFonts w:ascii="Times New Roman" w:hAnsi="Times New Roman" w:cs="Times New Roman"/>
          <w:sz w:val="28"/>
          <w:szCs w:val="28"/>
        </w:rPr>
        <w:t xml:space="preserve"> [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67C3F" w:rsidRPr="00D67C3F">
        <w:rPr>
          <w:rFonts w:ascii="Times New Roman" w:hAnsi="Times New Roman" w:cs="Times New Roman"/>
          <w:sz w:val="28"/>
          <w:szCs w:val="28"/>
        </w:rPr>
        <w:t xml:space="preserve">, </w:t>
      </w:r>
      <w:r w:rsidR="00D67C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7C3F" w:rsidRPr="00D67C3F">
        <w:rPr>
          <w:rFonts w:ascii="Times New Roman" w:hAnsi="Times New Roman" w:cs="Times New Roman"/>
          <w:sz w:val="28"/>
          <w:szCs w:val="28"/>
        </w:rPr>
        <w:t>. 229].</w:t>
      </w:r>
    </w:p>
    <w:p w:rsidR="00836C35" w:rsidRDefault="00836C35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Меланхол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1DEE">
        <w:rPr>
          <w:rFonts w:ascii="Times New Roman" w:hAnsi="Times New Roman" w:cs="Times New Roman"/>
          <w:sz w:val="28"/>
          <w:szCs w:val="28"/>
        </w:rPr>
        <w:t>к</w:t>
      </w:r>
      <w:r w:rsidR="00031DE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600B2">
        <w:rPr>
          <w:rFonts w:ascii="Times New Roman" w:hAnsi="Times New Roman" w:cs="Times New Roman"/>
          <w:sz w:val="28"/>
          <w:szCs w:val="28"/>
        </w:rPr>
        <w:t>це людина зі слабкою, неврівноваженою, малорухливою нервовою системою, яка володіє підвищеною чутливістю навіть до слабких подразників, а</w:t>
      </w:r>
      <w:r w:rsidR="003F1EAF">
        <w:rPr>
          <w:rFonts w:ascii="Times New Roman" w:hAnsi="Times New Roman" w:cs="Times New Roman"/>
          <w:sz w:val="28"/>
          <w:szCs w:val="28"/>
        </w:rPr>
        <w:t xml:space="preserve"> сильний може спричинити в них </w:t>
      </w:r>
      <w:r w:rsidR="003F1EA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1EAF">
        <w:rPr>
          <w:rFonts w:ascii="Times New Roman" w:hAnsi="Times New Roman" w:cs="Times New Roman"/>
          <w:sz w:val="28"/>
          <w:szCs w:val="28"/>
        </w:rPr>
        <w:t>зрив</w:t>
      </w:r>
      <w:r w:rsidR="003F1EA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600B2">
        <w:rPr>
          <w:rFonts w:ascii="Times New Roman" w:hAnsi="Times New Roman" w:cs="Times New Roman"/>
          <w:sz w:val="28"/>
          <w:szCs w:val="28"/>
        </w:rPr>
        <w:t>.</w:t>
      </w:r>
    </w:p>
    <w:p w:rsidR="00836C35" w:rsidRPr="00836C35" w:rsidRDefault="003F1EAF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спрямованістю меланхолік – інтроверт,</w:t>
      </w:r>
      <w:r w:rsidR="00836C35" w:rsidRPr="00836C35">
        <w:rPr>
          <w:rFonts w:ascii="Times New Roman" w:hAnsi="Times New Roman" w:cs="Times New Roman"/>
          <w:sz w:val="28"/>
          <w:szCs w:val="28"/>
          <w:lang w:val="uk-UA"/>
        </w:rPr>
        <w:t xml:space="preserve"> тому він важко переживає зміну життєвого оточення, потрапляючи в нові умови життя, дуже розгублюється. Він буває надміру сором'язливим, відлюдькуватим, боязким та нерішучим, не любить нових знайомств і галасливих компаній.</w:t>
      </w:r>
    </w:p>
    <w:p w:rsidR="005A2FE3" w:rsidRPr="00D67C3F" w:rsidRDefault="003F1EAF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Меланхолік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36C35" w:rsidRPr="001600B2">
        <w:rPr>
          <w:rFonts w:ascii="Times New Roman" w:hAnsi="Times New Roman" w:cs="Times New Roman"/>
          <w:sz w:val="28"/>
          <w:szCs w:val="28"/>
        </w:rPr>
        <w:t>дуже вразлива людина, схильна до астенічних емоцій.</w:t>
      </w:r>
      <w:r w:rsidR="005A2FE3" w:rsidRPr="005A2FE3">
        <w:rPr>
          <w:rFonts w:ascii="Times New Roman" w:hAnsi="Times New Roman" w:cs="Times New Roman"/>
          <w:sz w:val="28"/>
          <w:szCs w:val="28"/>
        </w:rPr>
        <w:t xml:space="preserve"> </w:t>
      </w:r>
      <w:r w:rsidR="005A2FE3" w:rsidRPr="001600B2">
        <w:rPr>
          <w:rFonts w:ascii="Times New Roman" w:hAnsi="Times New Roman" w:cs="Times New Roman"/>
          <w:sz w:val="28"/>
          <w:szCs w:val="28"/>
        </w:rPr>
        <w:t>Грубість, нетактовність, неповагу та інші негативні моменти поведінки меланхоліки переносять дуже боляче, їм потрібне спокійне, звичне оточення, д</w:t>
      </w:r>
      <w:r w:rsidR="00D67C3F">
        <w:rPr>
          <w:rFonts w:ascii="Times New Roman" w:hAnsi="Times New Roman" w:cs="Times New Roman"/>
          <w:sz w:val="28"/>
          <w:szCs w:val="28"/>
        </w:rPr>
        <w:t>е вони можуть успішно працювати [24]</w:t>
      </w:r>
      <w:r w:rsidR="00D67C3F" w:rsidRPr="00D67C3F">
        <w:rPr>
          <w:rFonts w:ascii="Times New Roman" w:hAnsi="Times New Roman" w:cs="Times New Roman"/>
          <w:sz w:val="28"/>
          <w:szCs w:val="28"/>
        </w:rPr>
        <w:t>.</w:t>
      </w:r>
    </w:p>
    <w:p w:rsidR="003F1EAF" w:rsidRPr="00786BF1" w:rsidRDefault="003F1EAF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 w:rsidRPr="001600B2">
        <w:rPr>
          <w:rFonts w:ascii="Times New Roman" w:hAnsi="Times New Roman" w:cs="Times New Roman"/>
          <w:sz w:val="28"/>
          <w:szCs w:val="28"/>
        </w:rPr>
        <w:t>типи темпераменту можна охарактеризувати за властивостями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(див. Додоток А).</w:t>
      </w:r>
    </w:p>
    <w:p w:rsidR="00836C35" w:rsidRDefault="003F1EAF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A2FE3">
        <w:rPr>
          <w:rFonts w:ascii="Times New Roman" w:hAnsi="Times New Roman" w:cs="Times New Roman"/>
          <w:sz w:val="28"/>
          <w:szCs w:val="28"/>
          <w:lang w:val="uk-UA"/>
        </w:rPr>
        <w:t xml:space="preserve">емперамент </w:t>
      </w:r>
      <w:r w:rsidR="00C42E31">
        <w:rPr>
          <w:rFonts w:ascii="Times New Roman" w:hAnsi="Times New Roman" w:cs="Times New Roman"/>
          <w:sz w:val="28"/>
          <w:szCs w:val="28"/>
          <w:lang w:val="uk-UA"/>
        </w:rPr>
        <w:t>– індивідуальні властивості психіки, що визначають динаміку психічної діяльності людини, особливості поведінки і міру врівноваженості реакцій на життєві впливи.</w:t>
      </w:r>
      <w:r w:rsidR="00786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BF1" w:rsidRPr="001600B2">
        <w:rPr>
          <w:rFonts w:ascii="Times New Roman" w:hAnsi="Times New Roman" w:cs="Times New Roman"/>
          <w:sz w:val="28"/>
          <w:szCs w:val="28"/>
        </w:rPr>
        <w:t>У людини виявляються такі типи темпераменту: холеричний, сангвінічний, флегматичний і меланхолічний.</w:t>
      </w:r>
      <w:r w:rsidR="00786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F96" w:rsidRDefault="00A21F96" w:rsidP="00761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EAF" w:rsidRPr="007744F3" w:rsidRDefault="001E10B1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4F3">
        <w:rPr>
          <w:rFonts w:ascii="Times New Roman" w:hAnsi="Times New Roman" w:cs="Times New Roman"/>
          <w:b/>
          <w:sz w:val="28"/>
          <w:szCs w:val="28"/>
          <w:lang w:val="uk-UA"/>
        </w:rPr>
        <w:t>1.3</w:t>
      </w:r>
      <w:r w:rsidR="003F1EAF" w:rsidRPr="0077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63DDD" w:rsidRPr="0077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Співвідношення понять </w:t>
      </w:r>
      <w:r w:rsidR="002D1630" w:rsidRPr="007744F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63DDD" w:rsidRPr="007744F3">
        <w:rPr>
          <w:rFonts w:ascii="Times New Roman" w:hAnsi="Times New Roman" w:cs="Times New Roman"/>
          <w:b/>
          <w:sz w:val="28"/>
          <w:szCs w:val="28"/>
          <w:lang w:val="uk-UA"/>
        </w:rPr>
        <w:t>тривога</w:t>
      </w:r>
      <w:r w:rsidR="002D1630" w:rsidRPr="007744F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63DDD" w:rsidRPr="0077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 </w:t>
      </w:r>
      <w:r w:rsidR="002D1630" w:rsidRPr="007744F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63DDD" w:rsidRPr="007744F3">
        <w:rPr>
          <w:rFonts w:ascii="Times New Roman" w:hAnsi="Times New Roman" w:cs="Times New Roman"/>
          <w:b/>
          <w:sz w:val="28"/>
          <w:szCs w:val="28"/>
          <w:lang w:val="uk-UA"/>
        </w:rPr>
        <w:t>страх</w:t>
      </w:r>
      <w:r w:rsidR="002D1630" w:rsidRPr="007744F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63DDD" w:rsidRPr="0077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="002D1630" w:rsidRPr="007744F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63DDD" w:rsidRPr="007744F3">
        <w:rPr>
          <w:rFonts w:ascii="Times New Roman" w:hAnsi="Times New Roman" w:cs="Times New Roman"/>
          <w:b/>
          <w:sz w:val="28"/>
          <w:szCs w:val="28"/>
          <w:lang w:val="uk-UA"/>
        </w:rPr>
        <w:t>тривожність</w:t>
      </w:r>
      <w:r w:rsidR="002D1630" w:rsidRPr="007744F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F1EAF" w:rsidRDefault="003F1EAF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728" w:rsidRPr="00D67C3F" w:rsidRDefault="00211728" w:rsidP="00761EC9">
      <w:pPr>
        <w:tabs>
          <w:tab w:val="left" w:pos="485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728">
        <w:rPr>
          <w:rFonts w:ascii="Times New Roman" w:eastAsia="Calibri" w:hAnsi="Times New Roman" w:cs="Times New Roman"/>
          <w:sz w:val="28"/>
          <w:szCs w:val="28"/>
          <w:lang w:val="uk-UA"/>
        </w:rPr>
        <w:t>Значні проблеми пов</w:t>
      </w:r>
      <w:r w:rsidRPr="00BA51E4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211728">
        <w:rPr>
          <w:rFonts w:ascii="Times New Roman" w:eastAsia="Calibri" w:hAnsi="Times New Roman" w:cs="Times New Roman"/>
          <w:sz w:val="28"/>
          <w:szCs w:val="28"/>
          <w:lang w:val="uk-UA"/>
        </w:rPr>
        <w:t>язан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17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співвідношенням понять </w:t>
      </w:r>
      <w:r w:rsidR="003F1EAF">
        <w:rPr>
          <w:rFonts w:ascii="Times New Roman" w:eastAsia="Calibri" w:hAnsi="Times New Roman" w:cs="Times New Roman"/>
          <w:sz w:val="28"/>
          <w:szCs w:val="28"/>
          <w:lang w:val="uk-UA"/>
        </w:rPr>
        <w:t>тривога</w:t>
      </w:r>
      <w:r w:rsidR="00A21F9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117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страх</w:t>
      </w:r>
      <w:r w:rsidR="00A21F96">
        <w:rPr>
          <w:rFonts w:ascii="Times New Roman" w:hAnsi="Times New Roman" w:cs="Times New Roman"/>
          <w:sz w:val="28"/>
          <w:szCs w:val="28"/>
          <w:lang w:val="uk-UA"/>
        </w:rPr>
        <w:t>, тривожність.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EAF" w:rsidRPr="00211728">
        <w:rPr>
          <w:rFonts w:ascii="Times New Roman" w:eastAsia="Calibri" w:hAnsi="Times New Roman" w:cs="Times New Roman"/>
          <w:sz w:val="28"/>
          <w:szCs w:val="28"/>
          <w:lang w:val="uk-UA"/>
        </w:rPr>
        <w:t>Розмежування явищ тривоги як безпредметного,</w:t>
      </w:r>
      <w:r w:rsidR="003F1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EAF" w:rsidRPr="00211728">
        <w:rPr>
          <w:rFonts w:ascii="Times New Roman" w:eastAsia="Calibri" w:hAnsi="Times New Roman" w:cs="Times New Roman"/>
          <w:sz w:val="28"/>
          <w:szCs w:val="28"/>
          <w:lang w:val="uk-UA"/>
        </w:rPr>
        <w:t>невизначеного страху-туги, на відміну від страху як конкретний, емпіричний страх-боязнь, відбуло</w:t>
      </w:r>
      <w:r w:rsidR="003F1EAF">
        <w:rPr>
          <w:rFonts w:ascii="Times New Roman" w:hAnsi="Times New Roman" w:cs="Times New Roman"/>
          <w:sz w:val="28"/>
          <w:szCs w:val="28"/>
          <w:lang w:val="uk-UA"/>
        </w:rPr>
        <w:t>сь лише на початку 19 ст. Раніше ж все об</w:t>
      </w:r>
      <w:r w:rsidR="003F1EAF" w:rsidRPr="00211728">
        <w:rPr>
          <w:rFonts w:ascii="Times New Roman" w:hAnsi="Times New Roman" w:cs="Times New Roman"/>
          <w:sz w:val="28"/>
          <w:szCs w:val="28"/>
        </w:rPr>
        <w:t>’</w:t>
      </w:r>
      <w:r w:rsidR="003F1EAF">
        <w:rPr>
          <w:rFonts w:ascii="Times New Roman" w:eastAsia="Calibri" w:hAnsi="Times New Roman" w:cs="Times New Roman"/>
          <w:sz w:val="28"/>
          <w:szCs w:val="28"/>
          <w:lang w:val="uk-UA"/>
        </w:rPr>
        <w:t>днювалось єдиним поняттям «страх»</w:t>
      </w:r>
      <w:r w:rsidR="00D67C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</w:t>
      </w:r>
      <w:r w:rsidR="00D67C3F" w:rsidRPr="00D67C3F">
        <w:rPr>
          <w:rFonts w:ascii="Times New Roman" w:eastAsia="Calibri" w:hAnsi="Times New Roman" w:cs="Times New Roman"/>
          <w:sz w:val="28"/>
          <w:szCs w:val="28"/>
        </w:rPr>
        <w:t>21].</w:t>
      </w:r>
    </w:p>
    <w:p w:rsidR="00663DDD" w:rsidRPr="0041663F" w:rsidRDefault="00663DDD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Тривога визначається я</w:t>
      </w:r>
      <w:r w:rsidR="00A90DA8">
        <w:rPr>
          <w:rFonts w:ascii="Times New Roman" w:hAnsi="Times New Roman" w:cs="Times New Roman"/>
          <w:sz w:val="28"/>
          <w:szCs w:val="28"/>
          <w:lang w:val="uk-UA"/>
        </w:rPr>
        <w:t xml:space="preserve">к емоційний стан, який виникає, </w:t>
      </w:r>
      <w:r>
        <w:rPr>
          <w:rFonts w:ascii="Times New Roman" w:hAnsi="Times New Roman" w:cs="Times New Roman"/>
          <w:sz w:val="28"/>
          <w:szCs w:val="28"/>
          <w:lang w:val="uk-UA"/>
        </w:rPr>
        <w:t>в ситуації невизначеності і проявляється в очікуванні несприятливого розвитку подій.</w:t>
      </w:r>
      <w:r w:rsidR="00D67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[15</w:t>
      </w:r>
      <w:r w:rsidR="00D67C3F" w:rsidRPr="00D67C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7C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7C3F" w:rsidRPr="00D67C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67C3F" w:rsidRPr="0041663F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D67C3F" w:rsidRPr="00D67C3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67C3F" w:rsidRPr="004166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0DA8" w:rsidRDefault="00A90DA8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Тривога є суб’єктивним проявом дискомфорту </w:t>
      </w:r>
      <w:r w:rsidR="00211728">
        <w:rPr>
          <w:rFonts w:ascii="Times New Roman" w:hAnsi="Times New Roman" w:cs="Times New Roman"/>
          <w:sz w:val="28"/>
          <w:szCs w:val="28"/>
          <w:lang w:val="uk-UA"/>
        </w:rPr>
        <w:t>особистості.</w:t>
      </w:r>
    </w:p>
    <w:p w:rsidR="00211728" w:rsidRDefault="00211728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1728">
        <w:rPr>
          <w:rFonts w:ascii="Times New Roman" w:eastAsia="Calibri" w:hAnsi="Times New Roman" w:cs="Times New Roman"/>
          <w:sz w:val="28"/>
          <w:szCs w:val="28"/>
          <w:lang w:val="uk-UA"/>
        </w:rPr>
        <w:t>Тривога – епізодичні прояви неспокою і хвилювання. Тривога – мобілізуюча (дає додатковий імпульс) і розслаблююча (паралізує людину). Конкретизована тривога виявляє собою страх (Березін Ф.Б.).</w:t>
      </w:r>
      <w:r w:rsidRPr="0021172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117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Страх є домінуючим компонентом тривожності (К.Ізард). </w:t>
      </w:r>
    </w:p>
    <w:p w:rsidR="005C36EE" w:rsidRDefault="005C36EE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6EE">
        <w:rPr>
          <w:rFonts w:ascii="Times New Roman" w:eastAsia="Calibri" w:hAnsi="Times New Roman" w:cs="Times New Roman"/>
          <w:sz w:val="28"/>
          <w:szCs w:val="28"/>
          <w:lang w:val="uk-UA"/>
        </w:rPr>
        <w:t>Характерна ознака тривоги – неможливість визначити характер загрози і передбачити час її виникнення.</w:t>
      </w:r>
    </w:p>
    <w:p w:rsidR="005C36EE" w:rsidRDefault="005C36EE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 виділити 2 групи ознак тривоги: перша – внутрішні, соматичні ознаки, що виникають під впливом хвилювань; друга – зовнішня поведінка як</w:t>
      </w:r>
      <w:r w:rsidR="00B4568D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на тривожну ситуацію</w:t>
      </w:r>
      <w:r w:rsidR="009F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CE0">
        <w:rPr>
          <w:rFonts w:ascii="Times New Roman" w:hAnsi="Times New Roman" w:cs="Times New Roman"/>
          <w:sz w:val="28"/>
          <w:szCs w:val="28"/>
        </w:rPr>
        <w:t>[1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743A" w:rsidRPr="0041663F">
        <w:rPr>
          <w:rFonts w:ascii="Times New Roman" w:hAnsi="Times New Roman" w:cs="Times New Roman"/>
          <w:sz w:val="28"/>
          <w:szCs w:val="28"/>
        </w:rPr>
        <w:t xml:space="preserve">, </w:t>
      </w:r>
      <w:r w:rsidR="009F74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43A" w:rsidRPr="0041663F">
        <w:rPr>
          <w:rFonts w:ascii="Times New Roman" w:hAnsi="Times New Roman" w:cs="Times New Roman"/>
          <w:sz w:val="28"/>
          <w:szCs w:val="28"/>
        </w:rPr>
        <w:t>. 32]</w:t>
      </w:r>
      <w:r w:rsidR="00B456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356" w:rsidRDefault="00D87356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Спільним для тривоги і страху є відчуття неспокою.</w:t>
      </w:r>
    </w:p>
    <w:p w:rsidR="00D87356" w:rsidRDefault="00D87356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тривога – це стан неспокою, неприємного передчуття, без наявної на те причини.</w:t>
      </w:r>
    </w:p>
    <w:p w:rsidR="00FF2D6F" w:rsidRDefault="00FF2D6F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прийнято вважати, </w:t>
      </w:r>
      <w:r w:rsidRPr="00FF2D6F">
        <w:rPr>
          <w:rFonts w:ascii="Times New Roman" w:eastAsia="Calibri" w:hAnsi="Times New Roman" w:cs="Times New Roman"/>
          <w:sz w:val="28"/>
          <w:szCs w:val="28"/>
          <w:lang w:val="uk-UA"/>
        </w:rPr>
        <w:t>що страх – це реакція на конкретну, певну, реальну небезпеку, а тривожність – як переж</w:t>
      </w:r>
      <w:r>
        <w:rPr>
          <w:rFonts w:ascii="Times New Roman" w:hAnsi="Times New Roman" w:cs="Times New Roman"/>
          <w:sz w:val="28"/>
          <w:szCs w:val="28"/>
          <w:lang w:val="uk-UA"/>
        </w:rPr>
        <w:t>ивання непевної, неясної, безоб</w:t>
      </w:r>
      <w:r w:rsidRPr="00FF2D6F">
        <w:rPr>
          <w:rFonts w:ascii="Times New Roman" w:hAnsi="Times New Roman" w:cs="Times New Roman"/>
          <w:sz w:val="28"/>
          <w:szCs w:val="28"/>
          <w:lang w:val="uk-UA"/>
        </w:rPr>
        <w:t>’єктної</w:t>
      </w:r>
      <w:r w:rsidRPr="00FF2D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загрози переважно уявного характеру.</w:t>
      </w:r>
    </w:p>
    <w:p w:rsidR="00122808" w:rsidRDefault="00122808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808">
        <w:rPr>
          <w:rFonts w:ascii="Times New Roman" w:hAnsi="Times New Roman" w:cs="Times New Roman"/>
          <w:sz w:val="28"/>
          <w:szCs w:val="28"/>
          <w:lang w:val="uk-UA"/>
        </w:rPr>
        <w:t xml:space="preserve">У деяких дослідженнях страх розглядається як фундаментальна емоція, а тривожність – як більш складне емоційне утворення, що формується на його основі, часто </w:t>
      </w:r>
      <w:r w:rsidR="00162588">
        <w:rPr>
          <w:rFonts w:ascii="Times New Roman" w:hAnsi="Times New Roman" w:cs="Times New Roman"/>
          <w:sz w:val="28"/>
          <w:szCs w:val="28"/>
          <w:lang w:val="uk-UA"/>
        </w:rPr>
        <w:t xml:space="preserve">у комбінації з </w:t>
      </w:r>
      <w:r w:rsidRPr="00122808">
        <w:rPr>
          <w:rFonts w:ascii="Times New Roman" w:hAnsi="Times New Roman" w:cs="Times New Roman"/>
          <w:sz w:val="28"/>
          <w:szCs w:val="28"/>
          <w:lang w:val="uk-UA"/>
        </w:rPr>
        <w:t xml:space="preserve"> іншими базовими емоціями (К.Ізард, Д.Левітов).</w:t>
      </w:r>
    </w:p>
    <w:p w:rsidR="000938D6" w:rsidRDefault="00D87356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страх – це емоційно загострене відчуття у свідомості людини конкретної загрози для її життя і благополуччя.</w:t>
      </w:r>
    </w:p>
    <w:p w:rsidR="00162588" w:rsidRDefault="00162588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Виділяють два види страхів – вікові та невротичні.</w:t>
      </w:r>
    </w:p>
    <w:p w:rsidR="00162588" w:rsidRDefault="00162588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Вікові страхи – це страхи які характерні для певного віку. Переважають у дітей дошкільного та молодшого шкільного віку.</w:t>
      </w:r>
    </w:p>
    <w:p w:rsidR="00162588" w:rsidRDefault="00162588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виникають</w:t>
      </w:r>
      <w:r w:rsidR="0070613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4568D">
        <w:rPr>
          <w:rFonts w:ascii="Times New Roman" w:hAnsi="Times New Roman" w:cs="Times New Roman"/>
          <w:sz w:val="28"/>
          <w:szCs w:val="28"/>
          <w:lang w:val="uk-UA"/>
        </w:rPr>
        <w:t>ід впливом наступних факторів: н</w:t>
      </w:r>
      <w:r w:rsidR="0070613F">
        <w:rPr>
          <w:rFonts w:ascii="Times New Roman" w:hAnsi="Times New Roman" w:cs="Times New Roman"/>
          <w:sz w:val="28"/>
          <w:szCs w:val="28"/>
          <w:lang w:val="uk-UA"/>
        </w:rPr>
        <w:t xml:space="preserve">аявності страхів у батьків, тривожності у взаєминах з дітьми, багато чисельні нереальні погрози </w:t>
      </w:r>
      <w:r w:rsidR="0070613F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дорослих у сім’ї, психічні гострі травми у вигляді переляку. Сприяють виникненню страху деякі типологічні власти</w:t>
      </w:r>
      <w:r w:rsidR="00B4568D">
        <w:rPr>
          <w:rFonts w:ascii="Times New Roman" w:hAnsi="Times New Roman" w:cs="Times New Roman"/>
          <w:sz w:val="28"/>
          <w:szCs w:val="28"/>
          <w:lang w:val="uk-UA"/>
        </w:rPr>
        <w:t>вості вищої нервової діяльності.</w:t>
      </w:r>
    </w:p>
    <w:p w:rsidR="00FD189A" w:rsidRDefault="004E6C49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Страхи які не вирішу</w:t>
      </w:r>
      <w:r w:rsidR="00B4568D">
        <w:rPr>
          <w:rFonts w:ascii="Times New Roman" w:hAnsi="Times New Roman" w:cs="Times New Roman"/>
          <w:sz w:val="28"/>
          <w:szCs w:val="28"/>
          <w:lang w:val="uk-UA"/>
        </w:rPr>
        <w:t>ються в результаті довготривалого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68D">
        <w:rPr>
          <w:rFonts w:ascii="Times New Roman" w:hAnsi="Times New Roman" w:cs="Times New Roman"/>
          <w:sz w:val="28"/>
          <w:szCs w:val="28"/>
          <w:lang w:val="uk-UA"/>
        </w:rPr>
        <w:t>періоду переростають в невротичні</w:t>
      </w:r>
      <w:r w:rsidR="009F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43A" w:rsidRPr="009F743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743A" w:rsidRPr="004166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74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43A" w:rsidRPr="0041663F">
        <w:rPr>
          <w:rFonts w:ascii="Times New Roman" w:hAnsi="Times New Roman" w:cs="Times New Roman"/>
          <w:sz w:val="28"/>
          <w:szCs w:val="28"/>
          <w:lang w:val="uk-UA"/>
        </w:rPr>
        <w:t>. 217]</w:t>
      </w:r>
      <w:r w:rsidR="00B4568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604F" w:rsidRDefault="0081604F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Підсумовуючи можна сказати, що тривога – це безпредметне ірраціональне передчуття віддаленої небезпеки, джерело якої є глиби</w:t>
      </w:r>
      <w:r w:rsidR="00DB7C2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ним та неусвідомленим, страх – емоційний стан у конкретній, об’єктивній формі, джерело якого пов’язане з усвідомлюваною зовнішньою загрозою, а тривожність</w:t>
      </w:r>
      <w:r w:rsidR="00DB7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68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B7C2A" w:rsidRPr="00DB7C2A">
        <w:rPr>
          <w:rFonts w:ascii="Times New Roman" w:hAnsi="Times New Roman" w:cs="Times New Roman"/>
          <w:sz w:val="28"/>
          <w:szCs w:val="28"/>
          <w:lang w:val="uk-UA"/>
        </w:rPr>
        <w:t>це індивідуальна психологічна особливість, яка виявляється у схильності людини до частих та інтенсивних переживань стану тривоги, а також у низькому порозі його виникнення</w:t>
      </w:r>
      <w:r w:rsidR="00DB7C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68D" w:rsidRDefault="00B4568D" w:rsidP="00761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C2A" w:rsidRPr="007744F3" w:rsidRDefault="00DB7C2A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4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E10B1" w:rsidRPr="007744F3"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74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="001D1C61" w:rsidRPr="007744F3">
        <w:rPr>
          <w:rFonts w:ascii="Times New Roman" w:hAnsi="Times New Roman" w:cs="Times New Roman"/>
          <w:b/>
          <w:sz w:val="28"/>
          <w:szCs w:val="28"/>
          <w:lang w:val="uk-UA"/>
        </w:rPr>
        <w:t>утність тривожності та її види</w:t>
      </w:r>
    </w:p>
    <w:p w:rsidR="00E61A4F" w:rsidRDefault="00E61A4F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DF8" w:rsidRPr="00E06721" w:rsidRDefault="009D1DF8" w:rsidP="00761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06721">
        <w:rPr>
          <w:sz w:val="28"/>
          <w:szCs w:val="28"/>
          <w:lang w:val="uk-UA"/>
        </w:rPr>
        <w:t xml:space="preserve">Емоції і почуття </w:t>
      </w:r>
      <w:r w:rsidR="00B4568D">
        <w:rPr>
          <w:sz w:val="28"/>
          <w:szCs w:val="28"/>
          <w:lang w:val="uk-UA"/>
        </w:rPr>
        <w:t xml:space="preserve">є </w:t>
      </w:r>
      <w:r w:rsidRPr="00E06721">
        <w:rPr>
          <w:sz w:val="28"/>
          <w:szCs w:val="28"/>
          <w:lang w:val="uk-UA"/>
        </w:rPr>
        <w:t>відображення</w:t>
      </w:r>
      <w:r w:rsidR="00B4568D">
        <w:rPr>
          <w:sz w:val="28"/>
          <w:szCs w:val="28"/>
          <w:lang w:val="uk-UA"/>
        </w:rPr>
        <w:t>м</w:t>
      </w:r>
      <w:r w:rsidRPr="00E06721">
        <w:rPr>
          <w:sz w:val="28"/>
          <w:szCs w:val="28"/>
          <w:lang w:val="uk-UA"/>
        </w:rPr>
        <w:t xml:space="preserve"> реальної дійсності у формі переживань. Різні форми переживань в сукупності формують емоційну сферу особистості.</w:t>
      </w:r>
    </w:p>
    <w:p w:rsidR="009D1DF8" w:rsidRPr="00A0344B" w:rsidRDefault="009D1DF8" w:rsidP="00761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06721">
        <w:rPr>
          <w:sz w:val="28"/>
          <w:szCs w:val="28"/>
          <w:lang w:val="uk-UA"/>
        </w:rPr>
        <w:t xml:space="preserve">Виділяють такі види почуттів, як моральні, інтелектуальні та естетичні. Класифікація емоцій, яку запропонував К. Ізард, виділяє емоції фундаментальні та похідні. </w:t>
      </w:r>
      <w:r w:rsidR="00B4568D">
        <w:rPr>
          <w:sz w:val="28"/>
          <w:szCs w:val="28"/>
        </w:rPr>
        <w:t>До фундаментальних відносять:</w:t>
      </w:r>
      <w:r w:rsidR="00B4568D">
        <w:rPr>
          <w:sz w:val="28"/>
          <w:szCs w:val="28"/>
          <w:lang w:val="uk-UA"/>
        </w:rPr>
        <w:t xml:space="preserve"> </w:t>
      </w:r>
      <w:r w:rsidR="00B4568D">
        <w:rPr>
          <w:sz w:val="28"/>
          <w:szCs w:val="28"/>
        </w:rPr>
        <w:t>інтерес-збудження; радість</w:t>
      </w:r>
      <w:r w:rsidR="00B4568D" w:rsidRPr="00B4568D">
        <w:rPr>
          <w:sz w:val="28"/>
          <w:szCs w:val="28"/>
        </w:rPr>
        <w:t>;</w:t>
      </w:r>
      <w:r w:rsidR="00B4568D">
        <w:rPr>
          <w:sz w:val="28"/>
          <w:szCs w:val="28"/>
        </w:rPr>
        <w:t xml:space="preserve"> здивування;</w:t>
      </w:r>
      <w:r w:rsidR="00B4568D">
        <w:rPr>
          <w:sz w:val="28"/>
          <w:szCs w:val="28"/>
          <w:lang w:val="uk-UA"/>
        </w:rPr>
        <w:t xml:space="preserve"> </w:t>
      </w:r>
      <w:r w:rsidR="00B4568D">
        <w:rPr>
          <w:sz w:val="28"/>
          <w:szCs w:val="28"/>
        </w:rPr>
        <w:t>горе-страждання;</w:t>
      </w:r>
      <w:r w:rsidR="00B4568D">
        <w:rPr>
          <w:sz w:val="28"/>
          <w:szCs w:val="28"/>
          <w:lang w:val="uk-UA"/>
        </w:rPr>
        <w:t xml:space="preserve"> </w:t>
      </w:r>
      <w:r w:rsidR="00B4568D">
        <w:rPr>
          <w:sz w:val="28"/>
          <w:szCs w:val="28"/>
        </w:rPr>
        <w:t>гнів; огида; презирство; страх;</w:t>
      </w:r>
      <w:r w:rsidR="00B4568D">
        <w:rPr>
          <w:sz w:val="28"/>
          <w:szCs w:val="28"/>
          <w:lang w:val="uk-UA"/>
        </w:rPr>
        <w:t xml:space="preserve"> </w:t>
      </w:r>
      <w:r w:rsidR="00B4568D">
        <w:rPr>
          <w:sz w:val="28"/>
          <w:szCs w:val="28"/>
        </w:rPr>
        <w:t xml:space="preserve">стид; </w:t>
      </w:r>
      <w:r w:rsidR="009B5DCA">
        <w:rPr>
          <w:sz w:val="28"/>
          <w:szCs w:val="28"/>
        </w:rPr>
        <w:t>провина [</w:t>
      </w:r>
      <w:r w:rsidR="00F03CE0">
        <w:rPr>
          <w:sz w:val="28"/>
          <w:szCs w:val="28"/>
        </w:rPr>
        <w:t>1</w:t>
      </w:r>
      <w:r w:rsidR="00F03CE0">
        <w:rPr>
          <w:sz w:val="28"/>
          <w:szCs w:val="28"/>
          <w:lang w:val="uk-UA"/>
        </w:rPr>
        <w:t>4</w:t>
      </w:r>
      <w:r w:rsidR="009F743A" w:rsidRPr="009F743A">
        <w:rPr>
          <w:sz w:val="28"/>
          <w:szCs w:val="28"/>
        </w:rPr>
        <w:t xml:space="preserve">, </w:t>
      </w:r>
      <w:r w:rsidRPr="00A0344B">
        <w:rPr>
          <w:sz w:val="28"/>
          <w:szCs w:val="28"/>
          <w:lang w:val="uk-UA"/>
        </w:rPr>
        <w:t>с. 54].</w:t>
      </w:r>
    </w:p>
    <w:p w:rsidR="009D1DF8" w:rsidRPr="00A0344B" w:rsidRDefault="009D1DF8" w:rsidP="00761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0344B">
        <w:rPr>
          <w:sz w:val="28"/>
          <w:szCs w:val="28"/>
          <w:lang w:val="uk-UA"/>
        </w:rPr>
        <w:t>Решту емоці</w:t>
      </w:r>
      <w:r w:rsidR="00B4568D">
        <w:rPr>
          <w:sz w:val="28"/>
          <w:szCs w:val="28"/>
          <w:lang w:val="uk-UA"/>
        </w:rPr>
        <w:t xml:space="preserve">й похідні. Вважається, що саме </w:t>
      </w:r>
      <w:r w:rsidRPr="00A0344B">
        <w:rPr>
          <w:sz w:val="28"/>
          <w:szCs w:val="28"/>
          <w:lang w:val="uk-UA"/>
        </w:rPr>
        <w:t>з фундаментальних емоцій виникає такий комплексний стан, як тривожність, яка може поєднувати в собі і страх, і гнів, і провину, і інтерес-збудження.</w:t>
      </w:r>
    </w:p>
    <w:p w:rsidR="002737D0" w:rsidRDefault="007909E1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Тривожність визначають як відчуття неконкретної, невизначеної загрози, нечітке почуття небезпеки.</w:t>
      </w:r>
    </w:p>
    <w:p w:rsidR="007909E1" w:rsidRPr="009F743A" w:rsidRDefault="007909E1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психологічній літературі тр</w:t>
      </w:r>
      <w:r w:rsidR="00702BE5">
        <w:rPr>
          <w:rFonts w:ascii="Times New Roman" w:hAnsi="Times New Roman" w:cs="Times New Roman"/>
          <w:sz w:val="28"/>
          <w:szCs w:val="28"/>
          <w:lang w:val="uk-UA"/>
        </w:rPr>
        <w:t>ивожність як правило,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 як системну рису, яка проявляється на усіх рівнях активності людини</w:t>
      </w:r>
      <w:r w:rsidR="009B0A9B">
        <w:rPr>
          <w:rFonts w:ascii="Times New Roman" w:hAnsi="Times New Roman" w:cs="Times New Roman"/>
          <w:sz w:val="28"/>
          <w:szCs w:val="28"/>
          <w:lang w:val="uk-UA"/>
        </w:rPr>
        <w:t xml:space="preserve"> (Б. Г. Ананьєв). Найчастіше її прояви вирізняють на фізіолог</w:t>
      </w:r>
      <w:r w:rsidR="009F743A">
        <w:rPr>
          <w:rFonts w:ascii="Times New Roman" w:hAnsi="Times New Roman" w:cs="Times New Roman"/>
          <w:sz w:val="28"/>
          <w:szCs w:val="28"/>
          <w:lang w:val="uk-UA"/>
        </w:rPr>
        <w:t>ічному та психологічному рівнях</w:t>
      </w:r>
      <w:r w:rsidR="00F03CE0">
        <w:rPr>
          <w:rFonts w:ascii="Times New Roman" w:hAnsi="Times New Roman" w:cs="Times New Roman"/>
          <w:sz w:val="28"/>
          <w:szCs w:val="28"/>
        </w:rPr>
        <w:t xml:space="preserve"> [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F743A" w:rsidRPr="009F743A">
        <w:rPr>
          <w:rFonts w:ascii="Times New Roman" w:hAnsi="Times New Roman" w:cs="Times New Roman"/>
          <w:sz w:val="28"/>
          <w:szCs w:val="28"/>
        </w:rPr>
        <w:t xml:space="preserve">, </w:t>
      </w:r>
      <w:r w:rsidR="009F74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54BF">
        <w:rPr>
          <w:rFonts w:ascii="Times New Roman" w:hAnsi="Times New Roman" w:cs="Times New Roman"/>
          <w:sz w:val="28"/>
          <w:szCs w:val="28"/>
        </w:rPr>
        <w:t>.</w:t>
      </w:r>
      <w:r w:rsidR="005D5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43A" w:rsidRPr="009F743A">
        <w:rPr>
          <w:rFonts w:ascii="Times New Roman" w:hAnsi="Times New Roman" w:cs="Times New Roman"/>
          <w:sz w:val="28"/>
          <w:szCs w:val="28"/>
        </w:rPr>
        <w:t>12].</w:t>
      </w:r>
    </w:p>
    <w:p w:rsidR="006D27C8" w:rsidRDefault="00B41717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210F1D">
        <w:rPr>
          <w:rFonts w:ascii="Times New Roman" w:hAnsi="Times New Roman" w:cs="Times New Roman"/>
          <w:sz w:val="28"/>
          <w:szCs w:val="28"/>
          <w:lang w:val="uk-UA"/>
        </w:rPr>
        <w:t>пектр фізіологічного прояву т</w:t>
      </w:r>
      <w:r w:rsidR="006D27C8">
        <w:rPr>
          <w:rFonts w:ascii="Times New Roman" w:hAnsi="Times New Roman" w:cs="Times New Roman"/>
          <w:sz w:val="28"/>
          <w:szCs w:val="28"/>
          <w:lang w:val="uk-UA"/>
        </w:rPr>
        <w:t>ривожності надзви</w:t>
      </w:r>
      <w:r w:rsidR="00B4568D">
        <w:rPr>
          <w:rFonts w:ascii="Times New Roman" w:hAnsi="Times New Roman" w:cs="Times New Roman"/>
          <w:sz w:val="28"/>
          <w:szCs w:val="28"/>
          <w:lang w:val="uk-UA"/>
        </w:rPr>
        <w:t>чайно широкий</w:t>
      </w:r>
      <w:r w:rsidR="006D27C8" w:rsidRPr="006D2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68D">
        <w:rPr>
          <w:rFonts w:ascii="Times New Roman" w:hAnsi="Times New Roman" w:cs="Times New Roman"/>
          <w:sz w:val="28"/>
          <w:szCs w:val="28"/>
          <w:lang w:val="uk-UA"/>
        </w:rPr>
        <w:t xml:space="preserve">             (див. Додаток Б</w:t>
      </w:r>
      <w:r w:rsidR="006D27C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456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F1D" w:rsidRDefault="00210F1D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Описуючи психологічний рівень проявів тривожності, виділяють її емоційний, поведінк</w:t>
      </w:r>
      <w:r w:rsidR="00B4568D">
        <w:rPr>
          <w:rFonts w:ascii="Times New Roman" w:hAnsi="Times New Roman" w:cs="Times New Roman"/>
          <w:sz w:val="28"/>
          <w:szCs w:val="28"/>
          <w:lang w:val="uk-UA"/>
        </w:rPr>
        <w:t>овий та когнітивний компоненти(див. Додаток В</w:t>
      </w:r>
      <w:r w:rsidR="00702B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456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55D" w:rsidRPr="006116B5" w:rsidRDefault="009C455D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Емоційна складова тривожності проявляється як складна комбінація переживань людини.</w:t>
      </w:r>
      <w:r w:rsidR="00B25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 теорії диференційованих емоцій К. Ізард вважа</w:t>
      </w:r>
      <w:r w:rsidR="007D37CC">
        <w:rPr>
          <w:rFonts w:ascii="Times New Roman" w:hAnsi="Times New Roman" w:cs="Times New Roman"/>
          <w:sz w:val="28"/>
          <w:szCs w:val="28"/>
          <w:lang w:val="uk-UA"/>
        </w:rPr>
        <w:t>є, що тривожність складається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домінантної емоції страху</w:t>
      </w:r>
      <w:r w:rsidR="007D37CC">
        <w:rPr>
          <w:rFonts w:ascii="Times New Roman" w:hAnsi="Times New Roman" w:cs="Times New Roman"/>
          <w:sz w:val="28"/>
          <w:szCs w:val="28"/>
          <w:lang w:val="uk-UA"/>
        </w:rPr>
        <w:t xml:space="preserve"> та її взаємодії з однією або кількома фундаментальними емоціями: стражданням, гнівом,</w:t>
      </w:r>
      <w:r w:rsidR="00B4568D">
        <w:rPr>
          <w:rFonts w:ascii="Times New Roman" w:hAnsi="Times New Roman" w:cs="Times New Roman"/>
          <w:sz w:val="28"/>
          <w:szCs w:val="28"/>
          <w:lang w:val="uk-UA"/>
        </w:rPr>
        <w:t xml:space="preserve"> провиною, соромом та інтересом </w:t>
      </w:r>
      <w:r w:rsidR="006116B5" w:rsidRPr="006116B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F743A" w:rsidRPr="009F74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74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43A" w:rsidRPr="009F743A"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="009F743A" w:rsidRPr="003403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116B5" w:rsidRPr="006116B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D19BB" w:rsidRDefault="008D19BB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поведінкових проявів тривожності показують, що вона по-різному впливає на стійкість поведінки і навички самоконтролю.</w:t>
      </w:r>
    </w:p>
    <w:p w:rsidR="00BA432C" w:rsidRDefault="008D19BB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адекватному рівні тривожності відзначається збереження впевненості у свої силах, відсутність нервовості, а у випадку помилок у діяльності – адекватне ставлення</w:t>
      </w:r>
      <w:r w:rsidR="00BA432C">
        <w:rPr>
          <w:rFonts w:ascii="Times New Roman" w:hAnsi="Times New Roman" w:cs="Times New Roman"/>
          <w:sz w:val="28"/>
          <w:szCs w:val="28"/>
          <w:lang w:val="uk-UA"/>
        </w:rPr>
        <w:t xml:space="preserve"> та прагнення виправити їх. При підвищеному рівні тривожності з’являється дратівливість, нетерплячість, а у випадку помилок у діяльності – прагнення пояснити їх зовнішніми причинами.</w:t>
      </w:r>
    </w:p>
    <w:p w:rsidR="00C355AE" w:rsidRPr="003403A2" w:rsidRDefault="00C355AE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Описуючи вплив тривожності на мотиваційну сферу, зазначають, що тривожність може шкодити процесу цілепокладання, оскільки активізує дію захисних механізмів психіки. Все ж певний рівень тривожності необхідний для мотивації – це дозволяє передбачити </w:t>
      </w:r>
      <w:r w:rsidR="0056286B">
        <w:rPr>
          <w:rFonts w:ascii="Times New Roman" w:hAnsi="Times New Roman" w:cs="Times New Roman"/>
          <w:sz w:val="28"/>
          <w:szCs w:val="28"/>
          <w:lang w:val="uk-UA"/>
        </w:rPr>
        <w:t>нас</w:t>
      </w:r>
      <w:r w:rsidR="006116B5">
        <w:rPr>
          <w:rFonts w:ascii="Times New Roman" w:hAnsi="Times New Roman" w:cs="Times New Roman"/>
          <w:sz w:val="28"/>
          <w:szCs w:val="28"/>
          <w:lang w:val="uk-UA"/>
        </w:rPr>
        <w:t>лідки власної діяльності, активізу</w:t>
      </w:r>
      <w:r w:rsidR="0056286B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403A2">
        <w:rPr>
          <w:rFonts w:ascii="Times New Roman" w:hAnsi="Times New Roman" w:cs="Times New Roman"/>
          <w:sz w:val="28"/>
          <w:szCs w:val="28"/>
          <w:lang w:val="uk-UA"/>
        </w:rPr>
        <w:t>тися, докладати вольових зусиль</w:t>
      </w:r>
      <w:r w:rsidR="00F03CE0">
        <w:rPr>
          <w:rFonts w:ascii="Times New Roman" w:hAnsi="Times New Roman" w:cs="Times New Roman"/>
          <w:sz w:val="28"/>
          <w:szCs w:val="28"/>
        </w:rPr>
        <w:t xml:space="preserve"> [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403A2" w:rsidRPr="003403A2">
        <w:rPr>
          <w:rFonts w:ascii="Times New Roman" w:hAnsi="Times New Roman" w:cs="Times New Roman"/>
          <w:sz w:val="28"/>
          <w:szCs w:val="28"/>
        </w:rPr>
        <w:t xml:space="preserve">, </w:t>
      </w:r>
      <w:r w:rsidR="003403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403A2" w:rsidRPr="003403A2">
        <w:rPr>
          <w:rFonts w:ascii="Times New Roman" w:hAnsi="Times New Roman" w:cs="Times New Roman"/>
          <w:sz w:val="28"/>
          <w:szCs w:val="28"/>
        </w:rPr>
        <w:t>. 17].</w:t>
      </w:r>
    </w:p>
    <w:p w:rsidR="0056286B" w:rsidRDefault="0056286B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 тривожності на самооцінку, у більшості випадків, оцінюють як негативний. </w:t>
      </w:r>
    </w:p>
    <w:p w:rsidR="00FB68EF" w:rsidRDefault="00FB68EF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Емоційний, когнітивний, та поведінковий компоненти тривожності можуть бути представленні безпосередньо або опосередковано – через образ (унаочнення, що здійснюється завдяки функції уяви). В образі </w:t>
      </w:r>
      <w:r w:rsidR="006116B5">
        <w:rPr>
          <w:rFonts w:ascii="Times New Roman" w:hAnsi="Times New Roman" w:cs="Times New Roman"/>
          <w:sz w:val="28"/>
          <w:szCs w:val="28"/>
          <w:lang w:val="uk-UA"/>
        </w:rPr>
        <w:t>відображено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усвідомленні прояви психічної діяльності людини, так і неусвідомлені.</w:t>
      </w:r>
    </w:p>
    <w:p w:rsidR="00FB68EF" w:rsidRDefault="00FB68EF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Емоційні, когнітивні та поведінкові прояви тривожних переживань можуть функціонувати у прямій</w:t>
      </w:r>
      <w:r w:rsidR="00023268">
        <w:rPr>
          <w:rFonts w:ascii="Times New Roman" w:hAnsi="Times New Roman" w:cs="Times New Roman"/>
          <w:sz w:val="28"/>
          <w:szCs w:val="28"/>
          <w:lang w:val="uk-UA"/>
        </w:rPr>
        <w:t xml:space="preserve"> формі (за умови збігу психологічного змісту та </w:t>
      </w:r>
      <w:r w:rsidR="00023268">
        <w:rPr>
          <w:rFonts w:ascii="Times New Roman" w:hAnsi="Times New Roman" w:cs="Times New Roman"/>
          <w:sz w:val="28"/>
          <w:szCs w:val="28"/>
          <w:lang w:val="uk-UA"/>
        </w:rPr>
        <w:lastRenderedPageBreak/>
        <w:t>його зовнішньої репрезентації) або символічній (за умови непрямої, опосередкованої репрезентації конф</w:t>
      </w:r>
      <w:r w:rsidR="006116B5">
        <w:rPr>
          <w:rFonts w:ascii="Times New Roman" w:hAnsi="Times New Roman" w:cs="Times New Roman"/>
          <w:sz w:val="28"/>
          <w:szCs w:val="28"/>
          <w:lang w:val="uk-UA"/>
        </w:rPr>
        <w:t>ліктного психологічного змісту)</w:t>
      </w:r>
      <w:r w:rsidR="00023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CE0">
        <w:rPr>
          <w:rFonts w:ascii="Times New Roman" w:hAnsi="Times New Roman" w:cs="Times New Roman"/>
          <w:sz w:val="28"/>
          <w:szCs w:val="28"/>
          <w:lang w:val="uk-UA"/>
        </w:rPr>
        <w:t>[8</w:t>
      </w:r>
      <w:r w:rsidR="003403A2" w:rsidRPr="003403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03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403A2" w:rsidRPr="003403A2">
        <w:rPr>
          <w:rFonts w:ascii="Times New Roman" w:hAnsi="Times New Roman" w:cs="Times New Roman"/>
          <w:sz w:val="28"/>
          <w:szCs w:val="28"/>
          <w:lang w:val="uk-UA"/>
        </w:rPr>
        <w:t>. 20]</w:t>
      </w:r>
      <w:r w:rsidR="006116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20E" w:rsidRPr="00E6320E" w:rsidRDefault="00E6320E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320E">
        <w:rPr>
          <w:rFonts w:ascii="Times New Roman" w:eastAsia="Calibri" w:hAnsi="Times New Roman" w:cs="Times New Roman"/>
          <w:sz w:val="28"/>
          <w:szCs w:val="28"/>
          <w:lang w:val="uk-UA"/>
        </w:rPr>
        <w:t>До різновидів тривожності можна віднести</w:t>
      </w:r>
      <w:r w:rsidRPr="00947F1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E6320E" w:rsidRPr="00947F18" w:rsidRDefault="00D43325" w:rsidP="00761EC9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Стійку</w:t>
      </w:r>
      <w:r w:rsidR="00E6320E" w:rsidRPr="00947F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тривожність у </w:t>
      </w:r>
      <w:r w:rsidR="0061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повній </w:t>
      </w:r>
      <w:r w:rsidR="00E6320E" w:rsidRPr="00947F18">
        <w:rPr>
          <w:rFonts w:ascii="Times New Roman" w:eastAsia="Calibri" w:hAnsi="Times New Roman" w:cs="Times New Roman"/>
          <w:sz w:val="28"/>
          <w:szCs w:val="28"/>
          <w:lang w:val="uk-UA"/>
        </w:rPr>
        <w:t>сфері (шкільна, міжособистісна, екологічна, тестова, комп’ютерна, та ін.) – її прийнято позначати як специфічну.</w:t>
      </w:r>
    </w:p>
    <w:p w:rsidR="00E6320E" w:rsidRPr="00947F18" w:rsidRDefault="00D43325" w:rsidP="00761EC9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Загальну</w:t>
      </w:r>
      <w:r w:rsidR="006116B5">
        <w:rPr>
          <w:rFonts w:ascii="Times New Roman" w:eastAsia="Calibri" w:hAnsi="Times New Roman" w:cs="Times New Roman"/>
          <w:sz w:val="28"/>
          <w:szCs w:val="28"/>
          <w:lang w:val="uk-UA"/>
        </w:rPr>
        <w:t>, генералізовану</w:t>
      </w:r>
      <w:r w:rsidR="00E6320E" w:rsidRPr="00947F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тривожність, яка вільно змінює об’єкти в залежності від зміни їх значущості для людини. В даних випадках специфічна тривожність є лише формою вираження загальної.</w:t>
      </w:r>
    </w:p>
    <w:p w:rsidR="002E109C" w:rsidRDefault="001C0046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9C">
        <w:rPr>
          <w:rFonts w:ascii="Times New Roman" w:hAnsi="Times New Roman" w:cs="Times New Roman"/>
          <w:sz w:val="28"/>
          <w:szCs w:val="28"/>
          <w:lang w:val="uk-UA"/>
        </w:rPr>
        <w:t>Є 2 основні категорії тривожності</w:t>
      </w:r>
      <w:r w:rsidR="002E109C">
        <w:rPr>
          <w:rFonts w:ascii="Times New Roman" w:hAnsi="Times New Roman" w:cs="Times New Roman"/>
          <w:sz w:val="28"/>
          <w:szCs w:val="28"/>
          <w:lang w:val="uk-UA"/>
        </w:rPr>
        <w:t xml:space="preserve"> (За А.Прихожан) :</w:t>
      </w:r>
    </w:p>
    <w:p w:rsidR="001C0046" w:rsidRPr="001C0046" w:rsidRDefault="006116B5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відкрита – </w:t>
      </w:r>
      <w:r w:rsidR="001C0046" w:rsidRPr="002E109C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1C0046" w:rsidRPr="001C0046">
        <w:rPr>
          <w:rFonts w:ascii="Times New Roman" w:hAnsi="Times New Roman" w:cs="Times New Roman"/>
          <w:sz w:val="28"/>
          <w:szCs w:val="28"/>
          <w:lang w:val="uk-UA"/>
        </w:rPr>
        <w:t xml:space="preserve"> свідомо переживається і виявляється у поведінці і діяльності у ви</w:t>
      </w:r>
      <w:r>
        <w:rPr>
          <w:rFonts w:ascii="Times New Roman" w:hAnsi="Times New Roman" w:cs="Times New Roman"/>
          <w:sz w:val="28"/>
          <w:szCs w:val="28"/>
          <w:lang w:val="uk-UA"/>
        </w:rPr>
        <w:t>гля</w:t>
      </w:r>
      <w:r w:rsidR="001C0046" w:rsidRPr="001C0046">
        <w:rPr>
          <w:rFonts w:ascii="Times New Roman" w:hAnsi="Times New Roman" w:cs="Times New Roman"/>
          <w:sz w:val="28"/>
          <w:szCs w:val="28"/>
          <w:lang w:val="uk-UA"/>
        </w:rPr>
        <w:t>ді стану тривоги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109C" w:rsidRPr="001C0046" w:rsidRDefault="006116B5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прихована – у різній сте</w:t>
      </w:r>
      <w:r w:rsidR="001C0046" w:rsidRPr="002E109C">
        <w:rPr>
          <w:rFonts w:ascii="Times New Roman" w:hAnsi="Times New Roman" w:cs="Times New Roman"/>
          <w:sz w:val="28"/>
          <w:szCs w:val="28"/>
          <w:lang w:val="uk-UA"/>
        </w:rPr>
        <w:t>пені неусвідомлена, яка виявляється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надмірному спокої, нечутливості</w:t>
      </w:r>
      <w:r w:rsidR="001C0046" w:rsidRPr="001C0046">
        <w:rPr>
          <w:rFonts w:ascii="Times New Roman" w:hAnsi="Times New Roman" w:cs="Times New Roman"/>
          <w:sz w:val="28"/>
          <w:szCs w:val="28"/>
          <w:lang w:val="uk-UA"/>
        </w:rPr>
        <w:t xml:space="preserve"> до реального небл</w:t>
      </w:r>
      <w:r>
        <w:rPr>
          <w:rFonts w:ascii="Times New Roman" w:hAnsi="Times New Roman" w:cs="Times New Roman"/>
          <w:sz w:val="28"/>
          <w:szCs w:val="28"/>
          <w:lang w:val="uk-UA"/>
        </w:rPr>
        <w:t>агополуччя і навіть запереченні</w:t>
      </w:r>
      <w:r w:rsidR="001C0046" w:rsidRPr="001C0046">
        <w:rPr>
          <w:rFonts w:ascii="Times New Roman" w:hAnsi="Times New Roman" w:cs="Times New Roman"/>
          <w:sz w:val="28"/>
          <w:szCs w:val="28"/>
          <w:lang w:val="uk-UA"/>
        </w:rPr>
        <w:t xml:space="preserve"> його або опосередкованим шляхом через специфічні  способи поведінки</w:t>
      </w:r>
      <w:r w:rsidR="003403A2" w:rsidRPr="003403A2">
        <w:rPr>
          <w:rFonts w:ascii="Times New Roman" w:hAnsi="Times New Roman" w:cs="Times New Roman"/>
          <w:sz w:val="28"/>
          <w:szCs w:val="28"/>
        </w:rPr>
        <w:t xml:space="preserve"> [23]</w:t>
      </w:r>
      <w:r w:rsidR="001C0046" w:rsidRPr="001C00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109C" w:rsidRPr="002E1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109C" w:rsidRDefault="002E109C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9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C0046" w:rsidRPr="002E109C">
        <w:rPr>
          <w:rFonts w:ascii="Times New Roman" w:hAnsi="Times New Roman" w:cs="Times New Roman"/>
          <w:sz w:val="28"/>
          <w:szCs w:val="28"/>
          <w:lang w:val="uk-UA"/>
        </w:rPr>
        <w:t>форм відкритої тривожності можна віднес</w:t>
      </w:r>
      <w:r w:rsidR="00D43325">
        <w:rPr>
          <w:rFonts w:ascii="Times New Roman" w:hAnsi="Times New Roman" w:cs="Times New Roman"/>
          <w:sz w:val="28"/>
          <w:szCs w:val="28"/>
          <w:lang w:val="uk-UA"/>
        </w:rPr>
        <w:t xml:space="preserve">ти: </w:t>
      </w:r>
    </w:p>
    <w:p w:rsidR="001C0046" w:rsidRPr="006116B5" w:rsidRDefault="006116B5" w:rsidP="00761EC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гостру, нерегульовану або слабо регульовану</w:t>
      </w:r>
      <w:r w:rsidR="001C0046" w:rsidRPr="006116B5"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 – сильна, усвідомлена, яка виявляється зовні через симптоми тривоги, самостійно справитись з нею індивід не може (34% вивчені випадки).</w:t>
      </w:r>
    </w:p>
    <w:p w:rsidR="00D43325" w:rsidRPr="006116B5" w:rsidRDefault="006116B5" w:rsidP="00761EC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регульовану і компенсовану</w:t>
      </w:r>
      <w:r w:rsidR="001C0046" w:rsidRPr="006116B5"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тривожність, при якій людина самостійно виробляє достатньо ефективні способи подолання тривожності.</w:t>
      </w:r>
    </w:p>
    <w:p w:rsidR="00D43325" w:rsidRPr="00714770" w:rsidRDefault="00714770" w:rsidP="00761EC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культивовану</w:t>
      </w:r>
      <w:r w:rsidR="001C0046" w:rsidRPr="00714770"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 – в цьому випадку, тривожність усвідомлюється і переживається як цінна для особистості якість, яка дозволяє досягати бажаного</w:t>
      </w:r>
      <w:r w:rsidR="00D43325" w:rsidRPr="007147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0046" w:rsidRDefault="00714770" w:rsidP="00761EC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приховану</w:t>
      </w:r>
      <w:r w:rsidR="001C0046" w:rsidRPr="00714770"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1C0046" w:rsidRPr="00714770">
        <w:rPr>
          <w:rFonts w:ascii="Times New Roman" w:hAnsi="Times New Roman" w:cs="Times New Roman"/>
          <w:sz w:val="28"/>
          <w:szCs w:val="28"/>
          <w:lang w:val="uk-UA"/>
        </w:rPr>
        <w:t xml:space="preserve"> зустрічається рідше. До форм прихованої тривожності можна</w:t>
      </w:r>
      <w:r w:rsidR="002D1630" w:rsidRPr="00714770">
        <w:rPr>
          <w:rFonts w:ascii="Times New Roman" w:hAnsi="Times New Roman" w:cs="Times New Roman"/>
          <w:sz w:val="28"/>
          <w:szCs w:val="28"/>
          <w:lang w:val="uk-UA"/>
        </w:rPr>
        <w:t xml:space="preserve"> віднести – «неадекватний спокій», «втечу від ситуації»</w:t>
      </w:r>
      <w:r w:rsidR="001C0046" w:rsidRPr="007147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1630" w:rsidRPr="00714770">
        <w:rPr>
          <w:rFonts w:ascii="Times New Roman" w:hAnsi="Times New Roman" w:cs="Times New Roman"/>
          <w:sz w:val="28"/>
          <w:szCs w:val="28"/>
          <w:lang w:val="uk-UA"/>
        </w:rPr>
        <w:t xml:space="preserve"> замас</w:t>
      </w:r>
      <w:r w:rsidR="001C0046" w:rsidRPr="00714770">
        <w:rPr>
          <w:rFonts w:ascii="Times New Roman" w:hAnsi="Times New Roman" w:cs="Times New Roman"/>
          <w:sz w:val="28"/>
          <w:szCs w:val="28"/>
          <w:lang w:val="uk-UA"/>
        </w:rPr>
        <w:t>ковану тривожність, що може виявлятись через агресивність, узалежнення, апатію, надмірну мрійливість і т.п.</w:t>
      </w:r>
      <w:r w:rsidR="00340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3A2" w:rsidRPr="003403A2">
        <w:rPr>
          <w:rFonts w:ascii="Times New Roman" w:hAnsi="Times New Roman" w:cs="Times New Roman"/>
          <w:sz w:val="28"/>
          <w:szCs w:val="28"/>
          <w:lang w:val="uk-UA"/>
        </w:rPr>
        <w:t>[23]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770" w:rsidRPr="0052455B" w:rsidRDefault="00714770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5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Прихована тривожність зустрічається рідше. До форм прихованої тривожності </w:t>
      </w:r>
      <w:r w:rsidR="0052455B">
        <w:rPr>
          <w:rFonts w:ascii="Times New Roman" w:hAnsi="Times New Roman" w:cs="Times New Roman"/>
          <w:sz w:val="28"/>
          <w:szCs w:val="28"/>
          <w:lang w:val="uk-UA"/>
        </w:rPr>
        <w:t>можна віднести – «неадекватний спокій», «втечу від ситуації»</w:t>
      </w:r>
      <w:r w:rsidRPr="005245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71F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671F4" w:rsidRPr="0052455B">
        <w:rPr>
          <w:rFonts w:ascii="Times New Roman" w:hAnsi="Times New Roman" w:cs="Times New Roman"/>
          <w:sz w:val="28"/>
          <w:szCs w:val="28"/>
          <w:lang w:val="uk-UA"/>
        </w:rPr>
        <w:t>замасковану</w:t>
      </w:r>
      <w:r w:rsidRPr="0052455B"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</w:t>
      </w:r>
      <w:r w:rsidR="003671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2455B">
        <w:rPr>
          <w:rFonts w:ascii="Times New Roman" w:hAnsi="Times New Roman" w:cs="Times New Roman"/>
          <w:sz w:val="28"/>
          <w:szCs w:val="28"/>
          <w:lang w:val="uk-UA"/>
        </w:rPr>
        <w:t>, що може виявлятись через аг</w:t>
      </w:r>
      <w:r w:rsidR="003671F4">
        <w:rPr>
          <w:rFonts w:ascii="Times New Roman" w:hAnsi="Times New Roman" w:cs="Times New Roman"/>
          <w:sz w:val="28"/>
          <w:szCs w:val="28"/>
          <w:lang w:val="uk-UA"/>
        </w:rPr>
        <w:t>ресивність, уз</w:t>
      </w:r>
      <w:r w:rsidRPr="0052455B">
        <w:rPr>
          <w:rFonts w:ascii="Times New Roman" w:hAnsi="Times New Roman" w:cs="Times New Roman"/>
          <w:sz w:val="28"/>
          <w:szCs w:val="28"/>
          <w:lang w:val="uk-UA"/>
        </w:rPr>
        <w:t>алежнення, апатію, надмірну мрійливість і т.п.</w:t>
      </w:r>
    </w:p>
    <w:p w:rsidR="002E109C" w:rsidRDefault="002E109C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F7">
        <w:rPr>
          <w:rFonts w:ascii="Times New Roman" w:hAnsi="Times New Roman" w:cs="Times New Roman"/>
          <w:sz w:val="28"/>
          <w:szCs w:val="28"/>
          <w:lang w:val="uk-UA"/>
        </w:rPr>
        <w:t>Тривожність має захисну (передбачення небезпеки і підготовка до неї) та</w:t>
      </w:r>
      <w:r w:rsidR="00714770">
        <w:rPr>
          <w:sz w:val="28"/>
          <w:szCs w:val="28"/>
          <w:lang w:val="uk-UA"/>
        </w:rPr>
        <w:t xml:space="preserve"> </w:t>
      </w:r>
      <w:r w:rsidRPr="002E109C">
        <w:rPr>
          <w:rFonts w:ascii="Times New Roman" w:hAnsi="Times New Roman" w:cs="Times New Roman"/>
          <w:sz w:val="28"/>
          <w:szCs w:val="28"/>
          <w:lang w:val="uk-UA"/>
        </w:rPr>
        <w:t xml:space="preserve">мотиваційну функції (легка тривожність посилює мотивацію досягнення). </w:t>
      </w:r>
    </w:p>
    <w:p w:rsidR="00086A41" w:rsidRDefault="00714770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4595D">
        <w:rPr>
          <w:rFonts w:ascii="Times New Roman" w:hAnsi="Times New Roman" w:cs="Times New Roman"/>
          <w:sz w:val="28"/>
          <w:szCs w:val="28"/>
          <w:lang w:val="uk-UA"/>
        </w:rPr>
        <w:t>ривожність проявляється на фізіологічному та психологічному рівнях. Психологічний рівень має емоційний, повед</w:t>
      </w:r>
      <w:r w:rsidR="00CC4DE1">
        <w:rPr>
          <w:rFonts w:ascii="Times New Roman" w:hAnsi="Times New Roman" w:cs="Times New Roman"/>
          <w:sz w:val="28"/>
          <w:szCs w:val="28"/>
          <w:lang w:val="uk-UA"/>
        </w:rPr>
        <w:t>інковий, когнітивний компоненти.</w:t>
      </w:r>
      <w:r w:rsidR="00B4595D">
        <w:rPr>
          <w:rFonts w:ascii="Times New Roman" w:hAnsi="Times New Roman" w:cs="Times New Roman"/>
          <w:sz w:val="28"/>
          <w:szCs w:val="28"/>
          <w:lang w:val="uk-UA"/>
        </w:rPr>
        <w:t xml:space="preserve"> Емоційний компонент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1F4">
        <w:rPr>
          <w:rFonts w:ascii="Times New Roman" w:hAnsi="Times New Roman" w:cs="Times New Roman"/>
          <w:sz w:val="28"/>
          <w:szCs w:val="28"/>
          <w:lang w:val="uk-UA"/>
        </w:rPr>
        <w:t>характеризується</w:t>
      </w:r>
      <w:r w:rsidR="00B4595D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індивідуальною комбінацією різноманітних переживань, інтенсивність яких залежить від процесів збудження та гальмування у корі головного мозку у відповідь на подразник та від рівня тривожності. Поведінковий компонент проявляється двома типами реакцій – пригніченням та збудженням. Когнітивний компонент охоплює мотиваційну, комунікативну сфери, стосується самооцінки та самоусвідомлення особистості. </w:t>
      </w:r>
    </w:p>
    <w:p w:rsidR="0052455B" w:rsidRPr="0052455B" w:rsidRDefault="00B4595D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5D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14770">
        <w:rPr>
          <w:rFonts w:ascii="Times New Roman" w:hAnsi="Times New Roman" w:cs="Times New Roman"/>
          <w:sz w:val="28"/>
          <w:szCs w:val="28"/>
          <w:lang w:val="uk-UA"/>
        </w:rPr>
        <w:t>нує два різновиди тривожності:</w:t>
      </w:r>
      <w:r w:rsidR="009B5DCA">
        <w:rPr>
          <w:rFonts w:ascii="Times New Roman" w:hAnsi="Times New Roman" w:cs="Times New Roman"/>
          <w:sz w:val="28"/>
          <w:szCs w:val="28"/>
          <w:lang w:val="uk-UA"/>
        </w:rPr>
        <w:t xml:space="preserve"> стійка та загальна. До основних форм тр</w:t>
      </w:r>
      <w:r w:rsidR="002D1630">
        <w:rPr>
          <w:rFonts w:ascii="Times New Roman" w:hAnsi="Times New Roman" w:cs="Times New Roman"/>
          <w:sz w:val="28"/>
          <w:szCs w:val="28"/>
          <w:lang w:val="uk-UA"/>
        </w:rPr>
        <w:t>ивожності в</w:t>
      </w:r>
      <w:r w:rsidR="0052455B">
        <w:rPr>
          <w:rFonts w:ascii="Times New Roman" w:hAnsi="Times New Roman" w:cs="Times New Roman"/>
          <w:sz w:val="28"/>
          <w:szCs w:val="28"/>
          <w:lang w:val="uk-UA"/>
        </w:rPr>
        <w:t>ідносять: відкриту та прихован</w:t>
      </w:r>
      <w:r w:rsidR="002D1630">
        <w:rPr>
          <w:rFonts w:ascii="Times New Roman" w:hAnsi="Times New Roman" w:cs="Times New Roman"/>
          <w:sz w:val="28"/>
          <w:szCs w:val="28"/>
          <w:lang w:val="uk-UA"/>
        </w:rPr>
        <w:t>у. Відкрита включає у себе гостру, нерегульовану або слабо регульовану</w:t>
      </w:r>
      <w:r w:rsidR="002D1630" w:rsidRPr="002E109C"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</w:t>
      </w:r>
      <w:r w:rsidR="002D1630">
        <w:rPr>
          <w:rFonts w:ascii="Times New Roman" w:hAnsi="Times New Roman" w:cs="Times New Roman"/>
          <w:sz w:val="28"/>
          <w:szCs w:val="28"/>
          <w:lang w:val="uk-UA"/>
        </w:rPr>
        <w:t>; регульовану і компенсовану</w:t>
      </w:r>
      <w:r w:rsidR="002D1630" w:rsidRPr="002E109C"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</w:t>
      </w:r>
      <w:r w:rsidR="005B415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D1630">
        <w:rPr>
          <w:rFonts w:ascii="Times New Roman" w:hAnsi="Times New Roman" w:cs="Times New Roman"/>
          <w:sz w:val="28"/>
          <w:szCs w:val="28"/>
          <w:lang w:val="uk-UA"/>
        </w:rPr>
        <w:t xml:space="preserve"> культивовану</w:t>
      </w:r>
      <w:r w:rsidR="002D1630" w:rsidRPr="002E109C"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</w:t>
      </w:r>
      <w:r w:rsidR="002D16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3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55B">
        <w:rPr>
          <w:rFonts w:ascii="Times New Roman" w:hAnsi="Times New Roman" w:cs="Times New Roman"/>
          <w:sz w:val="28"/>
          <w:szCs w:val="28"/>
          <w:lang w:val="uk-UA"/>
        </w:rPr>
        <w:t>Прихована</w:t>
      </w:r>
      <w:r w:rsidR="003671F4">
        <w:rPr>
          <w:rFonts w:ascii="Times New Roman" w:hAnsi="Times New Roman" w:cs="Times New Roman"/>
          <w:sz w:val="28"/>
          <w:szCs w:val="28"/>
          <w:lang w:val="uk-UA"/>
        </w:rPr>
        <w:t xml:space="preserve"> –  «неадекватний спокій»,</w:t>
      </w:r>
      <w:r w:rsidR="0052455B">
        <w:rPr>
          <w:rFonts w:ascii="Times New Roman" w:hAnsi="Times New Roman" w:cs="Times New Roman"/>
          <w:sz w:val="28"/>
          <w:szCs w:val="28"/>
          <w:lang w:val="uk-UA"/>
        </w:rPr>
        <w:t xml:space="preserve"> «втечу від ситуації»</w:t>
      </w:r>
      <w:r w:rsidR="0052455B" w:rsidRPr="005245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71F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671F4" w:rsidRPr="0052455B">
        <w:rPr>
          <w:rFonts w:ascii="Times New Roman" w:hAnsi="Times New Roman" w:cs="Times New Roman"/>
          <w:sz w:val="28"/>
          <w:szCs w:val="28"/>
          <w:lang w:val="uk-UA"/>
        </w:rPr>
        <w:t>замасковану</w:t>
      </w:r>
      <w:r w:rsidR="0052455B" w:rsidRPr="0052455B"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</w:t>
      </w:r>
      <w:r w:rsidR="003671F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671F4" w:rsidRDefault="003671F4" w:rsidP="00761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B9C" w:rsidRPr="007744F3" w:rsidRDefault="00E86B9C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4F3">
        <w:rPr>
          <w:rFonts w:ascii="Times New Roman" w:hAnsi="Times New Roman" w:cs="Times New Roman"/>
          <w:b/>
          <w:sz w:val="28"/>
          <w:szCs w:val="28"/>
          <w:lang w:val="uk-UA"/>
        </w:rPr>
        <w:t>1.5 Тривожність в підлітковому віці</w:t>
      </w:r>
    </w:p>
    <w:p w:rsidR="002D1630" w:rsidRDefault="002D1630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E29" w:rsidRDefault="00372E29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Прояви тривожності у дітей, зокрема підлітків, можуть бути соматичними й поведінковими. Соматичні прояви стосуються змін у внутрішніх органах, системах організму дитини: прискорене серцебиття, нерівне дихання, тремтіння кінцівок, скутість рухів, може підвищуватися тиск, виникати розлади шлунка тощо.</w:t>
      </w:r>
    </w:p>
    <w:p w:rsidR="00FB7BD6" w:rsidRPr="003403A2" w:rsidRDefault="00FB7BD6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поведінковому рівні прояви підвищеної тривожності ще більш різноманітні й непередбачувані. Вони можуть коливатись від повної апатії і безініціативності</w:t>
      </w:r>
      <w:r w:rsidR="003403A2">
        <w:rPr>
          <w:rFonts w:ascii="Times New Roman" w:hAnsi="Times New Roman" w:cs="Times New Roman"/>
          <w:sz w:val="28"/>
          <w:szCs w:val="28"/>
          <w:lang w:val="uk-UA"/>
        </w:rPr>
        <w:t xml:space="preserve"> до демонстративної жорстокості</w:t>
      </w:r>
      <w:r w:rsidR="003403A2" w:rsidRPr="003403A2">
        <w:rPr>
          <w:rFonts w:ascii="Times New Roman" w:hAnsi="Times New Roman" w:cs="Times New Roman"/>
          <w:sz w:val="28"/>
          <w:szCs w:val="28"/>
        </w:rPr>
        <w:t xml:space="preserve"> [2, </w:t>
      </w:r>
      <w:r w:rsidR="003403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403A2" w:rsidRPr="003403A2">
        <w:rPr>
          <w:rFonts w:ascii="Times New Roman" w:hAnsi="Times New Roman" w:cs="Times New Roman"/>
          <w:sz w:val="28"/>
          <w:szCs w:val="28"/>
        </w:rPr>
        <w:t>. 41].</w:t>
      </w:r>
    </w:p>
    <w:p w:rsidR="00EF209B" w:rsidRPr="00EF209B" w:rsidRDefault="00EF209B" w:rsidP="00761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09B">
        <w:rPr>
          <w:sz w:val="28"/>
          <w:szCs w:val="28"/>
        </w:rPr>
        <w:lastRenderedPageBreak/>
        <w:t xml:space="preserve">Наступною причиною можна виділити сексуальний розвиток підлітків. У цьому процесі вирішальну роль </w:t>
      </w:r>
      <w:r w:rsidR="003671F4">
        <w:rPr>
          <w:sz w:val="28"/>
          <w:szCs w:val="28"/>
          <w:lang w:val="uk-UA"/>
        </w:rPr>
        <w:t>віді</w:t>
      </w:r>
      <w:r w:rsidRPr="00EF209B">
        <w:rPr>
          <w:sz w:val="28"/>
          <w:szCs w:val="28"/>
        </w:rPr>
        <w:t>грає ЦНС, місце інтеграції нервових і психічних феноменів.</w:t>
      </w:r>
    </w:p>
    <w:p w:rsidR="00EF209B" w:rsidRDefault="00EF209B" w:rsidP="00761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F209B">
        <w:rPr>
          <w:sz w:val="28"/>
          <w:szCs w:val="28"/>
        </w:rPr>
        <w:t>Економічні умови можуть стати причиною для тривожності: тому що підліток постійно почуває себе залежним, несамостійним. Молоді люди довго залежать від батьків у фінансовому</w:t>
      </w:r>
      <w:r w:rsidR="003671F4">
        <w:rPr>
          <w:sz w:val="28"/>
          <w:szCs w:val="28"/>
          <w:lang w:val="uk-UA"/>
        </w:rPr>
        <w:t xml:space="preserve"> плані</w:t>
      </w:r>
      <w:r w:rsidRPr="00EF209B">
        <w:rPr>
          <w:sz w:val="28"/>
          <w:szCs w:val="28"/>
        </w:rPr>
        <w:t xml:space="preserve"> </w:t>
      </w:r>
      <w:r w:rsidR="003671F4">
        <w:rPr>
          <w:sz w:val="28"/>
          <w:szCs w:val="28"/>
          <w:lang w:val="uk-UA"/>
        </w:rPr>
        <w:t>через довгу</w:t>
      </w:r>
      <w:r w:rsidRPr="00EF209B">
        <w:rPr>
          <w:sz w:val="28"/>
          <w:szCs w:val="28"/>
        </w:rPr>
        <w:t xml:space="preserve"> </w:t>
      </w:r>
      <w:r w:rsidR="003671F4">
        <w:rPr>
          <w:sz w:val="28"/>
          <w:szCs w:val="28"/>
        </w:rPr>
        <w:t>тривал</w:t>
      </w:r>
      <w:r w:rsidR="003671F4">
        <w:rPr>
          <w:sz w:val="28"/>
          <w:szCs w:val="28"/>
          <w:lang w:val="uk-UA"/>
        </w:rPr>
        <w:t>і</w:t>
      </w:r>
      <w:r w:rsidR="003671F4">
        <w:rPr>
          <w:sz w:val="28"/>
          <w:szCs w:val="28"/>
        </w:rPr>
        <w:t>ст</w:t>
      </w:r>
      <w:r w:rsidR="003671F4">
        <w:rPr>
          <w:sz w:val="28"/>
          <w:szCs w:val="28"/>
          <w:lang w:val="uk-UA"/>
        </w:rPr>
        <w:t>ь</w:t>
      </w:r>
      <w:r w:rsidRPr="00EF209B">
        <w:rPr>
          <w:sz w:val="28"/>
          <w:szCs w:val="28"/>
        </w:rPr>
        <w:t xml:space="preserve"> навчання</w:t>
      </w:r>
      <w:r w:rsidR="003671F4">
        <w:rPr>
          <w:sz w:val="28"/>
          <w:szCs w:val="28"/>
          <w:lang w:val="uk-UA"/>
        </w:rPr>
        <w:t xml:space="preserve"> у школі</w:t>
      </w:r>
      <w:r w:rsidRPr="00EF209B">
        <w:rPr>
          <w:sz w:val="28"/>
          <w:szCs w:val="28"/>
        </w:rPr>
        <w:t>. Неуспішність у школі може бути причиною конфліктів.</w:t>
      </w:r>
    </w:p>
    <w:p w:rsidR="00562CAF" w:rsidRPr="00562CAF" w:rsidRDefault="00562CAF" w:rsidP="00562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підліткового віку тривожність все більше опосередковується самооцінкою, набуваючи риси особистісного утворення.</w:t>
      </w:r>
    </w:p>
    <w:p w:rsidR="00B46698" w:rsidRDefault="00B46698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Тривожні діти переконані: щоб нічого не боятися, потрібно зробити так, щоб боялися їх. Саме тому тривожність є одним із основних джерел підліткової агресивності.</w:t>
      </w:r>
    </w:p>
    <w:p w:rsidR="002A0182" w:rsidRPr="00EF209B" w:rsidRDefault="002A0182" w:rsidP="00761EC9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  <w:lang w:val="uk-UA"/>
        </w:rPr>
        <w:t>Маскуючи свою тривогу, ховаючи її від дорослих та однолітків і навіть від себе, вони самі не знають, що їм потрібно, не можуть звернутися по допомогу, провокують негативне ставлення</w:t>
      </w:r>
      <w:r w:rsidR="000250D0">
        <w:rPr>
          <w:sz w:val="28"/>
          <w:szCs w:val="28"/>
          <w:lang w:val="uk-UA"/>
        </w:rPr>
        <w:t xml:space="preserve"> до себе оточуючих. Це ускладнює і без того важкий внутрішній стан дитини в період підліткової кризи, закріплюючи впевненість у тому, що шляхи до «нормального» життя</w:t>
      </w:r>
      <w:r w:rsidR="00EF209B">
        <w:rPr>
          <w:sz w:val="28"/>
          <w:szCs w:val="28"/>
          <w:lang w:val="uk-UA"/>
        </w:rPr>
        <w:t xml:space="preserve"> </w:t>
      </w:r>
      <w:r w:rsidR="000250D0">
        <w:rPr>
          <w:sz w:val="28"/>
          <w:szCs w:val="28"/>
          <w:lang w:val="uk-UA"/>
        </w:rPr>
        <w:t>для них закриті.</w:t>
      </w:r>
    </w:p>
    <w:p w:rsidR="00EF209B" w:rsidRPr="00EF209B" w:rsidRDefault="00EF209B" w:rsidP="00761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209B">
        <w:rPr>
          <w:sz w:val="28"/>
          <w:szCs w:val="28"/>
        </w:rPr>
        <w:t xml:space="preserve">Тривожність підлітка часто порушує його нормальне життя, нерідко виступає причиною порушення соціальних зв'язків з навколишніми. </w:t>
      </w:r>
    </w:p>
    <w:p w:rsidR="000250D0" w:rsidRDefault="000250D0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частих проявів тривожності в підлітків – апатія, в’ялість, безініціативність.</w:t>
      </w:r>
    </w:p>
    <w:p w:rsidR="008C6C7B" w:rsidRPr="003403A2" w:rsidRDefault="008C6C7B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внутрішній конфлікт, суперечливість прагнень дитини, коли одне її сильне бажання суперечить іншому, одна потреба заважає іншій, є причиною виникнення тривоги. Але щоб сформувалася тривожність як риса особистості, підліток повинен накопичити багаж неуспішних, неадекватних с</w:t>
      </w:r>
      <w:r w:rsidR="003403A2">
        <w:rPr>
          <w:rFonts w:ascii="Times New Roman" w:hAnsi="Times New Roman" w:cs="Times New Roman"/>
          <w:sz w:val="28"/>
          <w:szCs w:val="28"/>
          <w:lang w:val="uk-UA"/>
        </w:rPr>
        <w:t>пособів подолання стану тривоги</w:t>
      </w:r>
      <w:r w:rsidR="003403A2" w:rsidRPr="003403A2">
        <w:rPr>
          <w:rFonts w:ascii="Times New Roman" w:hAnsi="Times New Roman" w:cs="Times New Roman"/>
          <w:sz w:val="28"/>
          <w:szCs w:val="28"/>
        </w:rPr>
        <w:t xml:space="preserve"> [2, </w:t>
      </w:r>
      <w:r w:rsidR="003403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403A2" w:rsidRPr="003403A2">
        <w:rPr>
          <w:rFonts w:ascii="Times New Roman" w:hAnsi="Times New Roman" w:cs="Times New Roman"/>
          <w:sz w:val="28"/>
          <w:szCs w:val="28"/>
        </w:rPr>
        <w:t>. 42].</w:t>
      </w:r>
    </w:p>
    <w:p w:rsidR="008C6C7B" w:rsidRDefault="00FA492D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Внутрішній суперечливий стан дитини може бути викликаний: суперечливими вимогами до неї, що</w:t>
      </w:r>
      <w:r w:rsidR="003671F4">
        <w:rPr>
          <w:rFonts w:ascii="Times New Roman" w:hAnsi="Times New Roman" w:cs="Times New Roman"/>
          <w:sz w:val="28"/>
          <w:szCs w:val="28"/>
          <w:lang w:val="uk-UA"/>
        </w:rPr>
        <w:t xml:space="preserve"> походить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різних джерел, неадекватними вимогами, які не відповідають можливостям і бажанням дитини, негативними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вимогами, які ставлять дитину в принижене, залежне становище. Таке становище особливо нестерпне для підлітка, який прагне незалежності та свободи.</w:t>
      </w:r>
    </w:p>
    <w:p w:rsidR="00F63822" w:rsidRDefault="00FA492D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Емоційне життя підлітка визначається його відносинами з однолітками. При </w:t>
      </w:r>
      <w:r w:rsidR="003671F4">
        <w:rPr>
          <w:rFonts w:ascii="Times New Roman" w:hAnsi="Times New Roman" w:cs="Times New Roman"/>
          <w:sz w:val="28"/>
          <w:szCs w:val="28"/>
          <w:lang w:val="uk-UA"/>
        </w:rPr>
        <w:t>цьому значущ</w:t>
      </w:r>
      <w:r w:rsidR="00F63822">
        <w:rPr>
          <w:rFonts w:ascii="Times New Roman" w:hAnsi="Times New Roman" w:cs="Times New Roman"/>
          <w:sz w:val="28"/>
          <w:szCs w:val="28"/>
          <w:lang w:val="uk-UA"/>
        </w:rPr>
        <w:t>ість відносин і</w:t>
      </w:r>
      <w:r w:rsidR="000A6803">
        <w:rPr>
          <w:rFonts w:ascii="Times New Roman" w:hAnsi="Times New Roman" w:cs="Times New Roman"/>
          <w:sz w:val="28"/>
          <w:szCs w:val="28"/>
          <w:lang w:val="uk-UA"/>
        </w:rPr>
        <w:t xml:space="preserve"> батьк</w:t>
      </w:r>
      <w:r w:rsidR="00F63822">
        <w:rPr>
          <w:rFonts w:ascii="Times New Roman" w:hAnsi="Times New Roman" w:cs="Times New Roman"/>
          <w:sz w:val="28"/>
          <w:szCs w:val="28"/>
          <w:lang w:val="uk-UA"/>
        </w:rPr>
        <w:t>ами і вчителями може зменшитися.</w:t>
      </w:r>
      <w:r w:rsidR="000A6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6803" w:rsidRDefault="000A6803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ширше коло значущих відносин, тим більше ситуацій, які можуть викликати тривогу. Але поява нових сфер значущих відносин дає підлітку</w:t>
      </w:r>
      <w:r w:rsidR="00461ABD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розв’язувати різноманітні протиріччя, які б могли призвести до виникнення тривоги. Конфлікт не веде до тривоги, якщо є точка опори, якщо не всі орієнтири втрачено.</w:t>
      </w:r>
    </w:p>
    <w:p w:rsidR="00E15834" w:rsidRDefault="0021035D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Однією з частих причин тривожності є завищені вимоги до дитини, догматична система виховання, яка не враховує власну активність дитини, її здібності, інтереси та схильності.</w:t>
      </w:r>
    </w:p>
    <w:p w:rsidR="0021035D" w:rsidRDefault="0021035D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Е. Шпрангер, С. Холл, Л. Виготський, А. Бодальов, Д. Фельдштейн – усі дослідники психології підлітків</w:t>
      </w:r>
      <w:r w:rsidR="00CE73F4">
        <w:rPr>
          <w:rFonts w:ascii="Times New Roman" w:hAnsi="Times New Roman" w:cs="Times New Roman"/>
          <w:sz w:val="28"/>
          <w:szCs w:val="28"/>
          <w:lang w:val="uk-UA"/>
        </w:rPr>
        <w:t xml:space="preserve"> визнають велике значення, що має у цьому віці спілкування, особливо з ровесниками.</w:t>
      </w:r>
      <w:r w:rsidR="00317DE7">
        <w:rPr>
          <w:rFonts w:ascii="Times New Roman" w:hAnsi="Times New Roman" w:cs="Times New Roman"/>
          <w:sz w:val="28"/>
          <w:szCs w:val="28"/>
          <w:lang w:val="uk-UA"/>
        </w:rPr>
        <w:t xml:space="preserve"> Стосунки з товаришами перебувають у центрі життя підлітка, багато в чому визначаючи решту аспектів його поведінки й діяльності.</w:t>
      </w:r>
    </w:p>
    <w:p w:rsidR="00564C14" w:rsidRPr="00B5604D" w:rsidRDefault="00317DE7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підлітка важливо не просто бути разом з ровесниками</w:t>
      </w:r>
      <w:r w:rsidR="003F7972">
        <w:rPr>
          <w:rFonts w:ascii="Times New Roman" w:hAnsi="Times New Roman" w:cs="Times New Roman"/>
          <w:sz w:val="28"/>
          <w:szCs w:val="28"/>
          <w:lang w:val="uk-UA"/>
        </w:rPr>
        <w:t>, а посідати серед них</w:t>
      </w:r>
      <w:r w:rsidR="00F63822">
        <w:rPr>
          <w:rFonts w:ascii="Times New Roman" w:hAnsi="Times New Roman" w:cs="Times New Roman"/>
          <w:sz w:val="28"/>
          <w:szCs w:val="28"/>
          <w:lang w:val="uk-UA"/>
        </w:rPr>
        <w:t xml:space="preserve"> певний статус</w:t>
      </w:r>
      <w:r w:rsidR="003F7972">
        <w:rPr>
          <w:rFonts w:ascii="Times New Roman" w:hAnsi="Times New Roman" w:cs="Times New Roman"/>
          <w:sz w:val="28"/>
          <w:szCs w:val="28"/>
          <w:lang w:val="uk-UA"/>
        </w:rPr>
        <w:t>, що задовольнятиме його. Для деяких це намагання може виражатися через бажання посісти в групі позицію лідера, для інших – бути визнаним, улюбленим товаришем або непорушним авторитетом у якійсь справі, але в будь-якому випадку є головним мотивом поведінки школярів у середніх класах. Як свідчать різні дослідження</w:t>
      </w:r>
      <w:r w:rsidR="00715A7F">
        <w:rPr>
          <w:rFonts w:ascii="Times New Roman" w:hAnsi="Times New Roman" w:cs="Times New Roman"/>
          <w:sz w:val="28"/>
          <w:szCs w:val="28"/>
          <w:lang w:val="uk-UA"/>
        </w:rPr>
        <w:t>, саме невміння, неможливість досягти такого ста</w:t>
      </w:r>
      <w:r w:rsidR="00F63822">
        <w:rPr>
          <w:rFonts w:ascii="Times New Roman" w:hAnsi="Times New Roman" w:cs="Times New Roman"/>
          <w:sz w:val="28"/>
          <w:szCs w:val="28"/>
          <w:lang w:val="uk-UA"/>
        </w:rPr>
        <w:t>тусу</w:t>
      </w:r>
      <w:r w:rsidR="00715A7F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є причиною недисциплінованості, правопорушення підлітків, супроводжується їх підвищеною комфортністю щодо підліткових ко</w:t>
      </w:r>
      <w:r w:rsidR="00B5604D">
        <w:rPr>
          <w:rFonts w:ascii="Times New Roman" w:hAnsi="Times New Roman" w:cs="Times New Roman"/>
          <w:sz w:val="28"/>
          <w:szCs w:val="28"/>
          <w:lang w:val="uk-UA"/>
        </w:rPr>
        <w:t>мпаній, емоційними порушеннями</w:t>
      </w:r>
      <w:r w:rsidR="00B5604D" w:rsidRPr="00B5604D">
        <w:rPr>
          <w:rFonts w:ascii="Times New Roman" w:hAnsi="Times New Roman" w:cs="Times New Roman"/>
          <w:sz w:val="28"/>
          <w:szCs w:val="28"/>
          <w:lang w:val="uk-UA"/>
        </w:rPr>
        <w:t xml:space="preserve"> [2, </w:t>
      </w:r>
      <w:r w:rsidR="00B560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604D" w:rsidRPr="00B5604D">
        <w:rPr>
          <w:rFonts w:ascii="Times New Roman" w:hAnsi="Times New Roman" w:cs="Times New Roman"/>
          <w:sz w:val="28"/>
          <w:szCs w:val="28"/>
          <w:lang w:val="uk-UA"/>
        </w:rPr>
        <w:t>. 42].</w:t>
      </w:r>
    </w:p>
    <w:p w:rsidR="009815D8" w:rsidRPr="0041663F" w:rsidRDefault="00F63822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тривожності – </w:t>
      </w:r>
      <w:r w:rsidR="009815D8" w:rsidRPr="009815D8">
        <w:rPr>
          <w:rFonts w:ascii="Times New Roman" w:hAnsi="Times New Roman" w:cs="Times New Roman"/>
          <w:sz w:val="28"/>
          <w:szCs w:val="28"/>
          <w:lang w:val="uk-UA"/>
        </w:rPr>
        <w:t xml:space="preserve">це наслідок підліткової кризи, що протікає по-різному й дезорганізує особистість підлітка, впливає на всі сторони його життя. </w:t>
      </w:r>
      <w:r w:rsidR="009815D8" w:rsidRPr="009815D8">
        <w:rPr>
          <w:rFonts w:ascii="Times New Roman" w:hAnsi="Times New Roman" w:cs="Times New Roman"/>
          <w:sz w:val="28"/>
          <w:szCs w:val="28"/>
        </w:rPr>
        <w:t>Ці кризи мо</w:t>
      </w:r>
      <w:r w:rsidR="00B5604D">
        <w:rPr>
          <w:rFonts w:ascii="Times New Roman" w:hAnsi="Times New Roman" w:cs="Times New Roman"/>
          <w:sz w:val="28"/>
          <w:szCs w:val="28"/>
        </w:rPr>
        <w:t>жуть стати причиною тривожності</w:t>
      </w:r>
      <w:r w:rsidR="00B5604D" w:rsidRPr="0041663F">
        <w:rPr>
          <w:rFonts w:ascii="Times New Roman" w:hAnsi="Times New Roman" w:cs="Times New Roman"/>
          <w:sz w:val="28"/>
          <w:szCs w:val="28"/>
        </w:rPr>
        <w:t xml:space="preserve"> [1, </w:t>
      </w:r>
      <w:r w:rsidR="00B560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604D" w:rsidRPr="0041663F">
        <w:rPr>
          <w:rFonts w:ascii="Times New Roman" w:hAnsi="Times New Roman" w:cs="Times New Roman"/>
          <w:sz w:val="28"/>
          <w:szCs w:val="28"/>
        </w:rPr>
        <w:t>. 2].</w:t>
      </w:r>
    </w:p>
    <w:p w:rsidR="000C1703" w:rsidRDefault="00F63822" w:rsidP="000C1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03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086A41" w:rsidRPr="000C1703">
        <w:rPr>
          <w:rFonts w:ascii="Times New Roman" w:hAnsi="Times New Roman" w:cs="Times New Roman"/>
          <w:sz w:val="28"/>
          <w:szCs w:val="28"/>
        </w:rPr>
        <w:t>ідлітк</w:t>
      </w:r>
      <w:r w:rsidR="00086A41" w:rsidRPr="000C1703"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="009815D8" w:rsidRPr="000C1703">
        <w:rPr>
          <w:rFonts w:ascii="Times New Roman" w:hAnsi="Times New Roman" w:cs="Times New Roman"/>
          <w:sz w:val="28"/>
          <w:szCs w:val="28"/>
        </w:rPr>
        <w:t xml:space="preserve"> </w:t>
      </w:r>
      <w:r w:rsidR="00086A41" w:rsidRPr="000C1703">
        <w:rPr>
          <w:rFonts w:ascii="Times New Roman" w:hAnsi="Times New Roman" w:cs="Times New Roman"/>
          <w:sz w:val="28"/>
          <w:szCs w:val="28"/>
        </w:rPr>
        <w:t>тривожність</w:t>
      </w:r>
      <w:r w:rsidR="00694A2F" w:rsidRPr="000C1703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пов’язана</w:t>
      </w:r>
      <w:r w:rsidRPr="000C17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4A2F" w:rsidRPr="000C1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A41" w:rsidRPr="000C1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5D8" w:rsidRPr="000C1703">
        <w:rPr>
          <w:rFonts w:ascii="Times New Roman" w:hAnsi="Times New Roman" w:cs="Times New Roman"/>
          <w:sz w:val="28"/>
          <w:szCs w:val="28"/>
        </w:rPr>
        <w:t>насампере</w:t>
      </w:r>
      <w:r w:rsidR="000C1703">
        <w:rPr>
          <w:rFonts w:ascii="Times New Roman" w:hAnsi="Times New Roman" w:cs="Times New Roman"/>
          <w:sz w:val="28"/>
          <w:szCs w:val="28"/>
        </w:rPr>
        <w:t>д, з диспропорціями в розвитку,</w:t>
      </w:r>
      <w:r w:rsidR="000C1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5D8" w:rsidRPr="000C1703">
        <w:rPr>
          <w:rFonts w:ascii="Times New Roman" w:hAnsi="Times New Roman" w:cs="Times New Roman"/>
          <w:sz w:val="28"/>
          <w:szCs w:val="28"/>
        </w:rPr>
        <w:t>з передчасним розвитком і його затримкою. Прояви тривожності в дітей, зокрема підлітків, можуть бути соматичними й поведінковими. Соматичні прояви стосуються змін у внутрішніх органах, системах організму дитини: прискорене серцебиття, нерівне дихання, тремтіння кінцівок, скутість рухів, може підвищуватися тиск, виникати розлади шлунка тощо</w:t>
      </w:r>
      <w:r w:rsidR="009815D8" w:rsidRPr="009815D8">
        <w:rPr>
          <w:sz w:val="28"/>
          <w:szCs w:val="28"/>
        </w:rPr>
        <w:t>.</w:t>
      </w:r>
      <w:r w:rsidR="000C1703">
        <w:rPr>
          <w:b/>
          <w:sz w:val="28"/>
          <w:szCs w:val="28"/>
          <w:lang w:val="uk-UA"/>
        </w:rPr>
        <w:t xml:space="preserve"> </w:t>
      </w:r>
      <w:r w:rsidR="000C1703">
        <w:rPr>
          <w:rFonts w:ascii="Times New Roman" w:hAnsi="Times New Roman" w:cs="Times New Roman"/>
          <w:sz w:val="28"/>
          <w:szCs w:val="28"/>
          <w:lang w:val="uk-UA"/>
        </w:rPr>
        <w:t>На поведінковому рівні прояви підвищеної тривожності ще більш різноманітні й непередбачувані. Вони можуть коливатись від повної апатії і безініціативності до демонстративної жорстокості.</w:t>
      </w:r>
    </w:p>
    <w:p w:rsidR="001D39EB" w:rsidRDefault="009815D8" w:rsidP="00761EC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9815D8">
        <w:rPr>
          <w:b w:val="0"/>
          <w:sz w:val="28"/>
          <w:szCs w:val="28"/>
        </w:rPr>
        <w:t xml:space="preserve"> Тривожність підлітка часто порушує його нормальне життя, нерідко виступає причиною порушення соціальних зв'язків з навколишніми. </w:t>
      </w:r>
    </w:p>
    <w:p w:rsidR="00691AE8" w:rsidRDefault="00691AE8" w:rsidP="00761EC9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691AE8" w:rsidRDefault="00691AE8" w:rsidP="00761EC9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691AE8" w:rsidRDefault="00691AE8" w:rsidP="00761EC9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691AE8" w:rsidRDefault="00691AE8" w:rsidP="00761EC9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691AE8" w:rsidRDefault="00691AE8" w:rsidP="00761EC9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691AE8" w:rsidRDefault="00691AE8" w:rsidP="00761EC9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691AE8" w:rsidRDefault="00691AE8" w:rsidP="00761EC9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691AE8" w:rsidRDefault="00691AE8" w:rsidP="00761EC9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691AE8" w:rsidRDefault="00691AE8" w:rsidP="007744F3">
      <w:pPr>
        <w:pStyle w:val="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7744F3" w:rsidRDefault="007744F3" w:rsidP="00562CAF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7744F3" w:rsidRDefault="007744F3" w:rsidP="00562CAF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7744F3" w:rsidRDefault="007744F3" w:rsidP="00562CAF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7744F3" w:rsidRDefault="007744F3" w:rsidP="00562CAF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3A0774" w:rsidRDefault="003A0774" w:rsidP="00562CAF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3A0774" w:rsidRDefault="003A0774" w:rsidP="00562CAF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3A0774" w:rsidRDefault="003A0774" w:rsidP="00562CAF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3A0774" w:rsidRDefault="003A0774" w:rsidP="00562CAF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3A0774" w:rsidRDefault="003A0774" w:rsidP="00562CAF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694A2F" w:rsidRPr="001D39EB" w:rsidRDefault="00086A41" w:rsidP="00562CAF">
      <w:pPr>
        <w:pStyle w:val="2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РОЗДІЛ 2. </w:t>
      </w:r>
      <w:r w:rsidR="001D39EB">
        <w:rPr>
          <w:sz w:val="28"/>
          <w:szCs w:val="28"/>
          <w:lang w:val="uk-UA"/>
        </w:rPr>
        <w:t>ДОСЛІДЖЕННЯ</w:t>
      </w:r>
      <w:r w:rsidR="00694A2F">
        <w:rPr>
          <w:sz w:val="28"/>
          <w:szCs w:val="28"/>
          <w:lang w:val="uk-UA"/>
        </w:rPr>
        <w:t xml:space="preserve"> </w:t>
      </w:r>
      <w:r w:rsidR="001D39EB">
        <w:rPr>
          <w:sz w:val="28"/>
          <w:szCs w:val="28"/>
          <w:lang w:val="uk-UA"/>
        </w:rPr>
        <w:t>ТРИВОЖНОСТІ В</w:t>
      </w:r>
      <w:r w:rsidR="00694A2F">
        <w:rPr>
          <w:sz w:val="28"/>
          <w:szCs w:val="28"/>
          <w:lang w:val="uk-UA"/>
        </w:rPr>
        <w:t xml:space="preserve"> </w:t>
      </w:r>
      <w:r w:rsidR="001D39EB">
        <w:rPr>
          <w:sz w:val="28"/>
          <w:szCs w:val="28"/>
          <w:lang w:val="uk-UA"/>
        </w:rPr>
        <w:t>ПІДЛІТКОВОМУ ВІЦІ</w:t>
      </w:r>
    </w:p>
    <w:p w:rsidR="001D39EB" w:rsidRDefault="001D39EB" w:rsidP="00562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A2F" w:rsidRPr="003A0774" w:rsidRDefault="00694A2F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 Вихідні дані </w:t>
      </w:r>
    </w:p>
    <w:p w:rsidR="001D39EB" w:rsidRDefault="001D39EB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1BE" w:rsidRDefault="001D39EB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проводилося в Львівському навчально-виховному ко</w:t>
      </w:r>
      <w:r w:rsidR="00F63822">
        <w:rPr>
          <w:rFonts w:ascii="Times New Roman" w:hAnsi="Times New Roman" w:cs="Times New Roman"/>
          <w:sz w:val="28"/>
          <w:szCs w:val="28"/>
          <w:lang w:val="uk-UA"/>
        </w:rPr>
        <w:t>мплексі школа-садок.</w:t>
      </w:r>
    </w:p>
    <w:p w:rsidR="005505B4" w:rsidRDefault="003541BE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критеріями вибору учасників дослідження, які визначають мету, предмет і гіпотезу дослідження </w:t>
      </w:r>
      <w:r w:rsidR="001C3A17">
        <w:rPr>
          <w:rFonts w:ascii="Times New Roman" w:hAnsi="Times New Roman" w:cs="Times New Roman"/>
          <w:sz w:val="28"/>
          <w:szCs w:val="28"/>
          <w:lang w:val="uk-UA"/>
        </w:rPr>
        <w:t>ми обрали</w:t>
      </w:r>
      <w:r w:rsidR="00F63822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1C3A17">
        <w:rPr>
          <w:rFonts w:ascii="Times New Roman" w:hAnsi="Times New Roman" w:cs="Times New Roman"/>
          <w:sz w:val="28"/>
          <w:szCs w:val="28"/>
          <w:lang w:val="uk-UA"/>
        </w:rPr>
        <w:t xml:space="preserve"> учнів 7</w:t>
      </w:r>
      <w:r w:rsidR="00F63822">
        <w:rPr>
          <w:rFonts w:ascii="Times New Roman" w:hAnsi="Times New Roman" w:cs="Times New Roman"/>
          <w:sz w:val="28"/>
          <w:szCs w:val="28"/>
          <w:lang w:val="uk-UA"/>
        </w:rPr>
        <w:t>-го класу,</w:t>
      </w:r>
      <w:r w:rsidR="001C3A17">
        <w:rPr>
          <w:rFonts w:ascii="Times New Roman" w:hAnsi="Times New Roman" w:cs="Times New Roman"/>
          <w:sz w:val="28"/>
          <w:szCs w:val="28"/>
          <w:lang w:val="uk-UA"/>
        </w:rPr>
        <w:t xml:space="preserve"> з них 15 – хлопців і 15 – дівчат.</w:t>
      </w:r>
    </w:p>
    <w:p w:rsidR="001D39EB" w:rsidRDefault="00D908B7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проводилось в два етапи. На першому етапі було використано методику на визначення рівня тривожності Ч. Спілберга - Ю. Ханіна. </w:t>
      </w:r>
      <w:r w:rsidR="007F0E39">
        <w:rPr>
          <w:rFonts w:ascii="Times New Roman" w:hAnsi="Times New Roman" w:cs="Times New Roman"/>
          <w:sz w:val="28"/>
          <w:szCs w:val="28"/>
          <w:lang w:val="uk-UA"/>
        </w:rPr>
        <w:t xml:space="preserve"> Дана методика містить у собі 40 запитань-суджень, 20 з яких призначені для оцінювання рівня реактивної тривожності</w:t>
      </w:r>
      <w:r w:rsidR="005E1123">
        <w:rPr>
          <w:rFonts w:ascii="Times New Roman" w:hAnsi="Times New Roman" w:cs="Times New Roman"/>
          <w:sz w:val="28"/>
          <w:szCs w:val="28"/>
          <w:lang w:val="uk-UA"/>
        </w:rPr>
        <w:t xml:space="preserve"> (РТ)</w:t>
      </w:r>
      <w:r w:rsidR="007F0E39">
        <w:rPr>
          <w:rFonts w:ascii="Times New Roman" w:hAnsi="Times New Roman" w:cs="Times New Roman"/>
          <w:sz w:val="28"/>
          <w:szCs w:val="28"/>
          <w:lang w:val="uk-UA"/>
        </w:rPr>
        <w:t xml:space="preserve"> і 20 – для оцінювання рівня особистісної тривожності</w:t>
      </w:r>
      <w:r w:rsidR="005E1123">
        <w:rPr>
          <w:rFonts w:ascii="Times New Roman" w:hAnsi="Times New Roman" w:cs="Times New Roman"/>
          <w:sz w:val="28"/>
          <w:szCs w:val="28"/>
          <w:lang w:val="uk-UA"/>
        </w:rPr>
        <w:t xml:space="preserve"> (ОТ)</w:t>
      </w:r>
      <w:r w:rsidR="007F0E39">
        <w:rPr>
          <w:rFonts w:ascii="Times New Roman" w:hAnsi="Times New Roman" w:cs="Times New Roman"/>
          <w:sz w:val="28"/>
          <w:szCs w:val="28"/>
          <w:lang w:val="uk-UA"/>
        </w:rPr>
        <w:t>. На кожне запитання існують чотири варіанти відп</w:t>
      </w:r>
      <w:r w:rsidR="00CB3396">
        <w:rPr>
          <w:rFonts w:ascii="Times New Roman" w:hAnsi="Times New Roman" w:cs="Times New Roman"/>
          <w:sz w:val="28"/>
          <w:szCs w:val="28"/>
          <w:lang w:val="uk-UA"/>
        </w:rPr>
        <w:t>овіді за ступенем інтенсивності: «майже ніколи», «іноді», «часто», «майже завжди»,</w:t>
      </w:r>
      <w:r w:rsidR="007F0E39">
        <w:rPr>
          <w:rFonts w:ascii="Times New Roman" w:hAnsi="Times New Roman" w:cs="Times New Roman"/>
          <w:sz w:val="28"/>
          <w:szCs w:val="28"/>
          <w:lang w:val="uk-UA"/>
        </w:rPr>
        <w:t xml:space="preserve"> учням пропонується вибрати ту, яка більше їм підходить. Підрахунок балів здійснюється за </w:t>
      </w:r>
      <w:r w:rsidR="00DE109D">
        <w:rPr>
          <w:rFonts w:ascii="Times New Roman" w:hAnsi="Times New Roman" w:cs="Times New Roman"/>
          <w:sz w:val="28"/>
          <w:szCs w:val="28"/>
          <w:lang w:val="uk-UA"/>
        </w:rPr>
        <w:t>відповідною формулою</w:t>
      </w:r>
      <w:r w:rsidR="005505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1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204">
        <w:rPr>
          <w:rFonts w:ascii="Times New Roman" w:hAnsi="Times New Roman" w:cs="Times New Roman"/>
          <w:sz w:val="28"/>
          <w:szCs w:val="28"/>
          <w:lang w:val="uk-UA"/>
        </w:rPr>
        <w:t>Результати визначають низький, середні</w:t>
      </w:r>
      <w:r w:rsidR="009F6731">
        <w:rPr>
          <w:rFonts w:ascii="Times New Roman" w:hAnsi="Times New Roman" w:cs="Times New Roman"/>
          <w:sz w:val="28"/>
          <w:szCs w:val="28"/>
          <w:lang w:val="uk-UA"/>
        </w:rPr>
        <w:t>й та високий рівень тривожності</w:t>
      </w:r>
      <w:r w:rsidR="002B0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09D">
        <w:rPr>
          <w:rFonts w:ascii="Times New Roman" w:hAnsi="Times New Roman" w:cs="Times New Roman"/>
          <w:sz w:val="28"/>
          <w:szCs w:val="28"/>
          <w:lang w:val="uk-UA"/>
        </w:rPr>
        <w:t xml:space="preserve">(див. Додаток </w:t>
      </w:r>
      <w:r w:rsidR="003A07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E10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67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09D" w:rsidRDefault="00DE109D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другому етапі використовувався опитувальник Г. Айзенка. Дана методика дає можливість визначити типоло</w:t>
      </w:r>
      <w:r w:rsidR="002B0204">
        <w:rPr>
          <w:rFonts w:ascii="Times New Roman" w:hAnsi="Times New Roman" w:cs="Times New Roman"/>
          <w:sz w:val="28"/>
          <w:szCs w:val="28"/>
          <w:lang w:val="uk-UA"/>
        </w:rPr>
        <w:t>гічні особливості досліджуваних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Вона складається </w:t>
      </w:r>
      <w:r w:rsidR="005505B4">
        <w:rPr>
          <w:rFonts w:ascii="Times New Roman" w:hAnsi="Times New Roman" w:cs="Times New Roman"/>
          <w:sz w:val="28"/>
          <w:szCs w:val="28"/>
          <w:lang w:val="uk-UA"/>
        </w:rPr>
        <w:t>з 57 запитань на які потрібно відповісти: «так» чи «ні», середнього значення для відповіді не передбачено. Підрахунок балів відбувається за шкалами: «щирість», «екстраверсія», «нейротизм».</w:t>
      </w:r>
      <w:r w:rsidR="00CB339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цього визначаються такі типи темпераменту: «холерик», «сангвінік</w:t>
      </w:r>
      <w:r w:rsidR="009F6731">
        <w:rPr>
          <w:rFonts w:ascii="Times New Roman" w:hAnsi="Times New Roman" w:cs="Times New Roman"/>
          <w:sz w:val="28"/>
          <w:szCs w:val="28"/>
          <w:lang w:val="uk-UA"/>
        </w:rPr>
        <w:t xml:space="preserve">», «флегматик», «меланхолік» </w:t>
      </w:r>
      <w:r w:rsidR="005505B4">
        <w:rPr>
          <w:rFonts w:ascii="Times New Roman" w:hAnsi="Times New Roman" w:cs="Times New Roman"/>
          <w:sz w:val="28"/>
          <w:szCs w:val="28"/>
          <w:lang w:val="uk-UA"/>
        </w:rPr>
        <w:t>(див. Додаток</w:t>
      </w:r>
      <w:r w:rsidR="003A077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5505B4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9F67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1AE8" w:rsidRDefault="009F6731" w:rsidP="0069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реципієнтів були переведені у відсоткові співвідношення.</w:t>
      </w:r>
    </w:p>
    <w:p w:rsidR="00691AE8" w:rsidRDefault="00691AE8" w:rsidP="0069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AE8" w:rsidRDefault="00691AE8" w:rsidP="003A0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D08" w:rsidRPr="003A0774" w:rsidRDefault="00573281" w:rsidP="00691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7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2.2. Опис та аналіз отриманих результатів</w:t>
      </w:r>
    </w:p>
    <w:p w:rsidR="00573281" w:rsidRDefault="00573281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808" w:rsidRDefault="001C3A17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етап дослідження полягав у визначенні рівня тривожності за методикою Ч. Спілберга - Ю. Ханіна. </w:t>
      </w:r>
      <w:r w:rsidR="004D02D0">
        <w:rPr>
          <w:rFonts w:ascii="Times New Roman" w:hAnsi="Times New Roman" w:cs="Times New Roman"/>
          <w:sz w:val="28"/>
          <w:szCs w:val="28"/>
          <w:lang w:val="uk-UA"/>
        </w:rPr>
        <w:t>Дана методика вивчає реактивну та особистісну тривожність.</w:t>
      </w:r>
    </w:p>
    <w:p w:rsidR="004D02D0" w:rsidRDefault="009F6731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 w:rsidR="004D02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езультати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відповідей реципієнтів див. Табл. 1 </w:t>
      </w:r>
      <w:r w:rsidR="00FE7C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(див. </w:t>
      </w:r>
      <w:r w:rsidR="003A0774">
        <w:rPr>
          <w:rFonts w:ascii="Times New Roman" w:eastAsia="Calibri" w:hAnsi="Times New Roman" w:cs="Times New Roman"/>
          <w:sz w:val="28"/>
          <w:szCs w:val="28"/>
          <w:lang w:val="uk-UA"/>
        </w:rPr>
        <w:t>Додаток Е</w:t>
      </w:r>
      <w:r w:rsidR="00FE7CDA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7E1102" w:rsidRDefault="006858F6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Рівень реактивної тривожності школярів схематично можна зобразити так (див. Рис. 1).</w:t>
      </w:r>
    </w:p>
    <w:p w:rsidR="007E1102" w:rsidRDefault="007E1102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447" w:rsidRDefault="00987447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3530" cy="3240000"/>
            <wp:effectExtent l="19050" t="0" r="257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2899" w:rsidRDefault="002F19DF" w:rsidP="00761E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19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Рис. 1. Рів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ень реактивної тривожності школярів</w:t>
      </w:r>
    </w:p>
    <w:p w:rsidR="0074614D" w:rsidRDefault="0074614D" w:rsidP="00761E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1663F" w:rsidRDefault="002F19DF" w:rsidP="004166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 бачимо з Рис. 1.</w:t>
      </w:r>
      <w:r w:rsidR="005E11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групі досліджуваних було виявлено низький рівень реактивної тривожності,</w:t>
      </w:r>
      <w:r w:rsidR="00BE48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саме 83%</w:t>
      </w:r>
      <w:r w:rsidR="004166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41663F" w:rsidRPr="00416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6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 свідчить про те, що у більшості підлітків не простежується напруга, занепокоєння, нервозність від певних ситуацій, що </w:t>
      </w:r>
      <w:r w:rsidR="0041663F" w:rsidRPr="00C925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може </w:t>
      </w:r>
      <w:r w:rsidR="0041663F">
        <w:rPr>
          <w:rFonts w:ascii="Times New Roman" w:eastAsia="Calibri" w:hAnsi="Times New Roman" w:cs="Times New Roman"/>
          <w:sz w:val="28"/>
          <w:szCs w:val="28"/>
          <w:lang w:val="uk-UA"/>
        </w:rPr>
        <w:t>погано позначитися на результатах</w:t>
      </w:r>
      <w:r w:rsidR="0041663F" w:rsidRPr="00C925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діяльності.</w:t>
      </w:r>
      <w:r w:rsidR="00416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Ймовірно такі дані можна пояснити тим, що під час дослідження атмосфера в класі була спокійною тому досліджуванні не відчували напруження чи остраху.</w:t>
      </w:r>
    </w:p>
    <w:p w:rsidR="00C925A1" w:rsidRDefault="0041663F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</w:t>
      </w:r>
      <w:r w:rsidR="005E1123">
        <w:rPr>
          <w:rFonts w:ascii="Times New Roman" w:eastAsia="Calibri" w:hAnsi="Times New Roman" w:cs="Times New Roman"/>
          <w:sz w:val="28"/>
          <w:szCs w:val="28"/>
          <w:lang w:val="uk-UA"/>
        </w:rPr>
        <w:t>ише у деяких учнів простежується середній</w:t>
      </w:r>
      <w:r w:rsidR="00BE48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(10%)</w:t>
      </w:r>
      <w:r w:rsidR="005E11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високий</w:t>
      </w:r>
      <w:r w:rsidR="00BE48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(7%)</w:t>
      </w:r>
      <w:r w:rsidR="005E11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рівень. </w:t>
      </w:r>
      <w:r w:rsidR="006E56B0">
        <w:rPr>
          <w:rFonts w:ascii="Times New Roman" w:eastAsia="Calibri" w:hAnsi="Times New Roman" w:cs="Times New Roman"/>
          <w:sz w:val="28"/>
          <w:szCs w:val="28"/>
          <w:lang w:val="uk-UA"/>
        </w:rPr>
        <w:t>Рівень виявленої ОТ серед учнів зображено у Рис. 2</w:t>
      </w:r>
      <w:r w:rsidR="004261B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E56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A5C8A" w:rsidRDefault="007A5C8A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614D" w:rsidRDefault="0074614D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1123" w:rsidRDefault="0074614D" w:rsidP="00761E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61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Рис. 2. Рівень особистісної тривожності</w:t>
      </w:r>
    </w:p>
    <w:p w:rsidR="0074614D" w:rsidRDefault="0074614D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7CDA" w:rsidRDefault="0074614D" w:rsidP="00FE7C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Рис. 2. видно, що в школярів </w:t>
      </w:r>
      <w:r w:rsidR="00EE64B4">
        <w:rPr>
          <w:rFonts w:ascii="Times New Roman" w:eastAsia="Calibri" w:hAnsi="Times New Roman" w:cs="Times New Roman"/>
          <w:sz w:val="28"/>
          <w:szCs w:val="28"/>
          <w:lang w:val="uk-UA"/>
        </w:rPr>
        <w:t>домінує середній рівень ОТ</w:t>
      </w:r>
      <w:r w:rsidR="004261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(50%)</w:t>
      </w:r>
      <w:r w:rsidR="00EE64B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E7CDA" w:rsidRPr="00FE7C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E7CDA">
        <w:rPr>
          <w:rFonts w:ascii="Times New Roman" w:eastAsia="Calibri" w:hAnsi="Times New Roman" w:cs="Times New Roman"/>
          <w:sz w:val="28"/>
          <w:szCs w:val="28"/>
          <w:lang w:val="uk-UA"/>
        </w:rPr>
        <w:t>це говорить про те, що більшість учнів в класі схильні до тривожності, яка простежується як індивідуальна риса характеру особистості та проявляється в тенденції сприймати досить широкий спектр ситуацій як загрозливі, відповідати на кожну з них певною реакцією. Швидше за все такі дані можна пояснити тим, що в підлітковому віці тривожність опосередковується самооцінкою, внутрішніми та зовнішніми конфліктами також певним статусом серед ровесників.  С</w:t>
      </w:r>
      <w:r w:rsidR="00EE64B4">
        <w:rPr>
          <w:rFonts w:ascii="Times New Roman" w:eastAsia="Calibri" w:hAnsi="Times New Roman" w:cs="Times New Roman"/>
          <w:sz w:val="28"/>
          <w:szCs w:val="28"/>
          <w:lang w:val="uk-UA"/>
        </w:rPr>
        <w:t>лідом за ним високий</w:t>
      </w:r>
      <w:r w:rsidR="004261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(33%)</w:t>
      </w:r>
      <w:r w:rsidR="00EE64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низький</w:t>
      </w:r>
      <w:r w:rsidR="004261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(17%)</w:t>
      </w:r>
      <w:r w:rsidR="00FE7C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рівні.</w:t>
      </w:r>
      <w:r w:rsidR="00EE64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E2CC3" w:rsidRDefault="004E2CC3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Рис. 3. </w:t>
      </w:r>
      <w:r w:rsidR="00B143F2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ображено порівняння рівнів РТ і ОТ школярів</w:t>
      </w:r>
      <w:r w:rsidR="00B143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Помітно, що в класі, в більшій мірі виражається високий та середній рівень особистісної тривожності.  Звідти можна вважати, що гіпотеза №1, яка говорить про те, що в більшості учнів переважатиме особистісна тривожність над реактивною, підтвердилась.  </w:t>
      </w:r>
    </w:p>
    <w:p w:rsidR="00A23A7D" w:rsidRDefault="00A23A7D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08E7" w:rsidRDefault="00807734" w:rsidP="00761E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Рис. 3. Порівняння рівнів особистісної і реактивної тривожності</w:t>
      </w:r>
    </w:p>
    <w:p w:rsidR="00807734" w:rsidRPr="00807734" w:rsidRDefault="00807734" w:rsidP="00761E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F7C26" w:rsidRDefault="00EF7C26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Другим етапом дослідження було</w:t>
      </w:r>
      <w:r w:rsidR="00F711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визначення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типу темпераменту за особистісним опитувальником Айзенка.</w:t>
      </w:r>
      <w:r w:rsidR="008077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Результати відповідей реципієнтів див. Табл. 1. </w:t>
      </w:r>
      <w:r w:rsidR="004063CB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3A0774">
        <w:rPr>
          <w:rFonts w:ascii="Times New Roman" w:eastAsia="Calibri" w:hAnsi="Times New Roman" w:cs="Times New Roman"/>
          <w:sz w:val="28"/>
          <w:szCs w:val="28"/>
          <w:lang w:val="uk-UA"/>
        </w:rPr>
        <w:t>Додаток Ж</w:t>
      </w:r>
      <w:r w:rsidR="004063CB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80773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968FF" w:rsidRDefault="00807734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Типи темпераменту школярів графічно подані на Рис. 4</w:t>
      </w:r>
      <w:r w:rsidR="006968F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968FF" w:rsidRDefault="006968FF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61EC9" w:rsidRDefault="006968FF" w:rsidP="00761E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68FF" w:rsidRPr="00892D4D" w:rsidRDefault="00807734" w:rsidP="00761E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Рис. 4</w:t>
      </w:r>
      <w:r w:rsidR="006968FF" w:rsidRPr="006968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Типи темпераменту школярів</w:t>
      </w:r>
    </w:p>
    <w:p w:rsidR="00B2475A" w:rsidRPr="00836C35" w:rsidRDefault="00807734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Як бачимо з Рис. 4</w:t>
      </w:r>
      <w:r w:rsidR="006D11C0">
        <w:rPr>
          <w:rFonts w:ascii="Times New Roman" w:eastAsia="Calibri" w:hAnsi="Times New Roman" w:cs="Times New Roman"/>
          <w:sz w:val="28"/>
          <w:szCs w:val="28"/>
          <w:lang w:val="uk-UA"/>
        </w:rPr>
        <w:t>.  у групі досліджуваних домінує меланхолічний тип темпераменту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(30%)</w:t>
      </w:r>
      <w:r w:rsidR="006D11C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B247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означає, що більшість учнів в класі відзначаються  </w:t>
      </w:r>
      <w:r w:rsidR="00B2475A" w:rsidRPr="00B2475A">
        <w:rPr>
          <w:rFonts w:ascii="Times New Roman" w:hAnsi="Times New Roman" w:cs="Times New Roman"/>
          <w:sz w:val="28"/>
          <w:szCs w:val="28"/>
          <w:lang w:val="uk-UA"/>
        </w:rPr>
        <w:t>підвищеною чутливістю</w:t>
      </w:r>
      <w:r w:rsidR="00B2475A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B2475A" w:rsidRPr="00B2475A">
        <w:rPr>
          <w:rFonts w:ascii="Times New Roman" w:hAnsi="Times New Roman" w:cs="Times New Roman"/>
          <w:sz w:val="28"/>
          <w:szCs w:val="28"/>
          <w:lang w:val="uk-UA"/>
        </w:rPr>
        <w:t xml:space="preserve"> подразників,</w:t>
      </w:r>
      <w:r w:rsidR="00B2475A">
        <w:rPr>
          <w:rFonts w:ascii="Times New Roman" w:hAnsi="Times New Roman" w:cs="Times New Roman"/>
          <w:sz w:val="28"/>
          <w:szCs w:val="28"/>
          <w:lang w:val="uk-UA"/>
        </w:rPr>
        <w:t xml:space="preserve"> сором'язливістю, відлюдькуватістю</w:t>
      </w:r>
      <w:r w:rsidR="00B2475A" w:rsidRPr="00836C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475A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B2475A" w:rsidRPr="00836C35">
        <w:rPr>
          <w:rFonts w:ascii="Times New Roman" w:hAnsi="Times New Roman" w:cs="Times New Roman"/>
          <w:sz w:val="28"/>
          <w:szCs w:val="28"/>
          <w:lang w:val="uk-UA"/>
        </w:rPr>
        <w:t xml:space="preserve"> боязким та нерішучим, не любить нових знайомств і галасливих компаній.</w:t>
      </w:r>
    </w:p>
    <w:p w:rsidR="006D11C0" w:rsidRDefault="00B2475A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r w:rsidR="006D11C0">
        <w:rPr>
          <w:rFonts w:ascii="Times New Roman" w:eastAsia="Calibri" w:hAnsi="Times New Roman" w:cs="Times New Roman"/>
          <w:sz w:val="28"/>
          <w:szCs w:val="28"/>
          <w:lang w:val="uk-UA"/>
        </w:rPr>
        <w:t>лідом за ним іде сангвіністичний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(27%)</w:t>
      </w:r>
      <w:r w:rsidR="006D11C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говорить про те, що учні</w:t>
      </w:r>
      <w:r w:rsidR="00D47E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7E12" w:rsidRPr="001600B2">
        <w:rPr>
          <w:rFonts w:ascii="Times New Roman" w:hAnsi="Times New Roman" w:cs="Times New Roman"/>
          <w:sz w:val="28"/>
          <w:szCs w:val="28"/>
        </w:rPr>
        <w:t xml:space="preserve">з </w:t>
      </w:r>
      <w:r w:rsidR="00D47E12">
        <w:rPr>
          <w:rFonts w:ascii="Times New Roman" w:hAnsi="Times New Roman" w:cs="Times New Roman"/>
          <w:sz w:val="28"/>
          <w:szCs w:val="28"/>
        </w:rPr>
        <w:t>таким темпераментом дуже рухлив</w:t>
      </w:r>
      <w:r w:rsidR="00D47E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47E12" w:rsidRPr="001600B2">
        <w:rPr>
          <w:rFonts w:ascii="Times New Roman" w:hAnsi="Times New Roman" w:cs="Times New Roman"/>
          <w:sz w:val="28"/>
          <w:szCs w:val="28"/>
        </w:rPr>
        <w:t>, легко пристосовується до нових умов життя, швидко знаходить контакт у стосунках з іншими людьми, вирізняється товариськістю, вільно й розкуто почувається в новому оточенні</w:t>
      </w:r>
      <w:r w:rsidR="00D47E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11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47E12" w:rsidRDefault="00D47E12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Для особистост</w:t>
      </w:r>
      <w:r>
        <w:rPr>
          <w:rFonts w:ascii="Times New Roman" w:hAnsi="Times New Roman" w:cs="Times New Roman"/>
          <w:sz w:val="28"/>
          <w:szCs w:val="28"/>
          <w:lang w:val="uk-UA"/>
        </w:rPr>
        <w:t>ей з холеричним</w:t>
      </w:r>
      <w:r w:rsidRPr="001600B2">
        <w:rPr>
          <w:rFonts w:ascii="Times New Roman" w:hAnsi="Times New Roman" w:cs="Times New Roman"/>
          <w:sz w:val="28"/>
          <w:szCs w:val="28"/>
        </w:rPr>
        <w:t xml:space="preserve"> типом темпераменту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(23%) </w:t>
      </w:r>
      <w:r w:rsidRPr="001600B2">
        <w:rPr>
          <w:rFonts w:ascii="Times New Roman" w:hAnsi="Times New Roman" w:cs="Times New Roman"/>
          <w:sz w:val="28"/>
          <w:szCs w:val="28"/>
        </w:rPr>
        <w:t xml:space="preserve"> характерна підвищена збудливіст</w:t>
      </w:r>
      <w:r>
        <w:rPr>
          <w:rFonts w:ascii="Times New Roman" w:hAnsi="Times New Roman" w:cs="Times New Roman"/>
          <w:sz w:val="28"/>
          <w:szCs w:val="28"/>
        </w:rPr>
        <w:t>ь та емоційна реактивність. Вон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бува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</w:rPr>
        <w:t xml:space="preserve"> нетерпляч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>
        <w:rPr>
          <w:rFonts w:ascii="Times New Roman" w:hAnsi="Times New Roman" w:cs="Times New Roman"/>
          <w:sz w:val="28"/>
          <w:szCs w:val="28"/>
        </w:rPr>
        <w:t>, запальн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1600B2">
        <w:rPr>
          <w:rFonts w:ascii="Times New Roman" w:hAnsi="Times New Roman" w:cs="Times New Roman"/>
          <w:sz w:val="28"/>
          <w:szCs w:val="28"/>
        </w:rPr>
        <w:t xml:space="preserve"> та різк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у стосунках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E12" w:rsidRDefault="004C1D68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школярів з флегматичним типом темпераменту (20%) можна сказати, що вони є </w:t>
      </w:r>
      <w:r>
        <w:rPr>
          <w:rFonts w:ascii="Times New Roman" w:hAnsi="Times New Roman" w:cs="Times New Roman"/>
          <w:sz w:val="28"/>
          <w:szCs w:val="28"/>
        </w:rPr>
        <w:t>спокійн</w:t>
      </w:r>
      <w:r>
        <w:rPr>
          <w:rFonts w:ascii="Times New Roman" w:hAnsi="Times New Roman" w:cs="Times New Roman"/>
          <w:sz w:val="28"/>
          <w:szCs w:val="28"/>
          <w:lang w:val="uk-UA"/>
        </w:rPr>
        <w:t>ими,</w:t>
      </w:r>
      <w:r>
        <w:rPr>
          <w:rFonts w:ascii="Times New Roman" w:hAnsi="Times New Roman" w:cs="Times New Roman"/>
          <w:sz w:val="28"/>
          <w:szCs w:val="28"/>
        </w:rPr>
        <w:t xml:space="preserve">  врівноважени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</w:rPr>
        <w:t>, наполегливи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і завзяти</w:t>
      </w:r>
      <w:r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761EC9" w:rsidRDefault="003C417C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результатами дослідження </w:t>
      </w:r>
      <w:r w:rsidR="00FE7CDA">
        <w:rPr>
          <w:rFonts w:ascii="Times New Roman" w:eastAsia="Calibri" w:hAnsi="Times New Roman" w:cs="Times New Roman"/>
          <w:sz w:val="28"/>
          <w:szCs w:val="28"/>
          <w:lang w:val="uk-UA"/>
        </w:rPr>
        <w:t>реципієнтів за методикою Ч. Спілберга – Ю. Ханіна</w:t>
      </w:r>
      <w:r w:rsidR="001937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встановлено, що </w:t>
      </w:r>
      <w:r w:rsidR="00974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33% від загальної кількості учнів </w:t>
      </w:r>
      <w:r w:rsidR="004C1D68">
        <w:rPr>
          <w:rFonts w:ascii="Times New Roman" w:eastAsia="Calibri" w:hAnsi="Times New Roman" w:cs="Times New Roman"/>
          <w:sz w:val="28"/>
          <w:szCs w:val="28"/>
          <w:lang w:val="uk-UA"/>
        </w:rPr>
        <w:t>мають високу особистісну тривожність. Прирівнявши їх до 100% і висвітливши їх типи темпераменту отримуємо наступні показники (</w:t>
      </w:r>
      <w:r w:rsidR="00761EC9">
        <w:rPr>
          <w:rFonts w:ascii="Times New Roman" w:eastAsia="Calibri" w:hAnsi="Times New Roman" w:cs="Times New Roman"/>
          <w:sz w:val="28"/>
          <w:szCs w:val="28"/>
          <w:lang w:val="uk-UA"/>
        </w:rPr>
        <w:t>див. Рис. 5.)</w:t>
      </w:r>
    </w:p>
    <w:p w:rsidR="00761EC9" w:rsidRDefault="00761EC9" w:rsidP="00761E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F50AF" w:rsidRDefault="0036274D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1EC9" w:rsidRDefault="004C1D68" w:rsidP="00761E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Рис. 5</w:t>
      </w:r>
      <w:r w:rsidR="0036274D" w:rsidRPr="00607C4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="00607C43" w:rsidRPr="00607C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Типи темпераменту учнів з високою ОТ</w:t>
      </w:r>
    </w:p>
    <w:p w:rsidR="00607C43" w:rsidRPr="00761EC9" w:rsidRDefault="00607C43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 малюнку видно, що дітям з високою особисті</w:t>
      </w:r>
      <w:r w:rsidR="00521569">
        <w:rPr>
          <w:rFonts w:ascii="Times New Roman" w:eastAsia="Calibri" w:hAnsi="Times New Roman" w:cs="Times New Roman"/>
          <w:sz w:val="28"/>
          <w:szCs w:val="28"/>
          <w:lang w:val="uk-UA"/>
        </w:rPr>
        <w:t>сною тривожністю притаманні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06B70">
        <w:rPr>
          <w:rFonts w:ascii="Times New Roman" w:eastAsia="Calibri" w:hAnsi="Times New Roman" w:cs="Times New Roman"/>
          <w:sz w:val="28"/>
          <w:szCs w:val="28"/>
          <w:lang w:val="uk-UA"/>
        </w:rPr>
        <w:t>всі</w:t>
      </w:r>
      <w:r w:rsidR="00620E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типи</w:t>
      </w:r>
      <w:r w:rsidR="00B06B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темпераменту.</w:t>
      </w:r>
      <w:r w:rsidR="00B06B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Проте учнів з меланхолічним (30%) і флегматичним типом (30%) є більше ніж</w:t>
      </w:r>
      <w:r w:rsidR="00EF40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</w:t>
      </w:r>
      <w:r w:rsidR="00B06B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сангвіністичним (20%)</w:t>
      </w:r>
      <w:r w:rsidR="00EF40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холеричним </w:t>
      </w:r>
      <w:r w:rsidR="00B06B70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EF40B7">
        <w:rPr>
          <w:rFonts w:ascii="Times New Roman" w:eastAsia="Calibri" w:hAnsi="Times New Roman" w:cs="Times New Roman"/>
          <w:sz w:val="28"/>
          <w:szCs w:val="28"/>
          <w:lang w:val="uk-UA"/>
        </w:rPr>
        <w:t>20%).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Можна вважати, що гіпотеза</w:t>
      </w:r>
      <w:r w:rsidR="005505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№2</w:t>
      </w:r>
      <w:r w:rsidR="00EF40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яка говорить про те, </w:t>
      </w:r>
      <w:r w:rsidR="00EF40B7">
        <w:rPr>
          <w:rFonts w:ascii="Times New Roman" w:hAnsi="Times New Roman" w:cs="Times New Roman"/>
          <w:sz w:val="28"/>
          <w:szCs w:val="28"/>
          <w:lang w:val="uk-UA"/>
        </w:rPr>
        <w:t xml:space="preserve">що у підлітків з високим рівнем особистісної тривожності домінуватиме меланхолічний та флегматичний тип темпераменту, повністю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підтвердилась</w:t>
      </w:r>
      <w:r w:rsidR="00EF40B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F40B7" w:rsidRDefault="00EF40B7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Варто описати умови за яких проводилося дослідження. Загалом умови були сприятливі для проведення дослідження. Непорозумінь, пов’язаних з організацією не виникало, також у процесі дослідження різких змін не відбулося. Атмосфера у групі була позитивною. Діти були привітні, позитивно налаштовані на співпрацю. Клас можна вважати спокійним, підлітки з розумінням віднеслись до проведеної роботи.</w:t>
      </w:r>
    </w:p>
    <w:p w:rsidR="00EF40B7" w:rsidRDefault="00EF40B7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обставин, які здійснювали позитивний вплив можна віднести:</w:t>
      </w:r>
    </w:p>
    <w:p w:rsidR="00EF40B7" w:rsidRPr="00EF40B7" w:rsidRDefault="00EF40B7" w:rsidP="00761EC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40B7">
        <w:rPr>
          <w:rFonts w:ascii="Times New Roman" w:eastAsia="Calibri" w:hAnsi="Times New Roman" w:cs="Times New Roman"/>
          <w:sz w:val="28"/>
          <w:szCs w:val="28"/>
          <w:lang w:val="uk-UA"/>
        </w:rPr>
        <w:t>готовність дітей підпорядковуватися поставленим вимогам;</w:t>
      </w:r>
    </w:p>
    <w:p w:rsidR="00EF40B7" w:rsidRPr="00761EC9" w:rsidRDefault="00EF40B7" w:rsidP="00761EC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1EC9">
        <w:rPr>
          <w:rFonts w:ascii="Times New Roman" w:eastAsia="Calibri" w:hAnsi="Times New Roman" w:cs="Times New Roman"/>
          <w:sz w:val="28"/>
          <w:szCs w:val="28"/>
          <w:lang w:val="uk-UA"/>
        </w:rPr>
        <w:t>зацікавленість досліджуваних. Проявлявся інтерес до самого процесу дослідження;</w:t>
      </w:r>
    </w:p>
    <w:p w:rsidR="00EF40B7" w:rsidRPr="00761EC9" w:rsidRDefault="00EF40B7" w:rsidP="00761EC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1EC9">
        <w:rPr>
          <w:rFonts w:ascii="Times New Roman" w:eastAsia="Calibri" w:hAnsi="Times New Roman" w:cs="Times New Roman"/>
          <w:sz w:val="28"/>
          <w:szCs w:val="28"/>
          <w:lang w:val="uk-UA"/>
        </w:rPr>
        <w:t>учні були активними та енергійними.</w:t>
      </w:r>
    </w:p>
    <w:p w:rsidR="00EF40B7" w:rsidRDefault="00EF40B7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Однак, не менш важливо вказати і на негативні фактори, що впливали на хід і результати дослідження. До них можна віднести:</w:t>
      </w:r>
    </w:p>
    <w:p w:rsidR="00EF40B7" w:rsidRPr="00761EC9" w:rsidRDefault="00EF40B7" w:rsidP="00761EC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1EC9">
        <w:rPr>
          <w:rFonts w:ascii="Times New Roman" w:eastAsia="Calibri" w:hAnsi="Times New Roman" w:cs="Times New Roman"/>
          <w:sz w:val="28"/>
          <w:szCs w:val="28"/>
          <w:lang w:val="uk-UA"/>
        </w:rPr>
        <w:t>загальний незначний шум в класі. Учні при виконанні завдань говорили в голос, що вони роблять, постійно радились між собою;</w:t>
      </w:r>
    </w:p>
    <w:p w:rsidR="00EF40B7" w:rsidRDefault="00EF40B7" w:rsidP="00761EC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1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незначний шум, який доносився із коридорів школи.</w:t>
      </w:r>
    </w:p>
    <w:p w:rsidR="00E06721" w:rsidRPr="00E06721" w:rsidRDefault="00E06721" w:rsidP="00E067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 перспективі доречно було б дослідити наскільки підліткова тривожність пов’язана з агресивністю. А також розглянути форми та методи роботи соціального педагога з такими дітьми.</w:t>
      </w:r>
    </w:p>
    <w:p w:rsidR="00EF40B7" w:rsidRDefault="00EF40B7" w:rsidP="00E067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40B7" w:rsidRPr="00EF40B7" w:rsidRDefault="00EF40B7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003" w:rsidRDefault="00430003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06721" w:rsidRDefault="00E06721" w:rsidP="00E0672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43A5" w:rsidRDefault="000743A5" w:rsidP="003A077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30003" w:rsidRDefault="00430003" w:rsidP="00E067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30003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761EC9" w:rsidRDefault="00761EC9" w:rsidP="00761E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D1246" w:rsidRDefault="005D1246" w:rsidP="00761EC9">
      <w:pPr>
        <w:spacing w:after="0" w:line="360" w:lineRule="auto"/>
        <w:ind w:firstLine="709"/>
        <w:jc w:val="both"/>
        <w:rPr>
          <w:rStyle w:val="body-ce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Підлітковий вік – це період розвитку дітей від 11-12 до 15-16 років, що характеризується підйомом життєдіяльності та перебудуванням організму і є одним із складних періодів в онтогенезі людини. </w:t>
      </w:r>
      <w:r w:rsidRPr="005D1246">
        <w:rPr>
          <w:rStyle w:val="body-cen"/>
          <w:rFonts w:ascii="Times New Roman" w:hAnsi="Times New Roman" w:cs="Times New Roman"/>
          <w:sz w:val="28"/>
          <w:szCs w:val="28"/>
          <w:lang w:val="uk-UA"/>
        </w:rPr>
        <w:t>Разом з тим, це втрат</w:t>
      </w:r>
      <w:r>
        <w:rPr>
          <w:rStyle w:val="body-cen"/>
          <w:rFonts w:ascii="Times New Roman" w:hAnsi="Times New Roman" w:cs="Times New Roman"/>
          <w:sz w:val="28"/>
          <w:szCs w:val="28"/>
          <w:lang w:val="uk-UA"/>
        </w:rPr>
        <w:t>а</w:t>
      </w:r>
      <w:r w:rsidRPr="005D1246">
        <w:rPr>
          <w:rStyle w:val="body-cen"/>
          <w:rFonts w:ascii="Times New Roman" w:hAnsi="Times New Roman" w:cs="Times New Roman"/>
          <w:sz w:val="28"/>
          <w:szCs w:val="28"/>
          <w:lang w:val="uk-UA"/>
        </w:rPr>
        <w:t xml:space="preserve"> дитячого світовідчуття, поява почуття тривожності і психологічного дискомфорту.</w:t>
      </w:r>
    </w:p>
    <w:p w:rsidR="0029060D" w:rsidRPr="0029060D" w:rsidRDefault="0029060D" w:rsidP="0029060D">
      <w:pPr>
        <w:pStyle w:val="2"/>
        <w:spacing w:before="0" w:beforeAutospacing="0" w:after="0" w:afterAutospacing="0" w:line="360" w:lineRule="auto"/>
        <w:ind w:firstLine="709"/>
        <w:jc w:val="both"/>
        <w:rPr>
          <w:rStyle w:val="body-cen"/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</w:t>
      </w:r>
      <w:r w:rsidRPr="003127AD">
        <w:rPr>
          <w:b w:val="0"/>
          <w:sz w:val="28"/>
          <w:szCs w:val="28"/>
          <w:lang w:val="uk-UA"/>
        </w:rPr>
        <w:t xml:space="preserve"> підлітковому віці дитина робить значний поступ в усвідомленні своєї особистості. Процес самопізнання є складним і досить суперечливим, самооцінка та рівень домагань – часто неадекватними та нестійкими. У підлітків ще не виникає цілісний Я-образ.</w:t>
      </w:r>
      <w:r w:rsidRPr="003127AD">
        <w:rPr>
          <w:i/>
          <w:iCs/>
          <w:lang w:val="uk-UA"/>
        </w:rPr>
        <w:t xml:space="preserve"> </w:t>
      </w:r>
      <w:r w:rsidRPr="003127AD">
        <w:rPr>
          <w:b w:val="0"/>
          <w:sz w:val="28"/>
          <w:szCs w:val="28"/>
          <w:lang w:val="uk-UA"/>
        </w:rPr>
        <w:t>Підлітковий вік - це перехідний вік, перехідний період від дитинства до дорослості, коли виникають численні конфлікти, які негативно впливають на формування емоційної й когнітивної сфери.</w:t>
      </w:r>
    </w:p>
    <w:p w:rsidR="005D1246" w:rsidRDefault="005D1246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A75"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r w:rsidRPr="000B6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6A75">
        <w:rPr>
          <w:rFonts w:ascii="Times New Roman" w:hAnsi="Times New Roman" w:cs="Times New Roman"/>
          <w:sz w:val="28"/>
          <w:szCs w:val="28"/>
          <w:lang w:val="uk-UA"/>
        </w:rPr>
        <w:t>тривожності</w:t>
      </w:r>
      <w:r w:rsidRPr="000B6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6A75">
        <w:rPr>
          <w:rFonts w:ascii="Times New Roman" w:hAnsi="Times New Roman" w:cs="Times New Roman"/>
          <w:sz w:val="28"/>
          <w:szCs w:val="28"/>
          <w:lang w:val="uk-UA"/>
        </w:rPr>
        <w:t>займає особливе міс</w:t>
      </w:r>
      <w:r>
        <w:rPr>
          <w:rFonts w:ascii="Times New Roman" w:hAnsi="Times New Roman" w:cs="Times New Roman"/>
          <w:sz w:val="28"/>
          <w:szCs w:val="28"/>
          <w:lang w:val="uk-UA"/>
        </w:rPr>
        <w:t>це у сучасному науковому знанні,</w:t>
      </w:r>
      <w:r w:rsidRPr="000B6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«</w:t>
      </w:r>
      <w:r w:rsidRPr="000B6A75">
        <w:rPr>
          <w:rFonts w:ascii="Times New Roman" w:hAnsi="Times New Roman" w:cs="Times New Roman"/>
          <w:sz w:val="28"/>
          <w:szCs w:val="28"/>
          <w:lang w:val="uk-UA"/>
        </w:rPr>
        <w:t>центральн</w:t>
      </w:r>
      <w:r>
        <w:rPr>
          <w:rFonts w:ascii="Times New Roman" w:hAnsi="Times New Roman" w:cs="Times New Roman"/>
          <w:sz w:val="28"/>
          <w:szCs w:val="28"/>
          <w:lang w:val="uk-UA"/>
        </w:rPr>
        <w:t>а проблема сучасної цивілізації».</w:t>
      </w:r>
    </w:p>
    <w:p w:rsidR="005D1246" w:rsidRPr="00B173CD" w:rsidRDefault="005D1246" w:rsidP="00B173CD">
      <w:pPr>
        <w:tabs>
          <w:tab w:val="left" w:pos="485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Існують значні питання</w:t>
      </w:r>
      <w:r w:rsidRPr="002117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</w:t>
      </w:r>
      <w:r w:rsidRPr="00BA51E4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211728">
        <w:rPr>
          <w:rFonts w:ascii="Times New Roman" w:eastAsia="Calibri" w:hAnsi="Times New Roman" w:cs="Times New Roman"/>
          <w:sz w:val="28"/>
          <w:szCs w:val="28"/>
          <w:lang w:val="uk-UA"/>
        </w:rPr>
        <w:t>язан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17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співвідношенням понять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тривога ,</w:t>
      </w:r>
      <w:r w:rsidRPr="002117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страх</w:t>
      </w:r>
      <w:r w:rsidR="008735F2">
        <w:rPr>
          <w:rFonts w:ascii="Times New Roman" w:hAnsi="Times New Roman" w:cs="Times New Roman"/>
          <w:sz w:val="28"/>
          <w:szCs w:val="28"/>
          <w:lang w:val="uk-UA"/>
        </w:rPr>
        <w:t>, тривожність.</w:t>
      </w:r>
      <w:r w:rsidR="00B17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3CD" w:rsidRPr="00211728">
        <w:rPr>
          <w:rFonts w:ascii="Times New Roman" w:eastAsia="Calibri" w:hAnsi="Times New Roman" w:cs="Times New Roman"/>
          <w:sz w:val="28"/>
          <w:szCs w:val="28"/>
          <w:lang w:val="uk-UA"/>
        </w:rPr>
        <w:t>Розмежування явищ тривоги як безпредметного,</w:t>
      </w:r>
      <w:r w:rsidR="00B17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3CD" w:rsidRPr="00211728">
        <w:rPr>
          <w:rFonts w:ascii="Times New Roman" w:eastAsia="Calibri" w:hAnsi="Times New Roman" w:cs="Times New Roman"/>
          <w:sz w:val="28"/>
          <w:szCs w:val="28"/>
          <w:lang w:val="uk-UA"/>
        </w:rPr>
        <w:t>невизначеного страху-туги, на відміну від страху як конкретний, емпіричний страх-боязнь, відбуло</w:t>
      </w:r>
      <w:r w:rsidR="00B173CD">
        <w:rPr>
          <w:rFonts w:ascii="Times New Roman" w:hAnsi="Times New Roman" w:cs="Times New Roman"/>
          <w:sz w:val="28"/>
          <w:szCs w:val="28"/>
          <w:lang w:val="uk-UA"/>
        </w:rPr>
        <w:t>сь лише на початку 19 ст. Раніше ж все об</w:t>
      </w:r>
      <w:r w:rsidR="00B173CD" w:rsidRPr="00B173C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173CD">
        <w:rPr>
          <w:rFonts w:ascii="Times New Roman" w:eastAsia="Calibri" w:hAnsi="Times New Roman" w:cs="Times New Roman"/>
          <w:sz w:val="28"/>
          <w:szCs w:val="28"/>
          <w:lang w:val="uk-UA"/>
        </w:rPr>
        <w:t>днювалось єдиним поняттям «страх»</w:t>
      </w:r>
      <w:r w:rsidR="00B173CD" w:rsidRPr="0021172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17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5F2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8735F2">
        <w:rPr>
          <w:rFonts w:ascii="Times New Roman" w:hAnsi="Times New Roman" w:cs="Times New Roman"/>
          <w:sz w:val="28"/>
          <w:szCs w:val="28"/>
          <w:lang w:val="uk-UA"/>
        </w:rPr>
        <w:t xml:space="preserve"> стверджувати</w:t>
      </w:r>
      <w:r>
        <w:rPr>
          <w:rFonts w:ascii="Times New Roman" w:hAnsi="Times New Roman" w:cs="Times New Roman"/>
          <w:sz w:val="28"/>
          <w:szCs w:val="28"/>
          <w:lang w:val="uk-UA"/>
        </w:rPr>
        <w:t>, що тривога – це безпредметне ірраціональне передчуття віддаленої небезпеки, джерело якої є глибинним та неусвідомленим, страх – емоційний стан у конкретній, об’єктивній формі, джерело якого пов’язане з усвідомлюваною зов</w:t>
      </w:r>
      <w:r w:rsidR="008735F2">
        <w:rPr>
          <w:rFonts w:ascii="Times New Roman" w:hAnsi="Times New Roman" w:cs="Times New Roman"/>
          <w:sz w:val="28"/>
          <w:szCs w:val="28"/>
          <w:lang w:val="uk-UA"/>
        </w:rPr>
        <w:t>нішньою загрозою, а тривожність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5F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B7C2A">
        <w:rPr>
          <w:rFonts w:ascii="Times New Roman" w:hAnsi="Times New Roman" w:cs="Times New Roman"/>
          <w:sz w:val="28"/>
          <w:szCs w:val="28"/>
          <w:lang w:val="uk-UA"/>
        </w:rPr>
        <w:t>це індивідуальна психологічна особливість, яка виявляється у схильності людини до частих та інтенсивних переживань стану тривоги, а також у низькому порозі його виникнення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4150" w:rsidRDefault="005B4150" w:rsidP="00873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Тривожність проявляється на фізіологічному та психологічному рівнях.</w:t>
      </w:r>
      <w:r w:rsidR="008735F2" w:rsidRPr="00873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5F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рівень має емоційний, поведінковий, когнітивний компоненти. Емоційний компонент характеризується індивідуальною комбінацією </w:t>
      </w:r>
      <w:r w:rsidR="008735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різноманітних переживань, інтенсивність яких залежить від процесів збудження та гальмування у корі головного мозку у відповідь на подразник та від рівня тривожності. Поведінковий компонент проявляється двома типами реакцій – пригніченням та збудженням. Когнітивний компонент охоплює мотиваційну, комунікативну сфери, стосується самооцінки та самоусвідомлення особистості. </w:t>
      </w:r>
    </w:p>
    <w:p w:rsidR="005B4150" w:rsidRDefault="005B4150" w:rsidP="00873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8735F2">
        <w:rPr>
          <w:rFonts w:ascii="Times New Roman" w:hAnsi="Times New Roman" w:cs="Times New Roman"/>
          <w:sz w:val="28"/>
          <w:szCs w:val="28"/>
          <w:lang w:val="uk-UA"/>
        </w:rPr>
        <w:t>нує два різновиди тривожності: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стійка та загальна. До основних форм тривожнос</w:t>
      </w:r>
      <w:r w:rsidR="008735F2">
        <w:rPr>
          <w:rFonts w:ascii="Times New Roman" w:hAnsi="Times New Roman" w:cs="Times New Roman"/>
          <w:sz w:val="28"/>
          <w:szCs w:val="28"/>
          <w:lang w:val="uk-UA"/>
        </w:rPr>
        <w:t>ті відносять: відкриту та прихован</w:t>
      </w:r>
      <w:r>
        <w:rPr>
          <w:rFonts w:ascii="Times New Roman" w:hAnsi="Times New Roman" w:cs="Times New Roman"/>
          <w:sz w:val="28"/>
          <w:szCs w:val="28"/>
          <w:lang w:val="uk-UA"/>
        </w:rPr>
        <w:t>у. Відкрита включає у себе гостру, нерегульовану або слабо регульовану</w:t>
      </w:r>
      <w:r w:rsidRPr="002E109C"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 регульовану і компенсовану</w:t>
      </w:r>
      <w:r w:rsidRPr="002E109C"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культивовану</w:t>
      </w:r>
      <w:r w:rsidRPr="002E109C"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35F2" w:rsidRPr="00873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5F2">
        <w:rPr>
          <w:rFonts w:ascii="Times New Roman" w:hAnsi="Times New Roman" w:cs="Times New Roman"/>
          <w:sz w:val="28"/>
          <w:szCs w:val="28"/>
          <w:lang w:val="uk-UA"/>
        </w:rPr>
        <w:t>Прихована –  «неадекватний спокій», «втечу від ситуації»</w:t>
      </w:r>
      <w:r w:rsidR="008735F2" w:rsidRPr="005245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35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735F2" w:rsidRPr="0052455B">
        <w:rPr>
          <w:rFonts w:ascii="Times New Roman" w:hAnsi="Times New Roman" w:cs="Times New Roman"/>
          <w:sz w:val="28"/>
          <w:szCs w:val="28"/>
          <w:lang w:val="uk-UA"/>
        </w:rPr>
        <w:t>замасковану тривожність</w:t>
      </w:r>
      <w:r w:rsidR="008735F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61CFA" w:rsidRDefault="00861CFA" w:rsidP="00861C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виділяють реактивну (ситуативну) та особистісну тривожність.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>Р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еактивна</w:t>
      </w:r>
      <w:r w:rsidRPr="00861CFA">
        <w:rPr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тривожність</w:t>
      </w:r>
      <w:r w:rsidRPr="00861CFA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861CF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(РТ) як стан характеризується суб'єктивно пережитими емоціями: напруженням, занепокоєнням, заклопотаністю, нервозністю. Цей стан виникає як емоційна реакція на стресову ситуацію, може бути різним за інтенсивністю й динамічним у часі.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61CF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Тривожність може бути результатом не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давно пережитих подій, емоційні</w:t>
      </w:r>
      <w:r w:rsidRPr="00861CF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враження від яких ще не втрати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ло свого впливу на особистість. </w:t>
      </w:r>
      <w:r w:rsidRPr="00861CF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Але реактивна тривожність не є початково негативною рисою. Певний рівень тривожності - необхідна умова для успішної діяльності.</w:t>
      </w:r>
    </w:p>
    <w:p w:rsidR="00861CFA" w:rsidRPr="00F03CE0" w:rsidRDefault="00861CFA" w:rsidP="00861C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61CF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Під </w:t>
      </w:r>
      <w:r w:rsidR="0029060D">
        <w:rPr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>особистісною</w:t>
      </w:r>
      <w:r w:rsidRPr="00861CFA">
        <w:rPr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тривожністю</w:t>
      </w:r>
      <w:r w:rsidR="0029060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861CF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(ОТ) розуміють стійку індивідуальну характеристику, що свідчить про схильність суб'єкта до тривоги й передбачає наявність у нього тенденції сприймати досить широкий спектр ситуацій як загрозливі, відповідати на кожну з них певною реакцією.</w:t>
      </w:r>
      <w:r w:rsidR="002906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9060D" w:rsidRPr="002906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Для людини характерні безпричинні чи погано з'ясовні очікування неприємностей, </w:t>
      </w:r>
      <w:r w:rsidR="00F03CE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передчуття біди, можливих втрат </w:t>
      </w:r>
      <w:r w:rsidR="00F03CE0" w:rsidRPr="00F03CE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[25].</w:t>
      </w:r>
    </w:p>
    <w:p w:rsidR="00F126B1" w:rsidRPr="00F126B1" w:rsidRDefault="00F126B1" w:rsidP="00F12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F7">
        <w:rPr>
          <w:rFonts w:ascii="Times New Roman" w:hAnsi="Times New Roman" w:cs="Times New Roman"/>
          <w:sz w:val="28"/>
          <w:szCs w:val="28"/>
          <w:lang w:val="uk-UA"/>
        </w:rPr>
        <w:t>Тривожність має захисну (передбачення небезпеки і підготовка до неї) та</w:t>
      </w:r>
      <w:r>
        <w:rPr>
          <w:sz w:val="28"/>
          <w:szCs w:val="28"/>
          <w:lang w:val="uk-UA"/>
        </w:rPr>
        <w:t xml:space="preserve"> </w:t>
      </w:r>
      <w:r w:rsidRPr="002E109C">
        <w:rPr>
          <w:rFonts w:ascii="Times New Roman" w:hAnsi="Times New Roman" w:cs="Times New Roman"/>
          <w:sz w:val="28"/>
          <w:szCs w:val="28"/>
          <w:lang w:val="uk-UA"/>
        </w:rPr>
        <w:t xml:space="preserve">мотиваційну функції (легка тривожність посилює мотивацію досягнення). </w:t>
      </w:r>
    </w:p>
    <w:p w:rsidR="001058AC" w:rsidRDefault="008735F2" w:rsidP="00861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0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B4150" w:rsidRPr="000C1703">
        <w:rPr>
          <w:rFonts w:ascii="Times New Roman" w:hAnsi="Times New Roman" w:cs="Times New Roman"/>
          <w:sz w:val="28"/>
          <w:szCs w:val="28"/>
          <w:lang w:val="uk-UA"/>
        </w:rPr>
        <w:t>ідлітк</w:t>
      </w:r>
      <w:r w:rsidRPr="000C1703"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="005B4150" w:rsidRPr="000C1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703">
        <w:rPr>
          <w:rFonts w:ascii="Times New Roman" w:hAnsi="Times New Roman" w:cs="Times New Roman"/>
          <w:sz w:val="28"/>
          <w:szCs w:val="28"/>
          <w:lang w:val="uk-UA"/>
        </w:rPr>
        <w:t>тривожність</w:t>
      </w:r>
      <w:r w:rsidR="005B4150" w:rsidRPr="001058AC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пов’язана</w:t>
      </w:r>
      <w:r w:rsidRPr="001058A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B4150" w:rsidRPr="001058AC">
        <w:rPr>
          <w:rFonts w:ascii="Times New Roman" w:hAnsi="Times New Roman" w:cs="Times New Roman"/>
          <w:sz w:val="28"/>
          <w:szCs w:val="28"/>
          <w:lang w:val="uk-UA"/>
        </w:rPr>
        <w:t xml:space="preserve">  насамперед, з диспропорціями в розвитку, з передчасним розвитком і його затримкою. </w:t>
      </w:r>
      <w:r w:rsidR="005B4150" w:rsidRPr="001058AC">
        <w:rPr>
          <w:rFonts w:ascii="Times New Roman" w:hAnsi="Times New Roman" w:cs="Times New Roman"/>
          <w:sz w:val="28"/>
          <w:szCs w:val="28"/>
        </w:rPr>
        <w:t xml:space="preserve">Прояви тривожності в дітей, зокрема підлітків, можуть бути соматичними й поведінковими. Соматичні прояви стосуються змін у внутрішніх органах, системах організму </w:t>
      </w:r>
      <w:r w:rsidR="005B4150" w:rsidRPr="001058AC">
        <w:rPr>
          <w:rFonts w:ascii="Times New Roman" w:hAnsi="Times New Roman" w:cs="Times New Roman"/>
          <w:sz w:val="28"/>
          <w:szCs w:val="28"/>
        </w:rPr>
        <w:lastRenderedPageBreak/>
        <w:t>дитини: прискорене серцебиття, нерівне дихання, тремтіння кінцівок, скутість рухів, може підвищуватися тиск, виникати розлади шлунка тощо.</w:t>
      </w:r>
      <w:r w:rsidR="001058AC">
        <w:rPr>
          <w:b/>
          <w:sz w:val="28"/>
          <w:szCs w:val="28"/>
          <w:lang w:val="uk-UA"/>
        </w:rPr>
        <w:t xml:space="preserve"> </w:t>
      </w:r>
      <w:r w:rsidR="001058AC">
        <w:rPr>
          <w:rFonts w:ascii="Times New Roman" w:hAnsi="Times New Roman" w:cs="Times New Roman"/>
          <w:sz w:val="28"/>
          <w:szCs w:val="28"/>
          <w:lang w:val="uk-UA"/>
        </w:rPr>
        <w:t>На поведінковому рівні прояви підвищеної тривожності ще більш різноманітні й непередбачувані. Вони можуть коливатись від повної апатії і безініціативності до демонстративної жорстокості.</w:t>
      </w:r>
    </w:p>
    <w:p w:rsidR="00C80E5B" w:rsidRDefault="00C80E5B" w:rsidP="00C80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підліткового віку тривожність все більше опосередковується самооцінкою, набуваючи риси особистісного утворення.</w:t>
      </w:r>
    </w:p>
    <w:p w:rsidR="00C14586" w:rsidRDefault="00C14586" w:rsidP="00C80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внутрішній конфлікт, суперечливість прагнень дитини, коли одне її сильне бажання суперечить іншому, одна потреба заважає іншій, є причиною виникнення тривоги.</w:t>
      </w:r>
    </w:p>
    <w:p w:rsidR="005B4150" w:rsidRDefault="005B4150" w:rsidP="008735F2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9815D8">
        <w:rPr>
          <w:b w:val="0"/>
          <w:sz w:val="28"/>
          <w:szCs w:val="28"/>
        </w:rPr>
        <w:t xml:space="preserve"> Тривожність підлітка часто порушує його нормальне життя, нерідко виступає причиною порушення соціальних зв'язків з навколишніми. </w:t>
      </w:r>
    </w:p>
    <w:p w:rsidR="009B0584" w:rsidRDefault="005E4233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233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підліткової тривожності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проводилось в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Львівському навчально-виховному к</w:t>
      </w:r>
      <w:r w:rsidR="00620E08">
        <w:rPr>
          <w:rFonts w:ascii="Times New Roman" w:hAnsi="Times New Roman" w:cs="Times New Roman"/>
          <w:sz w:val="28"/>
          <w:szCs w:val="28"/>
          <w:lang w:val="uk-UA"/>
        </w:rPr>
        <w:t>омплексі школа-садок,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B173CD">
        <w:rPr>
          <w:rFonts w:ascii="Times New Roman" w:hAnsi="Times New Roman" w:cs="Times New Roman"/>
          <w:sz w:val="28"/>
          <w:szCs w:val="28"/>
          <w:lang w:val="uk-UA"/>
        </w:rPr>
        <w:t>кому брали участь учні 7</w:t>
      </w:r>
      <w:r w:rsidR="00620E08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B173CD">
        <w:rPr>
          <w:rFonts w:ascii="Times New Roman" w:hAnsi="Times New Roman" w:cs="Times New Roman"/>
          <w:sz w:val="28"/>
          <w:szCs w:val="28"/>
          <w:lang w:val="uk-UA"/>
        </w:rPr>
        <w:t xml:space="preserve"> класу. </w:t>
      </w:r>
    </w:p>
    <w:p w:rsidR="005E4233" w:rsidRPr="009B0584" w:rsidRDefault="00521569" w:rsidP="009B0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результатах досліджень було</w:t>
      </w:r>
      <w:r w:rsidR="005E4233">
        <w:rPr>
          <w:rFonts w:ascii="Times New Roman" w:hAnsi="Times New Roman" w:cs="Times New Roman"/>
          <w:sz w:val="28"/>
          <w:szCs w:val="28"/>
          <w:lang w:val="uk-UA"/>
        </w:rPr>
        <w:t xml:space="preserve"> виявлено, що особистісна тривожність переважає над реактивною. В загальному в учнів визначено середній та високий рівень ОТ</w:t>
      </w:r>
      <w:r w:rsidR="005E4233">
        <w:rPr>
          <w:rFonts w:ascii="Times New Roman" w:eastAsia="Calibri" w:hAnsi="Times New Roman" w:cs="Times New Roman"/>
          <w:sz w:val="28"/>
          <w:szCs w:val="28"/>
          <w:lang w:val="uk-UA"/>
        </w:rPr>
        <w:t>. Звідси можна сказати, що гіпотеза №1 підтвердилась.</w:t>
      </w:r>
    </w:p>
    <w:p w:rsidR="005E4233" w:rsidRDefault="00193751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було визначено, </w:t>
      </w:r>
      <w:r w:rsidR="005E4233">
        <w:rPr>
          <w:rFonts w:ascii="Times New Roman" w:hAnsi="Times New Roman" w:cs="Times New Roman"/>
          <w:sz w:val="28"/>
          <w:szCs w:val="28"/>
          <w:lang w:val="uk-UA"/>
        </w:rPr>
        <w:t>що домінуючим типом темпераменту серед учнів є меланхолічний,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ним сангвіністичний далі йде </w:t>
      </w:r>
      <w:r w:rsidR="005E4233">
        <w:rPr>
          <w:rFonts w:ascii="Times New Roman" w:hAnsi="Times New Roman" w:cs="Times New Roman"/>
          <w:sz w:val="28"/>
          <w:szCs w:val="28"/>
          <w:lang w:val="uk-UA"/>
        </w:rPr>
        <w:t xml:space="preserve">холеричний та флегматичний. Також </w:t>
      </w:r>
      <w:r w:rsidR="005E4233">
        <w:rPr>
          <w:rFonts w:ascii="Times New Roman" w:eastAsia="Calibri" w:hAnsi="Times New Roman" w:cs="Times New Roman"/>
          <w:sz w:val="28"/>
          <w:szCs w:val="28"/>
          <w:lang w:val="uk-UA"/>
        </w:rPr>
        <w:t>було встановлено, що 10 осіб з високою ОТ,</w:t>
      </w:r>
      <w:r w:rsidR="00A14D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мають всі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типи темпераменту.</w:t>
      </w:r>
      <w:r w:rsidR="005E42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Таким </w:t>
      </w:r>
      <w:r w:rsidR="00A14DC2">
        <w:rPr>
          <w:rFonts w:ascii="Times New Roman" w:eastAsia="Calibri" w:hAnsi="Times New Roman" w:cs="Times New Roman"/>
          <w:sz w:val="28"/>
          <w:szCs w:val="28"/>
          <w:lang w:val="uk-UA"/>
        </w:rPr>
        <w:t>чином, гіпотеза №2 повністю підтвердилась</w:t>
      </w:r>
      <w:r w:rsidR="005E423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14DC2" w:rsidRDefault="00A14DC2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Завдання курсової роботи досягнуто, мету реалізовано.</w:t>
      </w:r>
    </w:p>
    <w:p w:rsidR="005E4233" w:rsidRDefault="005E4233" w:rsidP="00761E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4233" w:rsidRPr="005E4233" w:rsidRDefault="005E4233" w:rsidP="00761EC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5B4150" w:rsidRPr="005B4150" w:rsidRDefault="005B4150" w:rsidP="00761EC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5B4150" w:rsidRPr="002E109C" w:rsidRDefault="005B4150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150" w:rsidRDefault="005B4150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246" w:rsidRPr="00211728" w:rsidRDefault="005D1246" w:rsidP="00761EC9">
      <w:pPr>
        <w:tabs>
          <w:tab w:val="left" w:pos="485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D1246" w:rsidRDefault="005D1246" w:rsidP="0076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3A5" w:rsidRPr="000743A5" w:rsidRDefault="000743A5" w:rsidP="000743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3A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0743A5" w:rsidRPr="003A5FC6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10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743A5" w:rsidRDefault="000743A5" w:rsidP="000743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905674">
        <w:rPr>
          <w:rFonts w:ascii="Times New Roman" w:eastAsia="Calibri" w:hAnsi="Times New Roman" w:cs="Times New Roman"/>
          <w:sz w:val="28"/>
          <w:szCs w:val="28"/>
          <w:lang w:val="uk-UA"/>
        </w:rPr>
        <w:t>Божик Л.М. Підліток на шляху до себе // Шкіл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ьний світ. – 2000. – №5. – С. 2.</w:t>
      </w:r>
    </w:p>
    <w:p w:rsidR="000743A5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Вереніч Н. Особливості тривожності сучасних підлітків // Психолог. – 2004. – №23-24. – С. 41-42.  </w:t>
      </w:r>
    </w:p>
    <w:p w:rsidR="000743A5" w:rsidRDefault="000743A5" w:rsidP="000743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905674">
        <w:rPr>
          <w:rFonts w:ascii="Times New Roman" w:eastAsia="Calibri" w:hAnsi="Times New Roman" w:cs="Times New Roman"/>
          <w:sz w:val="28"/>
          <w:szCs w:val="28"/>
          <w:lang w:val="uk-UA"/>
        </w:rPr>
        <w:t>Качаєва А. Шкільна тривожність: її вплив на розвиток учня //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сихолог. – 2000– № 13. – С. 4.</w:t>
      </w:r>
    </w:p>
    <w:p w:rsidR="000743A5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9529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Корольчук М.С., Осьодло В.І. Психодіагностика К.: Ельга,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2007. – 400 с.</w:t>
      </w:r>
    </w:p>
    <w:p w:rsidR="000743A5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Коцур Н. І., Гармаш Л. С. Психогігієна: Навчальний посібник. – Чернівці: Книги 21ст., 2005. – 380 с.</w:t>
      </w:r>
    </w:p>
    <w:p w:rsidR="000743A5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Кутішенко В. П. Вікова та педагогічна психологія (курс лекцій): Навчальний посібник. – Київ: Центр навчальної літератури, 2005. – 128 с.</w:t>
      </w:r>
    </w:p>
    <w:p w:rsidR="000743A5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 Лемещук В. Р. Динаміка соціальних страхів сучасних підлітків // Практична психологія та соціальна робота. – 2006. – №12. – С. 35-37.</w:t>
      </w:r>
    </w:p>
    <w:p w:rsidR="000743A5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Омельчинко Я., Кісарчук З. Психологічна допомога дітям з тривожними станами. – К.: Шкільний світ. 2008. – 112 с.</w:t>
      </w:r>
    </w:p>
    <w:p w:rsidR="000743A5" w:rsidRDefault="000743A5" w:rsidP="000743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</w:t>
      </w:r>
      <w:r w:rsidRPr="00905674">
        <w:rPr>
          <w:rFonts w:ascii="Times New Roman" w:eastAsia="Calibri" w:hAnsi="Times New Roman" w:cs="Times New Roman"/>
          <w:sz w:val="28"/>
          <w:szCs w:val="28"/>
          <w:lang w:val="uk-UA"/>
        </w:rPr>
        <w:t>Осадько 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C1F57">
        <w:rPr>
          <w:rFonts w:ascii="Times New Roman" w:eastAsia="Calibri" w:hAnsi="Times New Roman" w:cs="Times New Roman"/>
          <w:sz w:val="28"/>
          <w:szCs w:val="28"/>
          <w:lang w:val="uk-UA"/>
        </w:rPr>
        <w:t>Страх тривоги: специфіка психологічної допомоги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C1F57">
        <w:rPr>
          <w:rFonts w:ascii="Times New Roman" w:eastAsia="Calibri" w:hAnsi="Times New Roman" w:cs="Times New Roman"/>
          <w:sz w:val="28"/>
          <w:szCs w:val="28"/>
          <w:lang w:val="uk-UA"/>
        </w:rPr>
        <w:t>// Психолог. - 2004. - № 13. - С.9-12.</w:t>
      </w:r>
    </w:p>
    <w:p w:rsidR="000743A5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 Поліщук В. М. . Вікова та педагогічна психологія. Навчально – методичний посібник. – Суми: ВТД «Універсальна книга», 2005. – 220 с.</w:t>
      </w:r>
    </w:p>
    <w:p w:rsidR="000743A5" w:rsidRDefault="000743A5" w:rsidP="000743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</w:t>
      </w:r>
      <w:r w:rsidRPr="00905674">
        <w:rPr>
          <w:rFonts w:ascii="Times New Roman" w:eastAsia="Calibri" w:hAnsi="Times New Roman" w:cs="Times New Roman"/>
          <w:sz w:val="28"/>
          <w:szCs w:val="28"/>
          <w:lang w:val="uk-UA"/>
        </w:rPr>
        <w:t>Прихожан А.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</w:t>
      </w:r>
      <w:r w:rsidRPr="00905674">
        <w:rPr>
          <w:rFonts w:ascii="Times New Roman" w:eastAsia="Calibri" w:hAnsi="Times New Roman" w:cs="Times New Roman"/>
          <w:sz w:val="28"/>
          <w:szCs w:val="28"/>
          <w:lang w:val="uk-UA"/>
        </w:rPr>
        <w:t>Причини, профіла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ктика і подолання тривожності // Психологічна наука і освіта</w:t>
      </w:r>
      <w:r w:rsidRPr="009056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905674">
        <w:rPr>
          <w:rFonts w:ascii="Times New Roman" w:eastAsia="Calibri" w:hAnsi="Times New Roman" w:cs="Times New Roman"/>
          <w:sz w:val="28"/>
          <w:szCs w:val="28"/>
          <w:lang w:val="uk-UA"/>
        </w:rPr>
        <w:t>1998.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. №</w:t>
      </w:r>
      <w:r w:rsidRPr="009056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– С. 11-</w:t>
      </w:r>
      <w:r w:rsidRPr="00905674">
        <w:rPr>
          <w:rFonts w:ascii="Times New Roman" w:eastAsia="Calibri" w:hAnsi="Times New Roman" w:cs="Times New Roman"/>
          <w:sz w:val="28"/>
          <w:szCs w:val="28"/>
          <w:lang w:val="uk-UA"/>
        </w:rPr>
        <w:t>17.</w:t>
      </w:r>
    </w:p>
    <w:p w:rsidR="000743A5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</w:t>
      </w:r>
      <w:r w:rsidRPr="00F07E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Психологія особистості: Словник-довідник / За ред. П. П. Горностая, Т. М. Титаренко. – Київ: Рута, 2001. – 320 с. </w:t>
      </w:r>
    </w:p>
    <w:p w:rsidR="000743A5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Савчин М. В., Василенко П.П. Вікова психологія: Підручник. – Київ: «Академвидав», 2005. – 360 с. </w:t>
      </w:r>
    </w:p>
    <w:p w:rsidR="000743A5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Скрипченко О. В., Долинська Л. В., Огороднійчук З. В. та ін. Вікова та педагогічна психологія: Навчальний посібник. – Київ: Каравела, 2009. – 400 с.</w:t>
      </w:r>
    </w:p>
    <w:p w:rsidR="000743A5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3A5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15. Сорочинська В. Є. Організація роботи соціального педагога: Навчальний посібник. – К.: Кондор, 2005. – 198 с.   </w:t>
      </w:r>
    </w:p>
    <w:p w:rsidR="000743A5" w:rsidRPr="00A917F9" w:rsidRDefault="000743A5" w:rsidP="000743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C1F57">
        <w:rPr>
          <w:rFonts w:ascii="Times New Roman" w:eastAsia="Calibri" w:hAnsi="Times New Roman" w:cs="Times New Roman"/>
          <w:sz w:val="28"/>
          <w:szCs w:val="28"/>
          <w:lang w:val="uk-UA"/>
        </w:rPr>
        <w:t>Шевченко Н.Ф. Особистісна тривожність та шкільна адаптованість у підлітків: співвідношення та вікова динамі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ка // Вісник. – Х., 2006. – №</w:t>
      </w:r>
      <w:r w:rsidRPr="002C1F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2C1F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С.166-177.</w:t>
      </w:r>
    </w:p>
    <w:p w:rsidR="000743A5" w:rsidRDefault="000743A5" w:rsidP="000743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17. </w:t>
      </w:r>
      <w:r w:rsidRPr="00905674">
        <w:rPr>
          <w:rFonts w:ascii="Times New Roman" w:eastAsia="Calibri" w:hAnsi="Times New Roman" w:cs="Times New Roman"/>
          <w:sz w:val="28"/>
          <w:szCs w:val="28"/>
          <w:lang w:val="uk-UA"/>
        </w:rPr>
        <w:t>Шевченко Н.Ф., Заможна Є.М. Гіперфункція тривожності у підлітків: превентивна стратегія // Практична психологія та соціальна 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бота. – 2007. –  </w:t>
      </w:r>
    </w:p>
    <w:p w:rsidR="000743A5" w:rsidRPr="004C6AA5" w:rsidRDefault="000743A5" w:rsidP="000743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№ 7.– С. 17-22.</w:t>
      </w:r>
    </w:p>
    <w:p w:rsidR="000743A5" w:rsidRPr="004C6AA5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18. </w:t>
      </w:r>
      <w:r w:rsidRPr="001D4A7D">
        <w:rPr>
          <w:rFonts w:ascii="Times New Roman" w:eastAsia="Calibri" w:hAnsi="Times New Roman" w:cs="Times New Roman"/>
          <w:sz w:val="28"/>
          <w:szCs w:val="28"/>
        </w:rPr>
        <w:t>Захаров А.И. Неврозы у детей и психотерапия. – СПб.:</w:t>
      </w:r>
      <w:r w:rsidRPr="001D4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4A7D">
        <w:rPr>
          <w:rFonts w:ascii="Times New Roman" w:eastAsia="Calibri" w:hAnsi="Times New Roman" w:cs="Times New Roman"/>
          <w:sz w:val="28"/>
          <w:szCs w:val="28"/>
        </w:rPr>
        <w:t>СОЮЗ, 2000. – 336 с.</w:t>
      </w:r>
    </w:p>
    <w:p w:rsidR="000743A5" w:rsidRPr="004C6AA5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19. </w:t>
      </w:r>
      <w:r w:rsidRPr="00763365">
        <w:rPr>
          <w:rFonts w:ascii="Times New Roman" w:eastAsia="Calibri" w:hAnsi="Times New Roman" w:cs="Times New Roman"/>
          <w:sz w:val="28"/>
          <w:szCs w:val="28"/>
        </w:rPr>
        <w:t xml:space="preserve">Мэй Р. Смысл </w:t>
      </w:r>
      <w:r>
        <w:rPr>
          <w:rFonts w:ascii="Times New Roman" w:hAnsi="Times New Roman" w:cs="Times New Roman"/>
          <w:sz w:val="28"/>
          <w:szCs w:val="28"/>
        </w:rPr>
        <w:t>тревоги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Пер. З англ. – Москва: Независимая фирма «Клас», 2001. – 240 с.  </w:t>
      </w:r>
    </w:p>
    <w:p w:rsidR="000743A5" w:rsidRDefault="000743A5" w:rsidP="000743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20. </w:t>
      </w:r>
      <w:r w:rsidRPr="00A917F9">
        <w:rPr>
          <w:rFonts w:ascii="Times New Roman" w:eastAsia="Calibri" w:hAnsi="Times New Roman" w:cs="Times New Roman"/>
          <w:sz w:val="28"/>
          <w:szCs w:val="28"/>
          <w:lang w:val="uk-UA"/>
        </w:rPr>
        <w:t>Прихожан А.М. Психология тревожности. – СПб.</w:t>
      </w:r>
      <w:r w:rsidRPr="00A917F9">
        <w:rPr>
          <w:rFonts w:ascii="Times New Roman" w:eastAsia="Calibri" w:hAnsi="Times New Roman" w:cs="Times New Roman"/>
          <w:sz w:val="28"/>
          <w:szCs w:val="28"/>
        </w:rPr>
        <w:t>: Питер, 2007. – 192 с.</w:t>
      </w:r>
    </w:p>
    <w:p w:rsidR="000743A5" w:rsidRDefault="000743A5" w:rsidP="000743A5">
      <w:pPr>
        <w:spacing w:after="0" w:line="360" w:lineRule="auto"/>
        <w:jc w:val="both"/>
        <w:rPr>
          <w:lang w:val="uk-UA"/>
        </w:rPr>
      </w:pPr>
      <w:r w:rsidRPr="00782D8E">
        <w:rPr>
          <w:rFonts w:ascii="Times New Roman" w:hAnsi="Times New Roman" w:cs="Times New Roman"/>
          <w:sz w:val="28"/>
          <w:szCs w:val="28"/>
          <w:lang w:val="uk-UA"/>
        </w:rPr>
        <w:t>21.</w:t>
      </w:r>
      <w:r>
        <w:rPr>
          <w:rFonts w:ascii="Times New Roman" w:hAnsi="Times New Roman" w:cs="Times New Roman"/>
          <w:lang w:val="uk-UA"/>
        </w:rPr>
        <w:t xml:space="preserve"> </w:t>
      </w:r>
      <w:hyperlink r:id="rId14" w:history="1">
        <w:r w:rsidRPr="003A10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http://www.nbuv.gov.ua/portal/soc_gum/pspl/2010_10/120-128.pdf</w:t>
        </w:r>
      </w:hyperlink>
    </w:p>
    <w:p w:rsidR="000743A5" w:rsidRPr="00A917F9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2D8E">
        <w:rPr>
          <w:rFonts w:ascii="Times New Roman" w:hAnsi="Times New Roman" w:cs="Times New Roman"/>
          <w:sz w:val="28"/>
          <w:szCs w:val="28"/>
          <w:lang w:val="uk-UA"/>
        </w:rPr>
        <w:t>22.</w:t>
      </w:r>
      <w:hyperlink r:id="rId15" w:history="1">
        <w:r w:rsidRPr="00A917F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http://www.gimnazia1.com/publ/storinka_psikhologa/psikhologija_vchitelju/osoblivostitrivozhnosti_suchasnikh_pidlitkiv/68-1-0-34</w:t>
        </w:r>
      </w:hyperlink>
    </w:p>
    <w:p w:rsidR="000743A5" w:rsidRDefault="000743A5" w:rsidP="000743A5">
      <w:pPr>
        <w:spacing w:after="0" w:line="360" w:lineRule="auto"/>
        <w:jc w:val="both"/>
        <w:rPr>
          <w:lang w:val="uk-UA"/>
        </w:rPr>
      </w:pPr>
      <w:r w:rsidRPr="00782D8E">
        <w:rPr>
          <w:rFonts w:ascii="Times New Roman" w:hAnsi="Times New Roman" w:cs="Times New Roman"/>
          <w:sz w:val="28"/>
          <w:szCs w:val="28"/>
          <w:lang w:val="uk-UA"/>
        </w:rPr>
        <w:t>23.</w:t>
      </w:r>
      <w:r>
        <w:rPr>
          <w:lang w:val="uk-UA"/>
        </w:rPr>
        <w:t xml:space="preserve"> </w:t>
      </w:r>
      <w:hyperlink r:id="rId16" w:history="1">
        <w:r w:rsidRPr="003A10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http://www.</w:t>
        </w:r>
        <w:r w:rsidRPr="003A10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social</w:t>
        </w:r>
        <w:r w:rsidRPr="003A10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A10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science</w:t>
        </w:r>
        <w:r w:rsidRPr="003A10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3A10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Pr="003A10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3A102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ua</w:t>
        </w:r>
      </w:hyperlink>
    </w:p>
    <w:p w:rsidR="000743A5" w:rsidRDefault="000743A5" w:rsidP="000743A5">
      <w:pPr>
        <w:spacing w:after="0" w:line="360" w:lineRule="auto"/>
        <w:jc w:val="both"/>
        <w:rPr>
          <w:lang w:val="uk-UA"/>
        </w:rPr>
      </w:pPr>
      <w:r w:rsidRPr="00782D8E">
        <w:rPr>
          <w:rFonts w:ascii="Times New Roman" w:hAnsi="Times New Roman" w:cs="Times New Roman"/>
          <w:sz w:val="28"/>
          <w:szCs w:val="28"/>
          <w:lang w:val="uk-UA"/>
        </w:rPr>
        <w:t>24.</w:t>
      </w:r>
      <w:r>
        <w:rPr>
          <w:rFonts w:ascii="Times New Roman" w:hAnsi="Times New Roman" w:cs="Times New Roman"/>
          <w:lang w:val="uk-UA"/>
        </w:rPr>
        <w:t xml:space="preserve"> </w:t>
      </w:r>
      <w:hyperlink r:id="rId17" w:history="1">
        <w:r w:rsidRPr="00A076B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http://pidruchniki.ws/00000000/psihologiya/psihologiya_-_variy_my</w:t>
        </w:r>
      </w:hyperlink>
    </w:p>
    <w:p w:rsidR="000743A5" w:rsidRPr="00F07E66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D8E">
        <w:rPr>
          <w:rFonts w:ascii="Times New Roman" w:hAnsi="Times New Roman" w:cs="Times New Roman"/>
          <w:sz w:val="28"/>
          <w:szCs w:val="28"/>
          <w:lang w:val="uk-UA"/>
        </w:rPr>
        <w:t>25.</w:t>
      </w:r>
      <w:r>
        <w:rPr>
          <w:rFonts w:ascii="Times New Roman" w:hAnsi="Times New Roman" w:cs="Times New Roman"/>
          <w:lang w:val="uk-UA"/>
        </w:rPr>
        <w:t xml:space="preserve"> </w:t>
      </w:r>
      <w:r w:rsidRPr="00F07E66">
        <w:rPr>
          <w:rFonts w:ascii="Times New Roman" w:hAnsi="Times New Roman" w:cs="Times New Roman"/>
          <w:sz w:val="28"/>
          <w:szCs w:val="28"/>
          <w:lang w:val="uk-UA"/>
        </w:rPr>
        <w:t xml:space="preserve">http://refs.co.ua/65338-Diagnostika_i_vyyavlenie_stressa.html </w:t>
      </w:r>
    </w:p>
    <w:p w:rsidR="000743A5" w:rsidRPr="003A5FC6" w:rsidRDefault="000743A5" w:rsidP="000743A5">
      <w:pPr>
        <w:spacing w:after="0" w:line="360" w:lineRule="auto"/>
        <w:jc w:val="both"/>
        <w:rPr>
          <w:lang w:val="uk-UA"/>
        </w:rPr>
      </w:pPr>
    </w:p>
    <w:p w:rsidR="000743A5" w:rsidRPr="00A917F9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A5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3A5" w:rsidRPr="00A917F9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A5" w:rsidRPr="00763365" w:rsidRDefault="000743A5" w:rsidP="000743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43A5" w:rsidRPr="00A917F9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A5" w:rsidRPr="00A076BD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A5" w:rsidRPr="003A102B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3A5" w:rsidRPr="003A102B" w:rsidRDefault="000743A5" w:rsidP="0007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246" w:rsidRDefault="005D1246" w:rsidP="00761EC9">
      <w:pPr>
        <w:spacing w:after="0" w:line="360" w:lineRule="auto"/>
        <w:ind w:firstLine="709"/>
        <w:jc w:val="both"/>
        <w:rPr>
          <w:rStyle w:val="body-cen"/>
          <w:rFonts w:ascii="Times New Roman" w:hAnsi="Times New Roman" w:cs="Times New Roman"/>
          <w:sz w:val="28"/>
          <w:szCs w:val="28"/>
          <w:lang w:val="uk-UA"/>
        </w:rPr>
      </w:pPr>
    </w:p>
    <w:p w:rsidR="00430003" w:rsidRDefault="00430003" w:rsidP="0065006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67382" w:rsidRPr="000743A5" w:rsidRDefault="00B67382" w:rsidP="00B560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5D9D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А</w:t>
      </w:r>
    </w:p>
    <w:p w:rsidR="00E45D9D" w:rsidRPr="008C0124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9D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4B7">
        <w:rPr>
          <w:rFonts w:ascii="Times New Roman" w:hAnsi="Times New Roman" w:cs="Times New Roman"/>
          <w:b/>
          <w:sz w:val="28"/>
          <w:szCs w:val="28"/>
          <w:lang w:val="uk-UA"/>
        </w:rPr>
        <w:t>Основні властивості темпераменту:</w:t>
      </w:r>
    </w:p>
    <w:p w:rsidR="00E45D9D" w:rsidRPr="00A204B7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9D" w:rsidRPr="008C0124" w:rsidRDefault="00E45D9D" w:rsidP="00E4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124">
        <w:rPr>
          <w:rFonts w:ascii="Times New Roman" w:hAnsi="Times New Roman" w:cs="Times New Roman"/>
          <w:sz w:val="28"/>
          <w:szCs w:val="28"/>
          <w:lang w:val="uk-UA"/>
        </w:rPr>
        <w:t>• лабільність - відображає швидкість виникнення та перебігу збудження і гальмування;</w:t>
      </w:r>
    </w:p>
    <w:p w:rsidR="00E45D9D" w:rsidRPr="001600B2" w:rsidRDefault="00E45D9D" w:rsidP="00E4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B2">
        <w:rPr>
          <w:rFonts w:ascii="Times New Roman" w:hAnsi="Times New Roman" w:cs="Times New Roman"/>
          <w:sz w:val="28"/>
          <w:szCs w:val="28"/>
        </w:rPr>
        <w:t>• сензитивність - це сила впливу, яка потрібна, щоб зумовити в людини реакцію;</w:t>
      </w:r>
    </w:p>
    <w:p w:rsidR="00E45D9D" w:rsidRPr="001600B2" w:rsidRDefault="00E45D9D" w:rsidP="00E4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B2">
        <w:rPr>
          <w:rFonts w:ascii="Times New Roman" w:hAnsi="Times New Roman" w:cs="Times New Roman"/>
          <w:sz w:val="28"/>
          <w:szCs w:val="28"/>
        </w:rPr>
        <w:t>• реактивність - сила емоційної реакції на зовнішні та внутрішні подразники;</w:t>
      </w:r>
    </w:p>
    <w:p w:rsidR="00E45D9D" w:rsidRPr="001600B2" w:rsidRDefault="00E45D9D" w:rsidP="00E4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B2">
        <w:rPr>
          <w:rFonts w:ascii="Times New Roman" w:hAnsi="Times New Roman" w:cs="Times New Roman"/>
          <w:sz w:val="28"/>
          <w:szCs w:val="28"/>
        </w:rPr>
        <w:t>• активність - тобто те, наскільки людина виявляє енергійність у житті й діяльності;</w:t>
      </w:r>
    </w:p>
    <w:p w:rsidR="00E45D9D" w:rsidRPr="001600B2" w:rsidRDefault="00E45D9D" w:rsidP="00E4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B2">
        <w:rPr>
          <w:rFonts w:ascii="Times New Roman" w:hAnsi="Times New Roman" w:cs="Times New Roman"/>
          <w:sz w:val="28"/>
          <w:szCs w:val="28"/>
        </w:rPr>
        <w:t>• темп реакцій - швидкість перебігу психічних процесів і реакцій;</w:t>
      </w:r>
    </w:p>
    <w:p w:rsidR="00E45D9D" w:rsidRPr="001600B2" w:rsidRDefault="00E45D9D" w:rsidP="00E4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B2">
        <w:rPr>
          <w:rFonts w:ascii="Times New Roman" w:hAnsi="Times New Roman" w:cs="Times New Roman"/>
          <w:sz w:val="28"/>
          <w:szCs w:val="28"/>
        </w:rPr>
        <w:t>• пластичність - гнучкість, ступінь здатності пристосування до нових умов;</w:t>
      </w:r>
    </w:p>
    <w:p w:rsidR="00E45D9D" w:rsidRPr="001600B2" w:rsidRDefault="00E45D9D" w:rsidP="00E4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B2">
        <w:rPr>
          <w:rFonts w:ascii="Times New Roman" w:hAnsi="Times New Roman" w:cs="Times New Roman"/>
          <w:sz w:val="28"/>
          <w:szCs w:val="28"/>
        </w:rPr>
        <w:t>• ригідність - інертність, негнучкість, нечутливість до зміни умов;</w:t>
      </w:r>
    </w:p>
    <w:p w:rsidR="00E45D9D" w:rsidRPr="001600B2" w:rsidRDefault="00E45D9D" w:rsidP="00E4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B2">
        <w:rPr>
          <w:rFonts w:ascii="Times New Roman" w:hAnsi="Times New Roman" w:cs="Times New Roman"/>
          <w:sz w:val="28"/>
          <w:szCs w:val="28"/>
        </w:rPr>
        <w:t>• екстраверсія - спрямованість особистості на навколишніх людей, предмети, події;</w:t>
      </w:r>
    </w:p>
    <w:p w:rsidR="00E45D9D" w:rsidRPr="001600B2" w:rsidRDefault="00E45D9D" w:rsidP="00E4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B2">
        <w:rPr>
          <w:rFonts w:ascii="Times New Roman" w:hAnsi="Times New Roman" w:cs="Times New Roman"/>
          <w:sz w:val="28"/>
          <w:szCs w:val="28"/>
        </w:rPr>
        <w:t>• інтроверсія - фіксація особистості на собі, на своїх переживаннях та думках, схильність до самоаналізу, замкненість;</w:t>
      </w:r>
    </w:p>
    <w:p w:rsidR="00E45D9D" w:rsidRPr="001600B2" w:rsidRDefault="00E45D9D" w:rsidP="00E4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B2">
        <w:rPr>
          <w:rFonts w:ascii="Times New Roman" w:hAnsi="Times New Roman" w:cs="Times New Roman"/>
          <w:sz w:val="28"/>
          <w:szCs w:val="28"/>
        </w:rPr>
        <w:t>• емоційна збудливість - сила впливу, потрібна для того, щоб спричинити емоційну реакцію.</w:t>
      </w:r>
    </w:p>
    <w:p w:rsidR="00E45D9D" w:rsidRPr="008C0124" w:rsidRDefault="00E45D9D" w:rsidP="00E45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BD2" w:rsidRDefault="001A3BD2" w:rsidP="00E45D9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5D9D" w:rsidRDefault="00E45D9D" w:rsidP="00E45D9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5D9D" w:rsidRPr="00031658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658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</w:t>
      </w:r>
    </w:p>
    <w:p w:rsidR="00E45D9D" w:rsidRDefault="00E45D9D" w:rsidP="00E45D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9D" w:rsidRPr="00031658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658">
        <w:rPr>
          <w:rFonts w:ascii="Times New Roman" w:hAnsi="Times New Roman" w:cs="Times New Roman"/>
          <w:b/>
          <w:sz w:val="28"/>
          <w:szCs w:val="28"/>
          <w:lang w:val="uk-UA"/>
        </w:rPr>
        <w:t>ФІЗІОЛОГІЧНІ ПРОЯВИ ТРИВОЖНОСТІ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E45D9D" w:rsidTr="00E45D9D">
        <w:tc>
          <w:tcPr>
            <w:tcW w:w="3190" w:type="dxa"/>
          </w:tcPr>
          <w:p w:rsidR="00E45D9D" w:rsidRDefault="00E45D9D" w:rsidP="00E45D9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Психофізичні стани</w:t>
            </w:r>
          </w:p>
        </w:tc>
        <w:tc>
          <w:tcPr>
            <w:tcW w:w="3190" w:type="dxa"/>
          </w:tcPr>
          <w:p w:rsidR="00E45D9D" w:rsidRDefault="00E45D9D" w:rsidP="00E45D9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Психоматичні порушення</w:t>
            </w:r>
          </w:p>
          <w:p w:rsidR="00E45D9D" w:rsidRDefault="00E45D9D" w:rsidP="00E45D9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45D9D" w:rsidRDefault="00E45D9D" w:rsidP="00E45D9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Невротичні комплекси</w:t>
            </w:r>
          </w:p>
          <w:p w:rsidR="00E45D9D" w:rsidRDefault="00E45D9D" w:rsidP="00E45D9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D9D" w:rsidTr="00E45D9D">
        <w:tc>
          <w:tcPr>
            <w:tcW w:w="3190" w:type="dxa"/>
          </w:tcPr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посилене серцебиття;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прискорення, утруднення дихання;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збільшення хвилинного об’єму циркуляції крові;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відчуття напруження у м’язах;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спазми у горлі;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запаморочення;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почервоніння, блідість шкіри;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часте сечовиділення;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тремор, вологість кінцівок тощо.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болі у шлунку та його розлад;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нудота та блювота;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головні болі;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серцево-судинні захворювання тощо.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плаксивість;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гіперактивність;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поганий або непомірний апетит;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порушення сну ( нетривалий сон, надмірна сонливість, сноходіння);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енурез, енкопрез;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запинання, тики тощо.</w:t>
            </w:r>
          </w:p>
          <w:p w:rsidR="00E45D9D" w:rsidRDefault="00E45D9D" w:rsidP="00E45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5D9D" w:rsidRDefault="00E45D9D" w:rsidP="00E45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D9D" w:rsidRDefault="00E45D9D" w:rsidP="00E45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D9D" w:rsidRDefault="00E45D9D" w:rsidP="00E45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D9D" w:rsidRDefault="00E45D9D" w:rsidP="00E45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D9D" w:rsidRDefault="00E45D9D" w:rsidP="00E45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D9D" w:rsidRDefault="00E45D9D" w:rsidP="00E45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D9D" w:rsidRDefault="00E45D9D" w:rsidP="00E45D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D9D" w:rsidRPr="00031658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В</w:t>
      </w:r>
    </w:p>
    <w:p w:rsidR="00E45D9D" w:rsidRDefault="00E45D9D" w:rsidP="00E45D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D9D" w:rsidRDefault="00E45D9D" w:rsidP="00E45D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ПСИХОЛОГІЧНІ ПРОЯВИ ТРИВОЖНОСТІ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E45D9D" w:rsidTr="00E45D9D">
        <w:tc>
          <w:tcPr>
            <w:tcW w:w="3190" w:type="dxa"/>
          </w:tcPr>
          <w:p w:rsidR="00E45D9D" w:rsidRDefault="00E45D9D" w:rsidP="00E45D9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Емоційний компонент охоплює комбінацію тривожних переживань</w:t>
            </w:r>
          </w:p>
        </w:tc>
        <w:tc>
          <w:tcPr>
            <w:tcW w:w="3190" w:type="dxa"/>
          </w:tcPr>
          <w:p w:rsidR="00E45D9D" w:rsidRDefault="00E45D9D" w:rsidP="00E45D9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Поведінковий компонент пов'язаний із двома типами реакцій</w:t>
            </w:r>
          </w:p>
        </w:tc>
        <w:tc>
          <w:tcPr>
            <w:tcW w:w="3191" w:type="dxa"/>
          </w:tcPr>
          <w:p w:rsidR="00E45D9D" w:rsidRDefault="00E45D9D" w:rsidP="00E45D9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Когнітивний компонент охоплює складові</w:t>
            </w:r>
          </w:p>
          <w:p w:rsidR="00E45D9D" w:rsidRDefault="00E45D9D" w:rsidP="00E45D9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D9D" w:rsidTr="00E45D9D">
        <w:tc>
          <w:tcPr>
            <w:tcW w:w="3190" w:type="dxa"/>
          </w:tcPr>
          <w:p w:rsidR="00E45D9D" w:rsidRDefault="00E45D9D" w:rsidP="00E45D9D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напруження;</w:t>
            </w:r>
          </w:p>
          <w:p w:rsidR="00E45D9D" w:rsidRDefault="00E45D9D" w:rsidP="00E45D9D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хвилювання;</w:t>
            </w:r>
          </w:p>
          <w:p w:rsidR="00E45D9D" w:rsidRDefault="00E45D9D" w:rsidP="00E45D9D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занепокоєння;</w:t>
            </w:r>
          </w:p>
          <w:p w:rsidR="00E45D9D" w:rsidRDefault="00E45D9D" w:rsidP="00E45D9D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тривога;</w:t>
            </w:r>
          </w:p>
          <w:p w:rsidR="00E45D9D" w:rsidRDefault="00E45D9D" w:rsidP="00E45D9D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страх;</w:t>
            </w:r>
          </w:p>
          <w:p w:rsidR="00E45D9D" w:rsidRDefault="00E45D9D" w:rsidP="00E45D9D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розгубленість;</w:t>
            </w:r>
          </w:p>
          <w:p w:rsidR="00E45D9D" w:rsidRDefault="00E45D9D" w:rsidP="00E45D9D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безпорадність;</w:t>
            </w:r>
          </w:p>
          <w:p w:rsidR="00E45D9D" w:rsidRDefault="00E45D9D" w:rsidP="00E45D9D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роздратованість, тощо.</w:t>
            </w:r>
          </w:p>
          <w:p w:rsidR="00E45D9D" w:rsidRDefault="00E45D9D" w:rsidP="00E45D9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E45D9D" w:rsidRDefault="00E45D9D" w:rsidP="00E45D9D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пригнічення нервових імпульсів – важко зосередитись, пасивність, несамостійність, мрійливість, безсилля перед труднощами;</w:t>
            </w:r>
          </w:p>
          <w:p w:rsidR="00E45D9D" w:rsidRDefault="00E45D9D" w:rsidP="00E45D9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збудження нервових імпульсів – агресивність, нездатність переносити ситуацію очікування, раптова бурхлива діяльність, компульсивні дії, різка манера поведінки, пошук небезпечних ситуацій.</w:t>
            </w:r>
          </w:p>
          <w:p w:rsidR="00E45D9D" w:rsidRDefault="00E45D9D" w:rsidP="00E45D9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5D9D" w:rsidRDefault="00E45D9D" w:rsidP="00E45D9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45D9D" w:rsidRDefault="00E45D9D" w:rsidP="00E45D9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мотиваційна сфера – порушуються процеси цілепокладання, самоорганізації, саморегуляції;</w:t>
            </w:r>
          </w:p>
          <w:p w:rsidR="00E45D9D" w:rsidRDefault="00E45D9D" w:rsidP="00E45D9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рівень домагань – надмірно високий або надмірно занижений;</w:t>
            </w:r>
          </w:p>
          <w:p w:rsidR="00E45D9D" w:rsidRDefault="00E45D9D" w:rsidP="00E45D9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самооцінка – неадекватна (занижена або завищена);</w:t>
            </w:r>
          </w:p>
          <w:p w:rsidR="00E45D9D" w:rsidRDefault="00E45D9D" w:rsidP="00E45D9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самоусвідомлення – формуються ірраціональні компоненти у сприйманні </w:t>
            </w:r>
            <w:r w:rsidRPr="00C355A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Образу Я</w:t>
            </w:r>
            <w:r w:rsidRPr="00C355A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45D9D" w:rsidRDefault="00E45D9D" w:rsidP="00E45D9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вербальні прояви – порушується темпоритм мовлення, формуються специфічні словесні установки тощо.</w:t>
            </w:r>
          </w:p>
          <w:p w:rsidR="00E45D9D" w:rsidRDefault="00E45D9D" w:rsidP="00E45D9D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5D9D" w:rsidRPr="000008C6" w:rsidRDefault="00E45D9D" w:rsidP="00E45D9D">
      <w:pPr>
        <w:spacing w:before="240"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D9D" w:rsidRDefault="00E45D9D" w:rsidP="00E45D9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5D9D" w:rsidRDefault="00E45D9D" w:rsidP="00E45D9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5D9D" w:rsidRDefault="00E45D9D" w:rsidP="00E45D9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0774" w:rsidRPr="00951A5B" w:rsidRDefault="003A0774" w:rsidP="003A07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Г</w:t>
      </w:r>
    </w:p>
    <w:p w:rsidR="003A0774" w:rsidRDefault="003A0774" w:rsidP="003A07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 Спілберга – Ханіна</w:t>
      </w:r>
    </w:p>
    <w:tbl>
      <w:tblPr>
        <w:tblStyle w:val="ac"/>
        <w:tblW w:w="0" w:type="auto"/>
        <w:tblLook w:val="04A0"/>
      </w:tblPr>
      <w:tblGrid>
        <w:gridCol w:w="3936"/>
        <w:gridCol w:w="1417"/>
        <w:gridCol w:w="1418"/>
        <w:gridCol w:w="1275"/>
        <w:gridCol w:w="1525"/>
      </w:tblGrid>
      <w:tr w:rsidR="003A0774" w:rsidTr="00144496">
        <w:tc>
          <w:tcPr>
            <w:tcW w:w="393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</w:t>
            </w:r>
          </w:p>
        </w:tc>
        <w:tc>
          <w:tcPr>
            <w:tcW w:w="1417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Ні, це не так</w:t>
            </w:r>
          </w:p>
        </w:tc>
        <w:tc>
          <w:tcPr>
            <w:tcW w:w="1418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Швидше так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525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Завжди так</w:t>
            </w:r>
          </w:p>
        </w:tc>
      </w:tr>
      <w:tr w:rsidR="003A0774" w:rsidTr="00144496">
        <w:trPr>
          <w:trHeight w:val="468"/>
        </w:trPr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Я спокійний (-а)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559"/>
        </w:trPr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Мені ніщо не загрожує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412"/>
        </w:trPr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Я відчуваю жаль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417"/>
        </w:trPr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Я почуваюся вільно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409"/>
        </w:trPr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Я прикро вражений (-а)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415"/>
        </w:trPr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Я напружений (-а)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Мене хвилюють можливі невдачі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Я почуваюсь так, наче відпочив (-а)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383"/>
        </w:trPr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Я схвильований (-а)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Я відчуваю внутрішнє задоволення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469"/>
        </w:trPr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Я впевнений (-а) у собі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420"/>
        </w:trPr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Я нервуюся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425"/>
        </w:trPr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 Я не знаходжу собі місця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 Я збуджений (напружений) (-а)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 Я не скутий, не напружений (-а)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507"/>
        </w:trPr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Я задоволений (-а)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571"/>
        </w:trPr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 Я стурбований (-а)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 Я надто збуджений (-а) і почуваюся ніяково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485"/>
        </w:trPr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 Мені радісно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422"/>
        </w:trPr>
        <w:tc>
          <w:tcPr>
            <w:tcW w:w="393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 Мені приємно</w:t>
            </w:r>
          </w:p>
        </w:tc>
        <w:tc>
          <w:tcPr>
            <w:tcW w:w="1417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3A0774" w:rsidRDefault="003A0774" w:rsidP="003A07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0774" w:rsidRDefault="003A0774" w:rsidP="003A07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0774" w:rsidRDefault="003A0774" w:rsidP="003A07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0774" w:rsidRDefault="003A0774" w:rsidP="003A077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ook w:val="04A0"/>
      </w:tblPr>
      <w:tblGrid>
        <w:gridCol w:w="4361"/>
        <w:gridCol w:w="1276"/>
        <w:gridCol w:w="1275"/>
        <w:gridCol w:w="1276"/>
        <w:gridCol w:w="1383"/>
      </w:tblGrid>
      <w:tr w:rsidR="003A0774" w:rsidTr="00144496">
        <w:tc>
          <w:tcPr>
            <w:tcW w:w="4361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</w:t>
            </w:r>
          </w:p>
        </w:tc>
        <w:tc>
          <w:tcPr>
            <w:tcW w:w="127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Майже ніколи</w:t>
            </w:r>
          </w:p>
        </w:tc>
        <w:tc>
          <w:tcPr>
            <w:tcW w:w="1275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Іноді</w:t>
            </w:r>
          </w:p>
        </w:tc>
        <w:tc>
          <w:tcPr>
            <w:tcW w:w="1276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</w:t>
            </w:r>
          </w:p>
        </w:tc>
        <w:tc>
          <w:tcPr>
            <w:tcW w:w="1383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Майже завжди</w:t>
            </w:r>
          </w:p>
        </w:tc>
      </w:tr>
      <w:tr w:rsidR="003A0774" w:rsidTr="00144496">
        <w:trPr>
          <w:trHeight w:val="473"/>
        </w:trPr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 Я відчуваю задоволення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410"/>
        </w:trPr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 Я дуже швидко втомлююся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415"/>
        </w:trPr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 Я легко можу заплакати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 Я хотів (-ла) би стати таким (-ою) щасливим (-ою), як і інші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 Часто я програю через те, що недостатньо швидко приймаю рішення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 Здебільшого я почуваюся бадьорим (-ою)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Я спокійний (-а) і зосереджений (-а)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 Очікувані труднощі здебільшого дуже хвилюють мене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 Я надто переживаю через дрібниці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478"/>
        </w:trPr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 Я щасливий (-а)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 Я приймаю все надто близько до серця 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 Мені не вистачає впевненості у собі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 Здебільшого я почуваюся в безпеці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34. Я намагаюся уникати критичних ситуацій і труднощів 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470"/>
        </w:trPr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 У мене буває нудьга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519"/>
        </w:trPr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36. Я задоволений (-а) 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 Будь-які дрібниці заважають мені і хвилюють мене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 Я так сильно переживаю свої розчарування, що потім довго не можу про них забути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rPr>
          <w:trHeight w:val="479"/>
        </w:trPr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 Я врівноважена людина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0774" w:rsidTr="00144496">
        <w:tc>
          <w:tcPr>
            <w:tcW w:w="4361" w:type="dxa"/>
          </w:tcPr>
          <w:p w:rsidR="003A0774" w:rsidRDefault="003A0774" w:rsidP="00144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40. Мене охоплює сильне хвилювання, коли я думаю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свої справи і турботи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275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3A0774" w:rsidRDefault="003A0774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3A0774" w:rsidRDefault="003A0774" w:rsidP="003A07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0774" w:rsidRDefault="003A0774" w:rsidP="003A07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0774" w:rsidRDefault="003A0774" w:rsidP="003A077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ІНТЕРПРИТАЦІЯ</w:t>
      </w:r>
    </w:p>
    <w:p w:rsidR="003A0774" w:rsidRDefault="003A0774" w:rsidP="003A07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РТ І ОТ підраховується за формулами</w:t>
      </w:r>
    </w:p>
    <w:p w:rsidR="003A0774" w:rsidRDefault="003A0774" w:rsidP="003A077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РТ = Е1- Е2+35</w:t>
      </w:r>
    </w:p>
    <w:p w:rsidR="003A0774" w:rsidRDefault="003A0774" w:rsidP="003A07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Де, Е1 – сума закреслених цифр на бланку за пунктами шкали 3, 5, 6, 7, 12, 13, 14, 17, 18;</w:t>
      </w:r>
    </w:p>
    <w:p w:rsidR="003A0774" w:rsidRDefault="003A0774" w:rsidP="003A07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Е2 – сума решти закреслених цифр за пунктами 1, 2, 4, 8, 10, 11, 15, 16, 19, 20.</w:t>
      </w:r>
    </w:p>
    <w:p w:rsidR="003A0774" w:rsidRDefault="003A0774" w:rsidP="003A077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 = Е1-Е2+35</w:t>
      </w:r>
    </w:p>
    <w:p w:rsidR="003A0774" w:rsidRDefault="003A0774" w:rsidP="003A07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Де, Е1 –  сума закреслених цифр на бланку за пунктами шкали 22, 23, 24, 25, 28, 29, 31, 32, 34, 35, 37, 38, 40.</w:t>
      </w:r>
    </w:p>
    <w:p w:rsidR="003A0774" w:rsidRDefault="003A0774" w:rsidP="003A07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Е2 – сума решти закреслених цифр за пунктами 21, 26, 27, 30, 33, 36, 39.</w:t>
      </w:r>
    </w:p>
    <w:p w:rsidR="003A0774" w:rsidRPr="00D33793" w:rsidRDefault="003A0774" w:rsidP="003A0774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3793">
        <w:rPr>
          <w:rFonts w:ascii="Times New Roman" w:hAnsi="Times New Roman" w:cs="Times New Roman"/>
          <w:b/>
          <w:sz w:val="28"/>
          <w:szCs w:val="28"/>
        </w:rPr>
        <w:t>Результати</w:t>
      </w:r>
    </w:p>
    <w:p w:rsidR="003A0774" w:rsidRPr="00D33793" w:rsidRDefault="003A0774" w:rsidP="003A07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33793">
        <w:rPr>
          <w:rFonts w:ascii="Times New Roman" w:hAnsi="Times New Roman" w:cs="Times New Roman"/>
          <w:sz w:val="28"/>
          <w:szCs w:val="28"/>
        </w:rPr>
        <w:t>До 30 балів – низька тривожність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0774" w:rsidRPr="00D33793" w:rsidRDefault="003A0774" w:rsidP="003A07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31 – 4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33793">
        <w:rPr>
          <w:rFonts w:ascii="Times New Roman" w:hAnsi="Times New Roman" w:cs="Times New Roman"/>
          <w:sz w:val="28"/>
          <w:szCs w:val="28"/>
        </w:rPr>
        <w:t xml:space="preserve"> – середня тривожність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0774" w:rsidRPr="00D33793" w:rsidRDefault="003A0774" w:rsidP="003A07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D33793">
        <w:rPr>
          <w:rFonts w:ascii="Times New Roman" w:hAnsi="Times New Roman" w:cs="Times New Roman"/>
          <w:sz w:val="28"/>
          <w:szCs w:val="28"/>
        </w:rPr>
        <w:t xml:space="preserve"> і більше балів – висока тривожність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774" w:rsidRDefault="003A0774" w:rsidP="003A0774">
      <w:pPr>
        <w:spacing w:line="360" w:lineRule="auto"/>
        <w:ind w:firstLine="709"/>
      </w:pPr>
    </w:p>
    <w:p w:rsidR="003A0774" w:rsidRPr="00D33793" w:rsidRDefault="003A0774" w:rsidP="003A07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774" w:rsidRDefault="003A0774" w:rsidP="003A077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0774" w:rsidRDefault="003A0774" w:rsidP="003A077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0774" w:rsidRDefault="003A0774" w:rsidP="003A077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0774" w:rsidRDefault="003A0774" w:rsidP="003A077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0774" w:rsidRDefault="003A0774" w:rsidP="003A077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0774" w:rsidRDefault="003A0774" w:rsidP="003A0774">
      <w:pPr>
        <w:ind w:right="-2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45D9D" w:rsidRPr="003A0774" w:rsidRDefault="003A0774" w:rsidP="00E45D9D">
      <w:pPr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Д</w:t>
      </w:r>
    </w:p>
    <w:p w:rsidR="00E45D9D" w:rsidRPr="00E45D9D" w:rsidRDefault="00E45D9D" w:rsidP="00E45D9D">
      <w:pPr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45D9D" w:rsidRPr="00E45D9D" w:rsidRDefault="00E45D9D" w:rsidP="00E45D9D">
      <w:pPr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5D9D">
        <w:rPr>
          <w:rFonts w:ascii="Times New Roman" w:hAnsi="Times New Roman" w:cs="Times New Roman"/>
          <w:b/>
          <w:caps/>
          <w:sz w:val="28"/>
          <w:szCs w:val="28"/>
        </w:rPr>
        <w:t>Тест – опитувач на визначення темпераменту</w:t>
      </w:r>
    </w:p>
    <w:p w:rsidR="00E45D9D" w:rsidRPr="00E45D9D" w:rsidRDefault="00E45D9D" w:rsidP="00E45D9D">
      <w:pPr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072"/>
        <w:gridCol w:w="567"/>
      </w:tblGrid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Зміст тверджень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В-дь</w:t>
            </w: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часто відчуваєте потяг до нових вражень, щоб відволікатися, отримати сильне відчуття?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часто ви відчуваєте, що потребуєте друзів, які зможуть вас зрозуміти, виявити співчуття?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вважаєте ви себе безтурботною людиною?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дуже тяжко вам відмовитись від своїх намірів?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обмірковуєте ви свої справи неквапом, і чи вважаєте за потрібне зачекати, перш ніж діяти?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завжди ви дотримуєтесь своїх обіцянок, навіть якщо це вам не вигідно?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часто у вас бувають спади і піднесення настрою?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швидко ви дієте й говорити  і чи не витрачаєте багато часу на обдумування?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виникало у вас коли-небудь почуття що ви нещасні, хоча ніякої вагомої причини для цього не було?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правда що об заклад ви здатні побитися на будь-що?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 xml:space="preserve">Чи ніяковієте ви, коли прагнете познайомитися з людиною протилежної статі, яка вам до вподоби?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буває так, що, розізлившись ви втрачаєте витримку?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часто ви дієте необмірковано, спонтанно, під впливом моменту?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часто вас непокоїть думка про те, що вам не варто було щось робити чи казати?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надаєте ви перевагу читанню книг, над зустріччю з людьми?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правда що вас легко вразити?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полюбляєте ви часто бувати в компанії?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спадає вам на думку таке, чим не хотілося б ділитися з іншими людьми?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правда, що іноді ви на стільки сповнені енергією, що все «горить» у руках, а інколи відчуваєте сильну млявість?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намагаєтесь ви обмежити коло своїх знайомств кількома найближчими друзями?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багато ви мрієте?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Коли на вас кричать, чим відповідаєте ви в такий же спосіб?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часто вас гнітить почуття провини?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всі ваші звички позитивні та бажані?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здатні ви дати волю почуттям і добре повеселитися в галасливій компанії?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можна сказати що нерви у вас бувають в край напруженими?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вважають вас людиною жвавою і веселою?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Після того, як справу зроблено, чи часто ви повертаєтесь до неї подумки і гадаєте, що могли б зробити краще?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правда що ви зазвичай мовчазні та стримані?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буває таке що ви передаєте чутке?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буває у вас безсоння від хаотичних думок?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правда що вам приємніше і легше прочитати у книзі те що вас цікавить, навіть коли про це скоріше і простіше дізнатися у друзів?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буває у вас сильне серце биття?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подобається вам робота, яка потребує пильної уваги?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бувають у вас напади тремтіння?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правда що ви говорити про знайомих людей тільки добре, навіть коли впевненні що вони про це не дізнаються?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правда що вам не приємно бувати в компанії, де постійно кепкують один з одного?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правда що ви дратівливий?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подобається вам робота, яка вимагає швидкості дії?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правда що вам часто не дають спокою думки про різні неприємності й «жахи», які могли б статися, хоча все закінчувалося добре?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правда що ви неквапливі  в рухах?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Ви коли-небудь запізнювались на побачення або на роботу?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часто вам сняться страхіття?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 xml:space="preserve">Чи правда, буцімто ви такий любитель поговорити,  що ніколи не минете нагоди погомоніти з незнайомою людиною?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непокоять вас якісь болі?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засмутило б вас, якби ви довго не могли  бачитись зі своїми друзями?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можете ви назвати себе нервовою людиною?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є серед ваших знайомих такі які вам явно не подобаються?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зачіпає вас критика ваших вад або роботи?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могли б ви сказати, що ви – впевнена в собі людина?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важко вам отримувати задоволення від заходів в яких багато учасників?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непокоїть вас відчуття що ви чимось гірші за інших?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зумієте ви внести пожвавлення в нудну компанію?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буває так що ви говорите про речі в яких зовсім не тямите?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піклуєтесь ви про власне здоров’я?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полюбляєте ви кепкувати з інших?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D" w:rsidRPr="00E45D9D" w:rsidTr="00C252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Чи страждаєте ви від безсоння?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D9D" w:rsidRPr="00E45D9D" w:rsidRDefault="00E45D9D" w:rsidP="00E45D9D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5D9D">
        <w:rPr>
          <w:rFonts w:ascii="Times New Roman" w:hAnsi="Times New Roman" w:cs="Times New Roman"/>
          <w:color w:val="000000" w:themeColor="text1"/>
        </w:rPr>
        <w:t>Код опитувача</w:t>
      </w:r>
    </w:p>
    <w:p w:rsidR="00E45D9D" w:rsidRPr="00E45D9D" w:rsidRDefault="00E45D9D" w:rsidP="00E45D9D">
      <w:pPr>
        <w:pStyle w:val="a3"/>
        <w:numPr>
          <w:ilvl w:val="0"/>
          <w:numId w:val="20"/>
        </w:numPr>
        <w:spacing w:before="120" w:after="12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E45D9D">
        <w:rPr>
          <w:rFonts w:ascii="Times New Roman" w:hAnsi="Times New Roman" w:cs="Times New Roman"/>
          <w:b/>
          <w:sz w:val="28"/>
          <w:szCs w:val="28"/>
          <w:u w:val="single"/>
        </w:rPr>
        <w:t>Щирість</w:t>
      </w:r>
      <w:r w:rsidRPr="00E45D9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E45D9D">
        <w:rPr>
          <w:rFonts w:ascii="Times New Roman" w:hAnsi="Times New Roman" w:cs="Times New Roman"/>
          <w:sz w:val="28"/>
          <w:szCs w:val="28"/>
        </w:rPr>
        <w:t xml:space="preserve">  «+» на запитання: 6,24,36;</w:t>
      </w:r>
    </w:p>
    <w:p w:rsidR="00E45D9D" w:rsidRPr="00E45D9D" w:rsidRDefault="00E45D9D" w:rsidP="00E45D9D">
      <w:pPr>
        <w:spacing w:before="120" w:after="120"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E45D9D">
        <w:rPr>
          <w:rFonts w:ascii="Times New Roman" w:hAnsi="Times New Roman" w:cs="Times New Roman"/>
          <w:sz w:val="28"/>
          <w:szCs w:val="28"/>
        </w:rPr>
        <w:t xml:space="preserve">                   «-» на запитання: 12,18,30,42,48,54;</w:t>
      </w:r>
    </w:p>
    <w:p w:rsidR="00E45D9D" w:rsidRPr="00E45D9D" w:rsidRDefault="00E45D9D" w:rsidP="00E45D9D">
      <w:pPr>
        <w:pStyle w:val="a3"/>
        <w:numPr>
          <w:ilvl w:val="0"/>
          <w:numId w:val="20"/>
        </w:numPr>
        <w:spacing w:before="120" w:after="120" w:line="360" w:lineRule="auto"/>
        <w:ind w:right="-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5D9D">
        <w:rPr>
          <w:rFonts w:ascii="Times New Roman" w:hAnsi="Times New Roman" w:cs="Times New Roman"/>
          <w:b/>
          <w:sz w:val="28"/>
          <w:szCs w:val="28"/>
          <w:u w:val="single"/>
        </w:rPr>
        <w:t>Екстраверсія :</w:t>
      </w:r>
      <w:r w:rsidRPr="00E45D9D">
        <w:rPr>
          <w:rFonts w:ascii="Times New Roman" w:hAnsi="Times New Roman" w:cs="Times New Roman"/>
          <w:sz w:val="28"/>
          <w:szCs w:val="28"/>
        </w:rPr>
        <w:t xml:space="preserve"> «+» на запитання:1,3,8,10,13,17,22,25,27,39,44,49,53,56 ;</w:t>
      </w:r>
    </w:p>
    <w:p w:rsidR="00E45D9D" w:rsidRPr="00E45D9D" w:rsidRDefault="00E45D9D" w:rsidP="00E45D9D">
      <w:pPr>
        <w:spacing w:before="120" w:after="120" w:line="360" w:lineRule="auto"/>
        <w:ind w:left="1843" w:right="-2" w:firstLine="709"/>
        <w:rPr>
          <w:rFonts w:ascii="Times New Roman" w:hAnsi="Times New Roman" w:cs="Times New Roman"/>
          <w:sz w:val="28"/>
          <w:szCs w:val="28"/>
        </w:rPr>
      </w:pPr>
      <w:r w:rsidRPr="00E45D9D">
        <w:rPr>
          <w:rFonts w:ascii="Times New Roman" w:hAnsi="Times New Roman" w:cs="Times New Roman"/>
          <w:sz w:val="28"/>
          <w:szCs w:val="28"/>
        </w:rPr>
        <w:t>«-»на запитання:5,15,20,29,32,34,37,41,51;</w:t>
      </w:r>
    </w:p>
    <w:p w:rsidR="00E45D9D" w:rsidRPr="00E45D9D" w:rsidRDefault="00E45D9D" w:rsidP="00E45D9D">
      <w:pPr>
        <w:pStyle w:val="a3"/>
        <w:numPr>
          <w:ilvl w:val="0"/>
          <w:numId w:val="20"/>
        </w:numPr>
        <w:spacing w:before="120" w:after="120" w:line="36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D9D">
        <w:rPr>
          <w:rFonts w:ascii="Times New Roman" w:hAnsi="Times New Roman" w:cs="Times New Roman"/>
          <w:b/>
          <w:sz w:val="28"/>
          <w:szCs w:val="28"/>
          <w:u w:val="single"/>
        </w:rPr>
        <w:t>Невротизм:</w:t>
      </w:r>
      <w:r w:rsidRPr="00E45D9D">
        <w:rPr>
          <w:rFonts w:ascii="Times New Roman" w:hAnsi="Times New Roman" w:cs="Times New Roman"/>
          <w:sz w:val="28"/>
          <w:szCs w:val="28"/>
        </w:rPr>
        <w:t xml:space="preserve">   «+» на запитання: 2,4,7,9,11,14,16,19,21,23,26,28,31,33,35,38,40,43,47,50,52,55,57;</w:t>
      </w:r>
    </w:p>
    <w:p w:rsidR="00E45D9D" w:rsidRPr="00E45D9D" w:rsidRDefault="00E45D9D" w:rsidP="00E45D9D">
      <w:pPr>
        <w:spacing w:before="120" w:after="120" w:line="360" w:lineRule="auto"/>
        <w:ind w:left="1560" w:right="-2" w:firstLine="709"/>
        <w:rPr>
          <w:rFonts w:ascii="Times New Roman" w:hAnsi="Times New Roman" w:cs="Times New Roman"/>
          <w:sz w:val="28"/>
          <w:szCs w:val="28"/>
        </w:rPr>
      </w:pPr>
      <w:r w:rsidRPr="00E45D9D">
        <w:rPr>
          <w:rFonts w:ascii="Times New Roman" w:hAnsi="Times New Roman" w:cs="Times New Roman"/>
          <w:sz w:val="28"/>
          <w:szCs w:val="28"/>
        </w:rPr>
        <w:t xml:space="preserve">     «-» немає;</w:t>
      </w:r>
    </w:p>
    <w:p w:rsidR="00E45D9D" w:rsidRPr="00E45D9D" w:rsidRDefault="00E45D9D" w:rsidP="00E45D9D">
      <w:pPr>
        <w:spacing w:before="120" w:after="120" w:line="36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9D">
        <w:rPr>
          <w:rFonts w:ascii="Times New Roman" w:hAnsi="Times New Roman" w:cs="Times New Roman"/>
          <w:b/>
          <w:sz w:val="28"/>
          <w:szCs w:val="28"/>
        </w:rPr>
        <w:t>«Щирість»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7"/>
        <w:gridCol w:w="3077"/>
      </w:tblGrid>
      <w:tr w:rsidR="00E45D9D" w:rsidRPr="00E45D9D" w:rsidTr="00E45D9D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C252D5">
            <w:pPr>
              <w:pStyle w:val="2"/>
              <w:spacing w:line="360" w:lineRule="auto"/>
              <w:ind w:right="-2"/>
              <w:rPr>
                <w:b w:val="0"/>
                <w:sz w:val="28"/>
                <w:szCs w:val="28"/>
              </w:rPr>
            </w:pPr>
            <w:r w:rsidRPr="00E45D9D">
              <w:rPr>
                <w:b w:val="0"/>
                <w:sz w:val="28"/>
                <w:szCs w:val="28"/>
              </w:rPr>
              <w:t>Числовий показник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spacing w:before="120" w:after="120"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Інтерпретація</w:t>
            </w:r>
          </w:p>
        </w:tc>
      </w:tr>
      <w:tr w:rsidR="00E45D9D" w:rsidRPr="00E45D9D" w:rsidTr="00E45D9D">
        <w:trPr>
          <w:trHeight w:val="7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tabs>
                <w:tab w:val="left" w:pos="601"/>
              </w:tabs>
              <w:spacing w:before="120" w:after="120"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  <w:p w:rsidR="00E45D9D" w:rsidRPr="00E45D9D" w:rsidRDefault="00E45D9D" w:rsidP="00E45D9D">
            <w:pPr>
              <w:tabs>
                <w:tab w:val="left" w:pos="601"/>
              </w:tabs>
              <w:spacing w:before="120" w:after="120"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  <w:p w:rsidR="00E45D9D" w:rsidRPr="00E45D9D" w:rsidRDefault="00E45D9D" w:rsidP="00E45D9D">
            <w:pPr>
              <w:tabs>
                <w:tab w:val="left" w:pos="601"/>
              </w:tabs>
              <w:spacing w:before="120" w:after="120"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E45D9D" w:rsidRDefault="00E45D9D" w:rsidP="00E45D9D">
            <w:pPr>
              <w:spacing w:before="120" w:after="120"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Відвертий</w:t>
            </w:r>
          </w:p>
          <w:p w:rsidR="00E45D9D" w:rsidRPr="00E45D9D" w:rsidRDefault="00E45D9D" w:rsidP="00E45D9D">
            <w:pPr>
              <w:spacing w:before="120" w:after="120"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Ситуативний</w:t>
            </w:r>
          </w:p>
          <w:p w:rsidR="00E45D9D" w:rsidRPr="00E45D9D" w:rsidRDefault="00E45D9D" w:rsidP="00E45D9D">
            <w:pPr>
              <w:spacing w:before="120" w:after="120"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9D">
              <w:rPr>
                <w:rFonts w:ascii="Times New Roman" w:hAnsi="Times New Roman" w:cs="Times New Roman"/>
                <w:sz w:val="28"/>
                <w:szCs w:val="28"/>
              </w:rPr>
              <w:t>Брехливий</w:t>
            </w:r>
          </w:p>
        </w:tc>
      </w:tr>
    </w:tbl>
    <w:p w:rsidR="00E45D9D" w:rsidRPr="00E45D9D" w:rsidRDefault="00E45D9D" w:rsidP="00E45D9D">
      <w:pPr>
        <w:spacing w:before="120" w:after="120" w:line="36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E45D9D" w:rsidRPr="00E45D9D" w:rsidRDefault="00E45D9D" w:rsidP="00E45D9D">
      <w:pPr>
        <w:spacing w:before="120" w:after="120" w:line="36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9D">
        <w:rPr>
          <w:rFonts w:ascii="Times New Roman" w:hAnsi="Times New Roman" w:cs="Times New Roman"/>
          <w:b/>
          <w:sz w:val="28"/>
          <w:szCs w:val="28"/>
        </w:rPr>
        <w:t>«Екстраверсія» та «Невротизм»</w:t>
      </w:r>
    </w:p>
    <w:p w:rsidR="00E45D9D" w:rsidRPr="00E45D9D" w:rsidRDefault="00E45D9D" w:rsidP="00E45D9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9D">
        <w:rPr>
          <w:rFonts w:ascii="Times New Roman" w:hAnsi="Times New Roman" w:cs="Times New Roman"/>
          <w:sz w:val="28"/>
          <w:szCs w:val="28"/>
        </w:rPr>
        <w:t xml:space="preserve">  0-2 - вкрай виражена інтроверсія;</w:t>
      </w:r>
    </w:p>
    <w:p w:rsidR="00E45D9D" w:rsidRPr="00E45D9D" w:rsidRDefault="00E45D9D" w:rsidP="00E45D9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9D">
        <w:rPr>
          <w:rFonts w:ascii="Times New Roman" w:hAnsi="Times New Roman" w:cs="Times New Roman"/>
          <w:sz w:val="28"/>
          <w:szCs w:val="28"/>
        </w:rPr>
        <w:t xml:space="preserve">   3-7 - виражена інтроверсія;</w:t>
      </w:r>
    </w:p>
    <w:p w:rsidR="00E45D9D" w:rsidRPr="00E45D9D" w:rsidRDefault="00E45D9D" w:rsidP="00E45D9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9D">
        <w:rPr>
          <w:rFonts w:ascii="Times New Roman" w:hAnsi="Times New Roman" w:cs="Times New Roman"/>
          <w:sz w:val="28"/>
          <w:szCs w:val="28"/>
        </w:rPr>
        <w:t xml:space="preserve">   8-11 - помірна інтроверсія;</w:t>
      </w:r>
    </w:p>
    <w:p w:rsidR="00E45D9D" w:rsidRPr="00E45D9D" w:rsidRDefault="00E45D9D" w:rsidP="00E45D9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9D">
        <w:rPr>
          <w:rFonts w:ascii="Times New Roman" w:hAnsi="Times New Roman" w:cs="Times New Roman"/>
          <w:sz w:val="28"/>
          <w:szCs w:val="28"/>
        </w:rPr>
        <w:t xml:space="preserve">   12-15 - помірна екстраверсія;</w:t>
      </w:r>
    </w:p>
    <w:p w:rsidR="00E45D9D" w:rsidRPr="00E45D9D" w:rsidRDefault="00E45D9D" w:rsidP="00E45D9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9D">
        <w:rPr>
          <w:rFonts w:ascii="Times New Roman" w:hAnsi="Times New Roman" w:cs="Times New Roman"/>
          <w:sz w:val="28"/>
          <w:szCs w:val="28"/>
        </w:rPr>
        <w:lastRenderedPageBreak/>
        <w:t xml:space="preserve">   16-18 - виражена екстраверсія;</w:t>
      </w:r>
    </w:p>
    <w:p w:rsidR="00E45D9D" w:rsidRPr="00C252D5" w:rsidRDefault="00E45D9D" w:rsidP="00C252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D9D">
        <w:rPr>
          <w:rFonts w:ascii="Times New Roman" w:hAnsi="Times New Roman" w:cs="Times New Roman"/>
          <w:sz w:val="28"/>
          <w:szCs w:val="28"/>
        </w:rPr>
        <w:t xml:space="preserve">   19-23 - вкрай виражена екстраверсія;</w:t>
      </w:r>
    </w:p>
    <w:p w:rsidR="00E45D9D" w:rsidRPr="00E45D9D" w:rsidRDefault="00E45D9D" w:rsidP="00E45D9D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9D">
        <w:rPr>
          <w:rFonts w:ascii="Times New Roman" w:hAnsi="Times New Roman" w:cs="Times New Roman"/>
          <w:b/>
          <w:sz w:val="28"/>
          <w:szCs w:val="28"/>
        </w:rPr>
        <w:t>Фактор нейротизму оцінюється так:</w:t>
      </w:r>
    </w:p>
    <w:p w:rsidR="00E45D9D" w:rsidRPr="00E45D9D" w:rsidRDefault="00E45D9D" w:rsidP="00E45D9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9D">
        <w:rPr>
          <w:rFonts w:ascii="Times New Roman" w:hAnsi="Times New Roman" w:cs="Times New Roman"/>
          <w:sz w:val="28"/>
          <w:szCs w:val="28"/>
        </w:rPr>
        <w:t xml:space="preserve">   0-2 - вкрай мало виражений нейротизм;</w:t>
      </w:r>
    </w:p>
    <w:p w:rsidR="00E45D9D" w:rsidRPr="00E45D9D" w:rsidRDefault="00E45D9D" w:rsidP="00E45D9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9D">
        <w:rPr>
          <w:rFonts w:ascii="Times New Roman" w:hAnsi="Times New Roman" w:cs="Times New Roman"/>
          <w:sz w:val="28"/>
          <w:szCs w:val="28"/>
        </w:rPr>
        <w:t xml:space="preserve">   3-7 - мало виражений нейротизм;</w:t>
      </w:r>
    </w:p>
    <w:p w:rsidR="00E45D9D" w:rsidRPr="00E45D9D" w:rsidRDefault="00E45D9D" w:rsidP="00E45D9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9D">
        <w:rPr>
          <w:rFonts w:ascii="Times New Roman" w:hAnsi="Times New Roman" w:cs="Times New Roman"/>
          <w:sz w:val="28"/>
          <w:szCs w:val="28"/>
        </w:rPr>
        <w:t xml:space="preserve">   8-11 - помірний нейротизм;</w:t>
      </w:r>
    </w:p>
    <w:p w:rsidR="00E45D9D" w:rsidRPr="00E45D9D" w:rsidRDefault="00E45D9D" w:rsidP="00E45D9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9D">
        <w:rPr>
          <w:rFonts w:ascii="Times New Roman" w:hAnsi="Times New Roman" w:cs="Times New Roman"/>
          <w:sz w:val="28"/>
          <w:szCs w:val="28"/>
        </w:rPr>
        <w:t xml:space="preserve">   12-15 - виражений нейротизм;</w:t>
      </w:r>
    </w:p>
    <w:p w:rsidR="00E45D9D" w:rsidRPr="00E45D9D" w:rsidRDefault="00E45D9D" w:rsidP="00E45D9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9D">
        <w:rPr>
          <w:rFonts w:ascii="Times New Roman" w:hAnsi="Times New Roman" w:cs="Times New Roman"/>
          <w:sz w:val="28"/>
          <w:szCs w:val="28"/>
        </w:rPr>
        <w:t xml:space="preserve">   16-18 - досить виражений нейротизм;</w:t>
      </w:r>
    </w:p>
    <w:p w:rsidR="00E45D9D" w:rsidRPr="00E45D9D" w:rsidRDefault="00E45D9D" w:rsidP="00E45D9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9D">
        <w:rPr>
          <w:rFonts w:ascii="Times New Roman" w:hAnsi="Times New Roman" w:cs="Times New Roman"/>
          <w:sz w:val="28"/>
          <w:szCs w:val="28"/>
        </w:rPr>
        <w:t xml:space="preserve">   19-23 - вкрай виражений нейротизм.</w:t>
      </w:r>
    </w:p>
    <w:p w:rsidR="00E45D9D" w:rsidRPr="00E45D9D" w:rsidRDefault="00E45D9D" w:rsidP="00E45D9D">
      <w:pPr>
        <w:spacing w:before="120" w:after="120"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D9D" w:rsidRPr="00E45D9D" w:rsidRDefault="00E45D9D" w:rsidP="00E45D9D">
      <w:pPr>
        <w:spacing w:before="120" w:after="120"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D9D" w:rsidRPr="00E45D9D" w:rsidRDefault="00E45D9D" w:rsidP="00E45D9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5D9D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9D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9D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9D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9D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9D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9D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9D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9D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9D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9D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D9D" w:rsidRDefault="00E45D9D" w:rsidP="00E45D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2D5" w:rsidRDefault="00C252D5" w:rsidP="002B04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2D5" w:rsidRDefault="00C252D5" w:rsidP="00C252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Е</w:t>
      </w:r>
    </w:p>
    <w:p w:rsidR="00C252D5" w:rsidRDefault="00C252D5" w:rsidP="00C252D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2D5" w:rsidRDefault="00C252D5" w:rsidP="00C252D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C252D5" w:rsidRPr="00484DEF" w:rsidRDefault="00C252D5" w:rsidP="00C252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DEF">
        <w:rPr>
          <w:rFonts w:ascii="Times New Roman" w:hAnsi="Times New Roman" w:cs="Times New Roman"/>
          <w:b/>
          <w:sz w:val="28"/>
          <w:szCs w:val="28"/>
          <w:lang w:val="uk-UA"/>
        </w:rPr>
        <w:t>Показники рівня тривожності у школярів</w:t>
      </w:r>
    </w:p>
    <w:tbl>
      <w:tblPr>
        <w:tblStyle w:val="ac"/>
        <w:tblW w:w="0" w:type="auto"/>
        <w:tblLook w:val="04A0"/>
      </w:tblPr>
      <w:tblGrid>
        <w:gridCol w:w="532"/>
        <w:gridCol w:w="2344"/>
        <w:gridCol w:w="1126"/>
        <w:gridCol w:w="1150"/>
        <w:gridCol w:w="1126"/>
        <w:gridCol w:w="1071"/>
        <w:gridCol w:w="1150"/>
        <w:gridCol w:w="1072"/>
      </w:tblGrid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344" w:type="dxa"/>
          </w:tcPr>
          <w:p w:rsidR="00C252D5" w:rsidRPr="00860A9A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3402" w:type="dxa"/>
            <w:gridSpan w:val="3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Реактивна тривожність (РТ)</w:t>
            </w:r>
          </w:p>
        </w:tc>
        <w:tc>
          <w:tcPr>
            <w:tcW w:w="3293" w:type="dxa"/>
            <w:gridSpan w:val="3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Особистісна тривожність (ОТ)</w:t>
            </w: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</w:t>
            </w:r>
          </w:p>
        </w:tc>
        <w:tc>
          <w:tcPr>
            <w:tcW w:w="1150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112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</w:t>
            </w:r>
          </w:p>
        </w:tc>
        <w:tc>
          <w:tcPr>
            <w:tcW w:w="1071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</w:t>
            </w:r>
          </w:p>
        </w:tc>
        <w:tc>
          <w:tcPr>
            <w:tcW w:w="1150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107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</w:t>
            </w: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Вероніка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Інеса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Ліза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Роксолана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Софія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RPr="00012BEA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C252D5" w:rsidRPr="00012BEA" w:rsidRDefault="00C252D5" w:rsidP="001444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 дівчат</w:t>
            </w:r>
            <w:r w:rsidRPr="00012B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1126" w:type="dxa"/>
          </w:tcPr>
          <w:p w:rsidR="00C252D5" w:rsidRPr="00012BEA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2B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150" w:type="dxa"/>
          </w:tcPr>
          <w:p w:rsidR="00C252D5" w:rsidRPr="00012BEA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2B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20 </w:t>
            </w:r>
          </w:p>
        </w:tc>
        <w:tc>
          <w:tcPr>
            <w:tcW w:w="1126" w:type="dxa"/>
          </w:tcPr>
          <w:p w:rsidR="00C252D5" w:rsidRPr="00012BEA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2B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73</w:t>
            </w:r>
          </w:p>
        </w:tc>
        <w:tc>
          <w:tcPr>
            <w:tcW w:w="1071" w:type="dxa"/>
          </w:tcPr>
          <w:p w:rsidR="00C252D5" w:rsidRPr="00012BEA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2B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47</w:t>
            </w:r>
          </w:p>
        </w:tc>
        <w:tc>
          <w:tcPr>
            <w:tcW w:w="1150" w:type="dxa"/>
          </w:tcPr>
          <w:p w:rsidR="00C252D5" w:rsidRPr="00012BEA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2B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47</w:t>
            </w:r>
          </w:p>
        </w:tc>
        <w:tc>
          <w:tcPr>
            <w:tcW w:w="1072" w:type="dxa"/>
          </w:tcPr>
          <w:p w:rsidR="00C252D5" w:rsidRPr="00012BEA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2B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Мар’ян 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Мар’ян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44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C252D5" w:rsidRPr="00012BEA" w:rsidRDefault="00C252D5" w:rsidP="001444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2B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Всього хлопців % </w:t>
            </w:r>
          </w:p>
        </w:tc>
        <w:tc>
          <w:tcPr>
            <w:tcW w:w="1126" w:type="dxa"/>
          </w:tcPr>
          <w:p w:rsidR="00C252D5" w:rsidRPr="00012BEA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2B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150" w:type="dxa"/>
          </w:tcPr>
          <w:p w:rsidR="00C252D5" w:rsidRPr="00012BEA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2B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1126" w:type="dxa"/>
          </w:tcPr>
          <w:p w:rsidR="00C252D5" w:rsidRPr="00012BEA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2B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93</w:t>
            </w:r>
          </w:p>
        </w:tc>
        <w:tc>
          <w:tcPr>
            <w:tcW w:w="1071" w:type="dxa"/>
          </w:tcPr>
          <w:p w:rsidR="00C252D5" w:rsidRPr="00012BEA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2B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1150" w:type="dxa"/>
          </w:tcPr>
          <w:p w:rsidR="00C252D5" w:rsidRPr="00012BEA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2B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53</w:t>
            </w:r>
          </w:p>
        </w:tc>
        <w:tc>
          <w:tcPr>
            <w:tcW w:w="1072" w:type="dxa"/>
          </w:tcPr>
          <w:p w:rsidR="00C252D5" w:rsidRPr="00012BEA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2B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C252D5" w:rsidTr="00144496">
        <w:tc>
          <w:tcPr>
            <w:tcW w:w="532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C252D5" w:rsidRPr="00012BEA" w:rsidRDefault="00C252D5" w:rsidP="001444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2B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ЗАГАЛОМ %</w:t>
            </w:r>
          </w:p>
        </w:tc>
        <w:tc>
          <w:tcPr>
            <w:tcW w:w="1126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50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12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1071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150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1072" w:type="dxa"/>
          </w:tcPr>
          <w:p w:rsidR="00C252D5" w:rsidRPr="00AD6A48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</w:tr>
    </w:tbl>
    <w:p w:rsidR="00C252D5" w:rsidRDefault="00C252D5" w:rsidP="002B04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Ж</w:t>
      </w:r>
    </w:p>
    <w:p w:rsidR="00C252D5" w:rsidRDefault="00C252D5" w:rsidP="00C252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2D5" w:rsidRDefault="00C252D5" w:rsidP="00C252D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C252D5" w:rsidRPr="009543B6" w:rsidRDefault="00C252D5" w:rsidP="00C252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3B6">
        <w:rPr>
          <w:rFonts w:ascii="Times New Roman" w:hAnsi="Times New Roman" w:cs="Times New Roman"/>
          <w:b/>
          <w:sz w:val="28"/>
          <w:szCs w:val="28"/>
          <w:lang w:val="uk-UA"/>
        </w:rPr>
        <w:t>Типи темпераменту  школярів</w:t>
      </w:r>
    </w:p>
    <w:tbl>
      <w:tblPr>
        <w:tblStyle w:val="ac"/>
        <w:tblW w:w="0" w:type="auto"/>
        <w:tblLook w:val="04A0"/>
      </w:tblPr>
      <w:tblGrid>
        <w:gridCol w:w="496"/>
        <w:gridCol w:w="2798"/>
        <w:gridCol w:w="1595"/>
        <w:gridCol w:w="1595"/>
        <w:gridCol w:w="1595"/>
        <w:gridCol w:w="1637"/>
      </w:tblGrid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Сангвінік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Холерики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Флегматик</w:t>
            </w:r>
          </w:p>
        </w:tc>
        <w:tc>
          <w:tcPr>
            <w:tcW w:w="1596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Меланхолік</w:t>
            </w: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0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Вероніка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Інеса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596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Ліза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596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596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Роксолана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Софія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0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595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Pr="009B306B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52D5" w:rsidRPr="009543B6" w:rsidTr="00144496">
        <w:tc>
          <w:tcPr>
            <w:tcW w:w="392" w:type="dxa"/>
          </w:tcPr>
          <w:p w:rsidR="00C252D5" w:rsidRPr="009543B6" w:rsidRDefault="00C252D5" w:rsidP="001444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</w:tcPr>
          <w:p w:rsidR="00C252D5" w:rsidRPr="009543B6" w:rsidRDefault="00C252D5" w:rsidP="001444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 дівчат</w:t>
            </w:r>
            <w:r w:rsidRPr="009543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1595" w:type="dxa"/>
          </w:tcPr>
          <w:p w:rsidR="00C252D5" w:rsidRPr="009543B6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543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</w:p>
        </w:tc>
        <w:tc>
          <w:tcPr>
            <w:tcW w:w="1595" w:type="dxa"/>
          </w:tcPr>
          <w:p w:rsidR="00C252D5" w:rsidRPr="009543B6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543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33</w:t>
            </w:r>
          </w:p>
        </w:tc>
        <w:tc>
          <w:tcPr>
            <w:tcW w:w="1595" w:type="dxa"/>
          </w:tcPr>
          <w:p w:rsidR="00C252D5" w:rsidRPr="009543B6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543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1596" w:type="dxa"/>
          </w:tcPr>
          <w:p w:rsidR="00C252D5" w:rsidRPr="009543B6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543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33</w:t>
            </w: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9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Мар’ян 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Мар’ян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9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798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</w:t>
            </w: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96" w:type="dxa"/>
          </w:tcPr>
          <w:p w:rsidR="00C252D5" w:rsidRDefault="00C252D5" w:rsidP="001444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</w:tcPr>
          <w:p w:rsidR="00C252D5" w:rsidRPr="000440F3" w:rsidRDefault="00C252D5" w:rsidP="001444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440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 хлопців %</w:t>
            </w:r>
          </w:p>
        </w:tc>
        <w:tc>
          <w:tcPr>
            <w:tcW w:w="1595" w:type="dxa"/>
          </w:tcPr>
          <w:p w:rsidR="00C252D5" w:rsidRPr="000440F3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440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40</w:t>
            </w:r>
          </w:p>
        </w:tc>
        <w:tc>
          <w:tcPr>
            <w:tcW w:w="1595" w:type="dxa"/>
          </w:tcPr>
          <w:p w:rsidR="00C252D5" w:rsidRPr="000440F3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440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</w:t>
            </w:r>
          </w:p>
        </w:tc>
        <w:tc>
          <w:tcPr>
            <w:tcW w:w="1595" w:type="dxa"/>
          </w:tcPr>
          <w:p w:rsidR="00C252D5" w:rsidRPr="000440F3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440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1596" w:type="dxa"/>
          </w:tcPr>
          <w:p w:rsidR="00C252D5" w:rsidRPr="000440F3" w:rsidRDefault="00C252D5" w:rsidP="001444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440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C252D5" w:rsidTr="00144496">
        <w:tc>
          <w:tcPr>
            <w:tcW w:w="392" w:type="dxa"/>
          </w:tcPr>
          <w:p w:rsidR="00C252D5" w:rsidRDefault="00C252D5" w:rsidP="0014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</w:tcPr>
          <w:p w:rsidR="00C252D5" w:rsidRPr="000440F3" w:rsidRDefault="00C252D5" w:rsidP="001444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40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ЗАГАЛОМ %</w:t>
            </w:r>
          </w:p>
        </w:tc>
        <w:tc>
          <w:tcPr>
            <w:tcW w:w="1595" w:type="dxa"/>
          </w:tcPr>
          <w:p w:rsidR="00C252D5" w:rsidRPr="000440F3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40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595" w:type="dxa"/>
          </w:tcPr>
          <w:p w:rsidR="00C252D5" w:rsidRPr="000440F3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40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595" w:type="dxa"/>
          </w:tcPr>
          <w:p w:rsidR="00C252D5" w:rsidRPr="000440F3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40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596" w:type="dxa"/>
          </w:tcPr>
          <w:p w:rsidR="00C252D5" w:rsidRPr="000440F3" w:rsidRDefault="00C252D5" w:rsidP="00144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40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</w:tbl>
    <w:p w:rsidR="00C252D5" w:rsidRPr="002B04F5" w:rsidRDefault="00C252D5" w:rsidP="002B04F5">
      <w:pPr>
        <w:tabs>
          <w:tab w:val="left" w:pos="5533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C252D5" w:rsidRPr="002B04F5" w:rsidSect="001A3A93">
      <w:headerReference w:type="default" r:id="rId18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06" w:rsidRDefault="00842F06" w:rsidP="009B5DCA">
      <w:pPr>
        <w:spacing w:after="0" w:line="240" w:lineRule="auto"/>
      </w:pPr>
      <w:r>
        <w:separator/>
      </w:r>
    </w:p>
  </w:endnote>
  <w:endnote w:type="continuationSeparator" w:id="0">
    <w:p w:rsidR="00842F06" w:rsidRDefault="00842F06" w:rsidP="009B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06" w:rsidRDefault="00842F06" w:rsidP="009B5DCA">
      <w:pPr>
        <w:spacing w:after="0" w:line="240" w:lineRule="auto"/>
      </w:pPr>
      <w:r>
        <w:separator/>
      </w:r>
    </w:p>
  </w:footnote>
  <w:footnote w:type="continuationSeparator" w:id="0">
    <w:p w:rsidR="00842F06" w:rsidRDefault="00842F06" w:rsidP="009B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575"/>
      <w:docPartObj>
        <w:docPartGallery w:val="Page Numbers (Top of Page)"/>
        <w:docPartUnique/>
      </w:docPartObj>
    </w:sdtPr>
    <w:sdtContent>
      <w:p w:rsidR="001A3A93" w:rsidRDefault="001A3A93">
        <w:pPr>
          <w:pStyle w:val="a6"/>
          <w:jc w:val="right"/>
        </w:pPr>
        <w:fldSimple w:instr=" PAGE   \* MERGEFORMAT ">
          <w:r w:rsidR="002B04F5">
            <w:rPr>
              <w:noProof/>
            </w:rPr>
            <w:t>42</w:t>
          </w:r>
        </w:fldSimple>
      </w:p>
    </w:sdtContent>
  </w:sdt>
  <w:p w:rsidR="001A3A93" w:rsidRDefault="001A3A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F31"/>
    <w:multiLevelType w:val="hybridMultilevel"/>
    <w:tmpl w:val="ECA4F8A4"/>
    <w:lvl w:ilvl="0" w:tplc="D2746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346B"/>
    <w:multiLevelType w:val="hybridMultilevel"/>
    <w:tmpl w:val="6B2C1010"/>
    <w:lvl w:ilvl="0" w:tplc="5A608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24AD"/>
    <w:multiLevelType w:val="hybridMultilevel"/>
    <w:tmpl w:val="EE443988"/>
    <w:lvl w:ilvl="0" w:tplc="C706DF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B03"/>
    <w:multiLevelType w:val="hybridMultilevel"/>
    <w:tmpl w:val="7736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E3CC1"/>
    <w:multiLevelType w:val="hybridMultilevel"/>
    <w:tmpl w:val="581CB46E"/>
    <w:lvl w:ilvl="0" w:tplc="9594DC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F6C9D"/>
    <w:multiLevelType w:val="hybridMultilevel"/>
    <w:tmpl w:val="99AA8070"/>
    <w:lvl w:ilvl="0" w:tplc="5A608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13985"/>
    <w:multiLevelType w:val="hybridMultilevel"/>
    <w:tmpl w:val="6616F16E"/>
    <w:lvl w:ilvl="0" w:tplc="0A04BE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B3403"/>
    <w:multiLevelType w:val="hybridMultilevel"/>
    <w:tmpl w:val="DA569ABA"/>
    <w:lvl w:ilvl="0" w:tplc="7760F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C2CEA"/>
    <w:multiLevelType w:val="hybridMultilevel"/>
    <w:tmpl w:val="AC84E65C"/>
    <w:lvl w:ilvl="0" w:tplc="5A60881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8C21EB"/>
    <w:multiLevelType w:val="hybridMultilevel"/>
    <w:tmpl w:val="3452762C"/>
    <w:lvl w:ilvl="0" w:tplc="A41079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47297"/>
    <w:multiLevelType w:val="hybridMultilevel"/>
    <w:tmpl w:val="4C607266"/>
    <w:lvl w:ilvl="0" w:tplc="EE98E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C1993"/>
    <w:multiLevelType w:val="multilevel"/>
    <w:tmpl w:val="85A0CD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31E24F1"/>
    <w:multiLevelType w:val="hybridMultilevel"/>
    <w:tmpl w:val="CED2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E0078"/>
    <w:multiLevelType w:val="hybridMultilevel"/>
    <w:tmpl w:val="561E1E8A"/>
    <w:lvl w:ilvl="0" w:tplc="3544D2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2747"/>
    <w:multiLevelType w:val="hybridMultilevel"/>
    <w:tmpl w:val="4904981E"/>
    <w:lvl w:ilvl="0" w:tplc="83967B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53DA9"/>
    <w:multiLevelType w:val="hybridMultilevel"/>
    <w:tmpl w:val="1270AF4A"/>
    <w:lvl w:ilvl="0" w:tplc="670C92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F3ED4"/>
    <w:multiLevelType w:val="hybridMultilevel"/>
    <w:tmpl w:val="84EE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D56EF"/>
    <w:multiLevelType w:val="hybridMultilevel"/>
    <w:tmpl w:val="8A3EDD30"/>
    <w:lvl w:ilvl="0" w:tplc="5A60881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E14542"/>
    <w:multiLevelType w:val="hybridMultilevel"/>
    <w:tmpl w:val="D85AAF98"/>
    <w:lvl w:ilvl="0" w:tplc="CBCCE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010C4"/>
    <w:multiLevelType w:val="hybridMultilevel"/>
    <w:tmpl w:val="C7B64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9"/>
  </w:num>
  <w:num w:numId="7">
    <w:abstractNumId w:val="19"/>
  </w:num>
  <w:num w:numId="8">
    <w:abstractNumId w:val="0"/>
  </w:num>
  <w:num w:numId="9">
    <w:abstractNumId w:val="14"/>
  </w:num>
  <w:num w:numId="10">
    <w:abstractNumId w:val="6"/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  <w:num w:numId="15">
    <w:abstractNumId w:val="16"/>
  </w:num>
  <w:num w:numId="16">
    <w:abstractNumId w:val="12"/>
  </w:num>
  <w:num w:numId="17">
    <w:abstractNumId w:val="1"/>
  </w:num>
  <w:num w:numId="18">
    <w:abstractNumId w:val="17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BD2"/>
    <w:rsid w:val="0000457B"/>
    <w:rsid w:val="000108E7"/>
    <w:rsid w:val="00023268"/>
    <w:rsid w:val="000250D0"/>
    <w:rsid w:val="00031DEE"/>
    <w:rsid w:val="00063ED7"/>
    <w:rsid w:val="0006511A"/>
    <w:rsid w:val="000743A5"/>
    <w:rsid w:val="0007631D"/>
    <w:rsid w:val="0008260D"/>
    <w:rsid w:val="00086A41"/>
    <w:rsid w:val="000911AD"/>
    <w:rsid w:val="00091D71"/>
    <w:rsid w:val="000938D6"/>
    <w:rsid w:val="0009674F"/>
    <w:rsid w:val="00097433"/>
    <w:rsid w:val="000A1EEB"/>
    <w:rsid w:val="000A6803"/>
    <w:rsid w:val="000B2BB3"/>
    <w:rsid w:val="000B6A75"/>
    <w:rsid w:val="000C1703"/>
    <w:rsid w:val="000C4DFF"/>
    <w:rsid w:val="000C77E3"/>
    <w:rsid w:val="000F48C5"/>
    <w:rsid w:val="000F5D01"/>
    <w:rsid w:val="001058AC"/>
    <w:rsid w:val="00122808"/>
    <w:rsid w:val="00127250"/>
    <w:rsid w:val="00162588"/>
    <w:rsid w:val="0016489B"/>
    <w:rsid w:val="00193751"/>
    <w:rsid w:val="00195411"/>
    <w:rsid w:val="001961E1"/>
    <w:rsid w:val="001A3A93"/>
    <w:rsid w:val="001A3BD2"/>
    <w:rsid w:val="001B41C7"/>
    <w:rsid w:val="001C0046"/>
    <w:rsid w:val="001C3A17"/>
    <w:rsid w:val="001C3BDF"/>
    <w:rsid w:val="001D1C61"/>
    <w:rsid w:val="001D39EB"/>
    <w:rsid w:val="001E10B1"/>
    <w:rsid w:val="001E1742"/>
    <w:rsid w:val="001E7D11"/>
    <w:rsid w:val="0021035D"/>
    <w:rsid w:val="00210F1D"/>
    <w:rsid w:val="00211728"/>
    <w:rsid w:val="002418B6"/>
    <w:rsid w:val="00261950"/>
    <w:rsid w:val="002737D0"/>
    <w:rsid w:val="00274863"/>
    <w:rsid w:val="0027765A"/>
    <w:rsid w:val="0028352A"/>
    <w:rsid w:val="002877C1"/>
    <w:rsid w:val="0029060D"/>
    <w:rsid w:val="002A0182"/>
    <w:rsid w:val="002A7539"/>
    <w:rsid w:val="002B0204"/>
    <w:rsid w:val="002B04F5"/>
    <w:rsid w:val="002B336A"/>
    <w:rsid w:val="002C564C"/>
    <w:rsid w:val="002D1630"/>
    <w:rsid w:val="002D5BA8"/>
    <w:rsid w:val="002E109C"/>
    <w:rsid w:val="002F156B"/>
    <w:rsid w:val="002F1749"/>
    <w:rsid w:val="002F19DF"/>
    <w:rsid w:val="002F7DBE"/>
    <w:rsid w:val="003127AD"/>
    <w:rsid w:val="00317DE7"/>
    <w:rsid w:val="003403A2"/>
    <w:rsid w:val="003443CD"/>
    <w:rsid w:val="0035249A"/>
    <w:rsid w:val="003541BE"/>
    <w:rsid w:val="00355CC0"/>
    <w:rsid w:val="00355DE2"/>
    <w:rsid w:val="0036274D"/>
    <w:rsid w:val="003671F4"/>
    <w:rsid w:val="00372E29"/>
    <w:rsid w:val="00387F0B"/>
    <w:rsid w:val="003A0774"/>
    <w:rsid w:val="003A40CE"/>
    <w:rsid w:val="003A63DB"/>
    <w:rsid w:val="003B2550"/>
    <w:rsid w:val="003C417C"/>
    <w:rsid w:val="003C6256"/>
    <w:rsid w:val="003F19D7"/>
    <w:rsid w:val="003F1EAF"/>
    <w:rsid w:val="003F7972"/>
    <w:rsid w:val="004063CB"/>
    <w:rsid w:val="00415243"/>
    <w:rsid w:val="00415456"/>
    <w:rsid w:val="0041663F"/>
    <w:rsid w:val="00417A6A"/>
    <w:rsid w:val="004207EF"/>
    <w:rsid w:val="004261B2"/>
    <w:rsid w:val="00427DED"/>
    <w:rsid w:val="00430003"/>
    <w:rsid w:val="00442A1B"/>
    <w:rsid w:val="004513A6"/>
    <w:rsid w:val="0045378C"/>
    <w:rsid w:val="00461ABD"/>
    <w:rsid w:val="004818C5"/>
    <w:rsid w:val="0048399F"/>
    <w:rsid w:val="004967A2"/>
    <w:rsid w:val="004A5689"/>
    <w:rsid w:val="004B4848"/>
    <w:rsid w:val="004C1D68"/>
    <w:rsid w:val="004D02D0"/>
    <w:rsid w:val="004D47A5"/>
    <w:rsid w:val="004E2CC3"/>
    <w:rsid w:val="004E6C49"/>
    <w:rsid w:val="004E6CB2"/>
    <w:rsid w:val="004F2E8B"/>
    <w:rsid w:val="004F3017"/>
    <w:rsid w:val="00521569"/>
    <w:rsid w:val="0052455B"/>
    <w:rsid w:val="00536A9E"/>
    <w:rsid w:val="0055056F"/>
    <w:rsid w:val="005505B4"/>
    <w:rsid w:val="005533E2"/>
    <w:rsid w:val="0056286B"/>
    <w:rsid w:val="00562CAF"/>
    <w:rsid w:val="00564C14"/>
    <w:rsid w:val="00573281"/>
    <w:rsid w:val="005A2FE3"/>
    <w:rsid w:val="005A72A9"/>
    <w:rsid w:val="005B4150"/>
    <w:rsid w:val="005B47B5"/>
    <w:rsid w:val="005C36EE"/>
    <w:rsid w:val="005D1246"/>
    <w:rsid w:val="005D1622"/>
    <w:rsid w:val="005D4051"/>
    <w:rsid w:val="005D54BF"/>
    <w:rsid w:val="005D6D8A"/>
    <w:rsid w:val="005E1123"/>
    <w:rsid w:val="005E4233"/>
    <w:rsid w:val="005F3BBF"/>
    <w:rsid w:val="005F7E41"/>
    <w:rsid w:val="00607C43"/>
    <w:rsid w:val="006116B5"/>
    <w:rsid w:val="00612009"/>
    <w:rsid w:val="00615014"/>
    <w:rsid w:val="00620E08"/>
    <w:rsid w:val="006374A6"/>
    <w:rsid w:val="0063794C"/>
    <w:rsid w:val="006412BC"/>
    <w:rsid w:val="00650066"/>
    <w:rsid w:val="00650A79"/>
    <w:rsid w:val="0065511C"/>
    <w:rsid w:val="00655ACB"/>
    <w:rsid w:val="00656A28"/>
    <w:rsid w:val="00663DDD"/>
    <w:rsid w:val="00671455"/>
    <w:rsid w:val="006778C9"/>
    <w:rsid w:val="00682B9B"/>
    <w:rsid w:val="00685634"/>
    <w:rsid w:val="006858F6"/>
    <w:rsid w:val="00691AE8"/>
    <w:rsid w:val="00694A2F"/>
    <w:rsid w:val="006968FF"/>
    <w:rsid w:val="006C1F16"/>
    <w:rsid w:val="006C218A"/>
    <w:rsid w:val="006D11C0"/>
    <w:rsid w:val="006D27C8"/>
    <w:rsid w:val="006E10E1"/>
    <w:rsid w:val="006E56B0"/>
    <w:rsid w:val="006F249E"/>
    <w:rsid w:val="0070250C"/>
    <w:rsid w:val="00702BE5"/>
    <w:rsid w:val="0070613F"/>
    <w:rsid w:val="00714770"/>
    <w:rsid w:val="00714932"/>
    <w:rsid w:val="00715A7F"/>
    <w:rsid w:val="00732A2E"/>
    <w:rsid w:val="0074262B"/>
    <w:rsid w:val="0074614D"/>
    <w:rsid w:val="00751746"/>
    <w:rsid w:val="00760CA5"/>
    <w:rsid w:val="00761EC9"/>
    <w:rsid w:val="007717E5"/>
    <w:rsid w:val="007744F3"/>
    <w:rsid w:val="00786BF1"/>
    <w:rsid w:val="007909E1"/>
    <w:rsid w:val="0079629D"/>
    <w:rsid w:val="007A1214"/>
    <w:rsid w:val="007A5C8A"/>
    <w:rsid w:val="007A7C17"/>
    <w:rsid w:val="007A7FC8"/>
    <w:rsid w:val="007B24E9"/>
    <w:rsid w:val="007D37CC"/>
    <w:rsid w:val="007E1102"/>
    <w:rsid w:val="007E4B51"/>
    <w:rsid w:val="007F0E39"/>
    <w:rsid w:val="007F77AD"/>
    <w:rsid w:val="008067D9"/>
    <w:rsid w:val="00807734"/>
    <w:rsid w:val="0081604F"/>
    <w:rsid w:val="00817E7D"/>
    <w:rsid w:val="00836C35"/>
    <w:rsid w:val="00842F06"/>
    <w:rsid w:val="00861CFA"/>
    <w:rsid w:val="00867560"/>
    <w:rsid w:val="008735F2"/>
    <w:rsid w:val="00875B06"/>
    <w:rsid w:val="00892D4D"/>
    <w:rsid w:val="008A002A"/>
    <w:rsid w:val="008A6F98"/>
    <w:rsid w:val="008B0AC4"/>
    <w:rsid w:val="008C6C7B"/>
    <w:rsid w:val="008D19BB"/>
    <w:rsid w:val="008D2FBF"/>
    <w:rsid w:val="008E57CD"/>
    <w:rsid w:val="00910C3C"/>
    <w:rsid w:val="009137B3"/>
    <w:rsid w:val="009225E5"/>
    <w:rsid w:val="0094127D"/>
    <w:rsid w:val="0094506B"/>
    <w:rsid w:val="00945200"/>
    <w:rsid w:val="00947F18"/>
    <w:rsid w:val="00956834"/>
    <w:rsid w:val="00972558"/>
    <w:rsid w:val="00974FA2"/>
    <w:rsid w:val="00976B85"/>
    <w:rsid w:val="009815D8"/>
    <w:rsid w:val="00987447"/>
    <w:rsid w:val="009A2899"/>
    <w:rsid w:val="009B0584"/>
    <w:rsid w:val="009B0A9B"/>
    <w:rsid w:val="009B2761"/>
    <w:rsid w:val="009B5DCA"/>
    <w:rsid w:val="009C209E"/>
    <w:rsid w:val="009C455D"/>
    <w:rsid w:val="009D1DF8"/>
    <w:rsid w:val="009D4BF0"/>
    <w:rsid w:val="009F50AF"/>
    <w:rsid w:val="009F6731"/>
    <w:rsid w:val="009F743A"/>
    <w:rsid w:val="00A0344B"/>
    <w:rsid w:val="00A074AF"/>
    <w:rsid w:val="00A12AB4"/>
    <w:rsid w:val="00A14DC2"/>
    <w:rsid w:val="00A21F96"/>
    <w:rsid w:val="00A23186"/>
    <w:rsid w:val="00A23A7D"/>
    <w:rsid w:val="00A8196B"/>
    <w:rsid w:val="00A821AA"/>
    <w:rsid w:val="00A90DA8"/>
    <w:rsid w:val="00AB5F17"/>
    <w:rsid w:val="00AB6674"/>
    <w:rsid w:val="00AC02AD"/>
    <w:rsid w:val="00AC068D"/>
    <w:rsid w:val="00AC076F"/>
    <w:rsid w:val="00AD20C1"/>
    <w:rsid w:val="00AD5F4F"/>
    <w:rsid w:val="00B063AD"/>
    <w:rsid w:val="00B06B70"/>
    <w:rsid w:val="00B1096F"/>
    <w:rsid w:val="00B119B8"/>
    <w:rsid w:val="00B126E2"/>
    <w:rsid w:val="00B143F2"/>
    <w:rsid w:val="00B173CD"/>
    <w:rsid w:val="00B17658"/>
    <w:rsid w:val="00B2475A"/>
    <w:rsid w:val="00B2562C"/>
    <w:rsid w:val="00B41717"/>
    <w:rsid w:val="00B43783"/>
    <w:rsid w:val="00B4568D"/>
    <w:rsid w:val="00B4595D"/>
    <w:rsid w:val="00B46698"/>
    <w:rsid w:val="00B5604D"/>
    <w:rsid w:val="00B56521"/>
    <w:rsid w:val="00B67382"/>
    <w:rsid w:val="00B81328"/>
    <w:rsid w:val="00B84579"/>
    <w:rsid w:val="00BA432C"/>
    <w:rsid w:val="00BA51E4"/>
    <w:rsid w:val="00BA56FA"/>
    <w:rsid w:val="00BA63B8"/>
    <w:rsid w:val="00BB330A"/>
    <w:rsid w:val="00BC32F2"/>
    <w:rsid w:val="00BD5AF1"/>
    <w:rsid w:val="00BD6D1E"/>
    <w:rsid w:val="00BE17CF"/>
    <w:rsid w:val="00BE48AD"/>
    <w:rsid w:val="00BE6B43"/>
    <w:rsid w:val="00BF7CDF"/>
    <w:rsid w:val="00C0567A"/>
    <w:rsid w:val="00C0732C"/>
    <w:rsid w:val="00C12597"/>
    <w:rsid w:val="00C14586"/>
    <w:rsid w:val="00C252D5"/>
    <w:rsid w:val="00C2744E"/>
    <w:rsid w:val="00C355AE"/>
    <w:rsid w:val="00C40364"/>
    <w:rsid w:val="00C42E31"/>
    <w:rsid w:val="00C60463"/>
    <w:rsid w:val="00C6591A"/>
    <w:rsid w:val="00C80E5B"/>
    <w:rsid w:val="00C8180E"/>
    <w:rsid w:val="00C865B4"/>
    <w:rsid w:val="00C87510"/>
    <w:rsid w:val="00C925A1"/>
    <w:rsid w:val="00C94348"/>
    <w:rsid w:val="00CA5E33"/>
    <w:rsid w:val="00CB3396"/>
    <w:rsid w:val="00CC4DE1"/>
    <w:rsid w:val="00CD27AF"/>
    <w:rsid w:val="00CD7D08"/>
    <w:rsid w:val="00CE6705"/>
    <w:rsid w:val="00CE73F4"/>
    <w:rsid w:val="00D20B29"/>
    <w:rsid w:val="00D22B28"/>
    <w:rsid w:val="00D245E8"/>
    <w:rsid w:val="00D30C9A"/>
    <w:rsid w:val="00D42C4B"/>
    <w:rsid w:val="00D43325"/>
    <w:rsid w:val="00D46FE6"/>
    <w:rsid w:val="00D47E12"/>
    <w:rsid w:val="00D55ED9"/>
    <w:rsid w:val="00D630E6"/>
    <w:rsid w:val="00D67C3F"/>
    <w:rsid w:val="00D81ECD"/>
    <w:rsid w:val="00D87356"/>
    <w:rsid w:val="00D908B7"/>
    <w:rsid w:val="00D91A4D"/>
    <w:rsid w:val="00D95137"/>
    <w:rsid w:val="00DA7566"/>
    <w:rsid w:val="00DB7C2A"/>
    <w:rsid w:val="00DE109D"/>
    <w:rsid w:val="00DE42F7"/>
    <w:rsid w:val="00DE4ADB"/>
    <w:rsid w:val="00DE6E20"/>
    <w:rsid w:val="00DF4EE4"/>
    <w:rsid w:val="00E06721"/>
    <w:rsid w:val="00E10AEE"/>
    <w:rsid w:val="00E15834"/>
    <w:rsid w:val="00E15FCA"/>
    <w:rsid w:val="00E2327B"/>
    <w:rsid w:val="00E267F0"/>
    <w:rsid w:val="00E27310"/>
    <w:rsid w:val="00E36976"/>
    <w:rsid w:val="00E37990"/>
    <w:rsid w:val="00E43F1F"/>
    <w:rsid w:val="00E45D9D"/>
    <w:rsid w:val="00E61A4F"/>
    <w:rsid w:val="00E6258A"/>
    <w:rsid w:val="00E6320E"/>
    <w:rsid w:val="00E63B85"/>
    <w:rsid w:val="00E86B9C"/>
    <w:rsid w:val="00EA0573"/>
    <w:rsid w:val="00EA2A33"/>
    <w:rsid w:val="00EB0EC4"/>
    <w:rsid w:val="00EC3000"/>
    <w:rsid w:val="00ED2287"/>
    <w:rsid w:val="00EE64B4"/>
    <w:rsid w:val="00EF209B"/>
    <w:rsid w:val="00EF40B7"/>
    <w:rsid w:val="00EF7C26"/>
    <w:rsid w:val="00F020C2"/>
    <w:rsid w:val="00F03CE0"/>
    <w:rsid w:val="00F047FA"/>
    <w:rsid w:val="00F121F5"/>
    <w:rsid w:val="00F126B1"/>
    <w:rsid w:val="00F13936"/>
    <w:rsid w:val="00F350C7"/>
    <w:rsid w:val="00F400F6"/>
    <w:rsid w:val="00F5630C"/>
    <w:rsid w:val="00F63822"/>
    <w:rsid w:val="00F711AC"/>
    <w:rsid w:val="00F8610A"/>
    <w:rsid w:val="00F96DF4"/>
    <w:rsid w:val="00FA382B"/>
    <w:rsid w:val="00FA492D"/>
    <w:rsid w:val="00FB160D"/>
    <w:rsid w:val="00FB68EF"/>
    <w:rsid w:val="00FB778F"/>
    <w:rsid w:val="00FB7BD6"/>
    <w:rsid w:val="00FC1983"/>
    <w:rsid w:val="00FC78E8"/>
    <w:rsid w:val="00FD189A"/>
    <w:rsid w:val="00FD1E29"/>
    <w:rsid w:val="00FE7CDA"/>
    <w:rsid w:val="00FF224D"/>
    <w:rsid w:val="00FF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C2"/>
  </w:style>
  <w:style w:type="paragraph" w:styleId="1">
    <w:name w:val="heading 1"/>
    <w:basedOn w:val="a"/>
    <w:next w:val="a"/>
    <w:link w:val="10"/>
    <w:uiPriority w:val="9"/>
    <w:qFormat/>
    <w:rsid w:val="00E4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1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en">
    <w:name w:val="body-cen"/>
    <w:basedOn w:val="a0"/>
    <w:rsid w:val="00195411"/>
  </w:style>
  <w:style w:type="character" w:customStyle="1" w:styleId="20">
    <w:name w:val="Заголовок 2 Знак"/>
    <w:basedOn w:val="a0"/>
    <w:link w:val="2"/>
    <w:uiPriority w:val="9"/>
    <w:rsid w:val="00981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2744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DCA"/>
  </w:style>
  <w:style w:type="paragraph" w:styleId="a8">
    <w:name w:val="footer"/>
    <w:basedOn w:val="a"/>
    <w:link w:val="a9"/>
    <w:uiPriority w:val="99"/>
    <w:semiHidden/>
    <w:unhideWhenUsed/>
    <w:rsid w:val="009B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5DCA"/>
  </w:style>
  <w:style w:type="paragraph" w:styleId="aa">
    <w:name w:val="Balloon Text"/>
    <w:basedOn w:val="a"/>
    <w:link w:val="ab"/>
    <w:uiPriority w:val="99"/>
    <w:semiHidden/>
    <w:unhideWhenUsed/>
    <w:rsid w:val="00FF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2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45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C%D0%B8%D1%81%D0%BB%D0%B5%D0%BD%D0%BD%D1%8F" TargetMode="Externa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pidruchniki.ws/00000000/psihologiya/psihologiya_-_variy_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ial-science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gimnazia1.com/publ/storinka_psikhologa/psikhologija_vchitelju/osoblivostitrivozhnosti_suchasnikh_pidlitkiv/68-1-0-34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nbuv.gov.ua/portal/soc_gum/pspl/2010_10/120-128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409138246452616"/>
          <c:y val="4.3483409618393823E-2"/>
          <c:w val="0.88590861753547956"/>
          <c:h val="0.825387598214059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</a:sp3d>
          </c:spPr>
          <c:dPt>
            <c:idx val="0"/>
            <c:spPr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Висока</c:v>
                </c:pt>
                <c:pt idx="1">
                  <c:v>Середня</c:v>
                </c:pt>
                <c:pt idx="2">
                  <c:v>Низька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7.0000000000000034E-2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Висока</c:v>
                </c:pt>
                <c:pt idx="1">
                  <c:v>Середня</c:v>
                </c:pt>
                <c:pt idx="2">
                  <c:v>Низька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9525"/>
            <a:scene3d>
              <a:camera prst="orthographicFront"/>
              <a:lightRig rig="threePt" dir="t"/>
            </a:scene3d>
            <a:sp3d>
              <a:bevelT w="12700" h="0"/>
            </a:sp3d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Висока</c:v>
                </c:pt>
                <c:pt idx="1">
                  <c:v>Середня</c:v>
                </c:pt>
                <c:pt idx="2">
                  <c:v>Низька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0.83000000000000063</c:v>
                </c:pt>
              </c:numCache>
            </c:numRef>
          </c:val>
        </c:ser>
        <c:axId val="81872384"/>
        <c:axId val="81883904"/>
      </c:barChart>
      <c:catAx>
        <c:axId val="81872384"/>
        <c:scaling>
          <c:orientation val="minMax"/>
        </c:scaling>
        <c:axPos val="b"/>
        <c:majorTickMark val="none"/>
        <c:tickLblPos val="nextTo"/>
        <c:crossAx val="81883904"/>
        <c:crosses val="autoZero"/>
        <c:auto val="1"/>
        <c:lblAlgn val="ctr"/>
        <c:lblOffset val="100"/>
      </c:catAx>
      <c:valAx>
        <c:axId val="8188390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1872384"/>
        <c:crosses val="autoZero"/>
        <c:crossBetween val="between"/>
      </c:valAx>
      <c:spPr>
        <a:ln w="9525"/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Висока</c:v>
                </c:pt>
                <c:pt idx="1">
                  <c:v>Середня</c:v>
                </c:pt>
                <c:pt idx="2">
                  <c:v>Низька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0.33000000000000257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Висока</c:v>
                </c:pt>
                <c:pt idx="1">
                  <c:v>Середня</c:v>
                </c:pt>
                <c:pt idx="2">
                  <c:v>Низька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Висока</c:v>
                </c:pt>
                <c:pt idx="1">
                  <c:v>Середня</c:v>
                </c:pt>
                <c:pt idx="2">
                  <c:v>Низька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0.17</c:v>
                </c:pt>
              </c:numCache>
            </c:numRef>
          </c:val>
        </c:ser>
        <c:axId val="84522496"/>
        <c:axId val="84524416"/>
      </c:barChart>
      <c:catAx>
        <c:axId val="84522496"/>
        <c:scaling>
          <c:orientation val="minMax"/>
        </c:scaling>
        <c:axPos val="b"/>
        <c:tickLblPos val="nextTo"/>
        <c:crossAx val="84524416"/>
        <c:crosses val="autoZero"/>
        <c:auto val="1"/>
        <c:lblAlgn val="ctr"/>
        <c:lblOffset val="100"/>
      </c:catAx>
      <c:valAx>
        <c:axId val="84524416"/>
        <c:scaling>
          <c:orientation val="minMax"/>
        </c:scaling>
        <c:axPos val="l"/>
        <c:majorGridlines/>
        <c:numFmt formatCode="0%" sourceLinked="1"/>
        <c:tickLblPos val="nextTo"/>
        <c:crossAx val="8452249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Висока</c:v>
                </c:pt>
                <c:pt idx="1">
                  <c:v>Середня</c:v>
                </c:pt>
                <c:pt idx="2">
                  <c:v>Низька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0.1</c:v>
                </c:pt>
                <c:pt idx="2">
                  <c:v>0.83000000000000063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Висока</c:v>
                </c:pt>
                <c:pt idx="1">
                  <c:v>Середня</c:v>
                </c:pt>
                <c:pt idx="2">
                  <c:v>Низька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0.3300000000000014</c:v>
                </c:pt>
                <c:pt idx="1">
                  <c:v>0.5</c:v>
                </c:pt>
                <c:pt idx="2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Висока</c:v>
                </c:pt>
                <c:pt idx="1">
                  <c:v>Середня</c:v>
                </c:pt>
                <c:pt idx="2">
                  <c:v>Низька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5734528"/>
        <c:axId val="85736064"/>
      </c:barChart>
      <c:catAx>
        <c:axId val="85734528"/>
        <c:scaling>
          <c:orientation val="minMax"/>
        </c:scaling>
        <c:axPos val="b"/>
        <c:majorTickMark val="none"/>
        <c:tickLblPos val="nextTo"/>
        <c:crossAx val="85736064"/>
        <c:crosses val="autoZero"/>
        <c:auto val="1"/>
        <c:lblAlgn val="ctr"/>
        <c:lblOffset val="100"/>
      </c:catAx>
      <c:valAx>
        <c:axId val="857360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573452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587561971420248E-2"/>
          <c:y val="5.1994125734283213E-2"/>
          <c:w val="0.88757910469524648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Холерики</c:v>
                </c:pt>
                <c:pt idx="1">
                  <c:v>Сангвініки</c:v>
                </c:pt>
                <c:pt idx="2">
                  <c:v>Меланхоліки</c:v>
                </c:pt>
                <c:pt idx="3">
                  <c:v>Флегматики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Холерики</c:v>
                </c:pt>
                <c:pt idx="1">
                  <c:v>Сангвініки</c:v>
                </c:pt>
                <c:pt idx="2">
                  <c:v>Меланхоліки</c:v>
                </c:pt>
                <c:pt idx="3">
                  <c:v>Флегматики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Холерики</c:v>
                </c:pt>
                <c:pt idx="1">
                  <c:v>Сангвініки</c:v>
                </c:pt>
                <c:pt idx="2">
                  <c:v>Меланхоліки</c:v>
                </c:pt>
                <c:pt idx="3">
                  <c:v>Флегматики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Холерики</c:v>
                </c:pt>
                <c:pt idx="1">
                  <c:v>Сангвініки</c:v>
                </c:pt>
                <c:pt idx="2">
                  <c:v>Меланхоліки</c:v>
                </c:pt>
                <c:pt idx="3">
                  <c:v>Флегматики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0.2</c:v>
                </c:pt>
              </c:numCache>
            </c:numRef>
          </c:val>
        </c:ser>
        <c:axId val="104045184"/>
        <c:axId val="104198528"/>
      </c:barChart>
      <c:catAx>
        <c:axId val="104045184"/>
        <c:scaling>
          <c:orientation val="minMax"/>
        </c:scaling>
        <c:axPos val="b"/>
        <c:tickLblPos val="nextTo"/>
        <c:crossAx val="104198528"/>
        <c:crosses val="autoZero"/>
        <c:auto val="1"/>
        <c:lblAlgn val="ctr"/>
        <c:lblOffset val="100"/>
      </c:catAx>
      <c:valAx>
        <c:axId val="104198528"/>
        <c:scaling>
          <c:orientation val="minMax"/>
        </c:scaling>
        <c:axPos val="l"/>
        <c:majorGridlines/>
        <c:numFmt formatCode="0%" sourceLinked="1"/>
        <c:tickLblPos val="nextTo"/>
        <c:crossAx val="1040451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меланхоліки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флегматики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сангвініки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холерики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0.2</c:v>
                </c:pt>
              </c:numCache>
            </c:numRef>
          </c:val>
        </c:ser>
        <c:shape val="box"/>
        <c:axId val="104075264"/>
        <c:axId val="104076800"/>
        <c:axId val="84038976"/>
      </c:bar3DChart>
      <c:catAx>
        <c:axId val="104075264"/>
        <c:scaling>
          <c:orientation val="minMax"/>
        </c:scaling>
        <c:delete val="1"/>
        <c:axPos val="b"/>
        <c:tickLblPos val="none"/>
        <c:crossAx val="104076800"/>
        <c:crosses val="autoZero"/>
        <c:auto val="1"/>
        <c:lblAlgn val="ctr"/>
        <c:lblOffset val="100"/>
      </c:catAx>
      <c:valAx>
        <c:axId val="104076800"/>
        <c:scaling>
          <c:orientation val="minMax"/>
        </c:scaling>
        <c:axPos val="l"/>
        <c:majorGridlines/>
        <c:numFmt formatCode="0%" sourceLinked="1"/>
        <c:tickLblPos val="nextTo"/>
        <c:crossAx val="104075264"/>
        <c:crosses val="autoZero"/>
        <c:crossBetween val="between"/>
      </c:valAx>
      <c:serAx>
        <c:axId val="84038976"/>
        <c:scaling>
          <c:orientation val="minMax"/>
        </c:scaling>
        <c:axPos val="b"/>
        <c:tickLblPos val="nextTo"/>
        <c:crossAx val="104076800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26DC-F8B7-490E-8356-B34571E4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40</Pages>
  <Words>7838</Words>
  <Characters>44683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2011-12-09T21:58:00Z</dcterms:created>
  <dcterms:modified xsi:type="dcterms:W3CDTF">2013-04-02T13:39:00Z</dcterms:modified>
</cp:coreProperties>
</file>