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79" w:rsidRDefault="00D46579"/>
    <w:p w:rsidR="00D46579" w:rsidRDefault="00D46579"/>
    <w:p w:rsidR="00D46579" w:rsidRDefault="00D46579"/>
    <w:p w:rsidR="00D46579" w:rsidRDefault="00D46579"/>
    <w:p w:rsidR="00D46579" w:rsidRDefault="00D46579"/>
    <w:tbl>
      <w:tblPr>
        <w:tblpPr w:leftFromText="180" w:rightFromText="180" w:vertAnchor="text" w:horzAnchor="margin" w:tblpY="218"/>
        <w:tblW w:w="10041" w:type="dxa"/>
        <w:tblLook w:val="01E0"/>
      </w:tblPr>
      <w:tblGrid>
        <w:gridCol w:w="10041"/>
      </w:tblGrid>
      <w:tr w:rsidR="004762E2" w:rsidRPr="00255F68" w:rsidTr="004762E2">
        <w:trPr>
          <w:trHeight w:val="228"/>
        </w:trPr>
        <w:tc>
          <w:tcPr>
            <w:tcW w:w="10041" w:type="dxa"/>
          </w:tcPr>
          <w:p w:rsidR="004762E2" w:rsidRDefault="004762E2" w:rsidP="004762E2">
            <w:pPr>
              <w:spacing w:line="360" w:lineRule="auto"/>
              <w:jc w:val="both"/>
              <w:rPr>
                <w:szCs w:val="28"/>
              </w:rPr>
            </w:pPr>
          </w:p>
          <w:p w:rsidR="00071272" w:rsidRPr="00255F68" w:rsidRDefault="00071272" w:rsidP="004762E2">
            <w:pPr>
              <w:spacing w:line="360" w:lineRule="auto"/>
              <w:jc w:val="both"/>
              <w:rPr>
                <w:szCs w:val="28"/>
              </w:rPr>
            </w:pPr>
          </w:p>
        </w:tc>
      </w:tr>
    </w:tbl>
    <w:p w:rsidR="00BF1170" w:rsidRDefault="00BF1170" w:rsidP="00A25971">
      <w:pPr>
        <w:tabs>
          <w:tab w:val="left" w:pos="5954"/>
        </w:tabs>
        <w:rPr>
          <w:szCs w:val="28"/>
        </w:rPr>
      </w:pPr>
    </w:p>
    <w:p w:rsidR="00D46579" w:rsidRDefault="00D46579" w:rsidP="00A25971">
      <w:pPr>
        <w:tabs>
          <w:tab w:val="left" w:pos="5954"/>
        </w:tabs>
        <w:rPr>
          <w:szCs w:val="28"/>
        </w:rPr>
      </w:pPr>
    </w:p>
    <w:p w:rsidR="00D46579" w:rsidRDefault="00D46579" w:rsidP="00A25971">
      <w:pPr>
        <w:tabs>
          <w:tab w:val="left" w:pos="5954"/>
        </w:tabs>
        <w:rPr>
          <w:szCs w:val="28"/>
        </w:rPr>
      </w:pPr>
    </w:p>
    <w:p w:rsidR="00D46579" w:rsidRDefault="00D46579" w:rsidP="00A25971">
      <w:pPr>
        <w:tabs>
          <w:tab w:val="left" w:pos="5954"/>
        </w:tabs>
        <w:rPr>
          <w:szCs w:val="28"/>
        </w:rPr>
      </w:pPr>
    </w:p>
    <w:p w:rsidR="00D46579" w:rsidRPr="00E275E7" w:rsidRDefault="00D46579" w:rsidP="00A25971">
      <w:pPr>
        <w:tabs>
          <w:tab w:val="left" w:pos="5954"/>
        </w:tabs>
        <w:rPr>
          <w:szCs w:val="28"/>
        </w:rPr>
      </w:pPr>
    </w:p>
    <w:p w:rsidR="00BF1170" w:rsidRPr="00BF1170" w:rsidRDefault="00BF1170" w:rsidP="004762E2">
      <w:pPr>
        <w:tabs>
          <w:tab w:val="left" w:pos="2694"/>
        </w:tabs>
        <w:spacing w:line="360" w:lineRule="auto"/>
        <w:jc w:val="center"/>
        <w:rPr>
          <w:b/>
          <w:sz w:val="44"/>
          <w:szCs w:val="44"/>
        </w:rPr>
      </w:pPr>
      <w:r w:rsidRPr="00BF1170">
        <w:rPr>
          <w:b/>
          <w:sz w:val="44"/>
          <w:szCs w:val="44"/>
        </w:rPr>
        <w:t>«Особливості  рівня домагань  старшокласників</w:t>
      </w:r>
    </w:p>
    <w:p w:rsidR="00A25971" w:rsidRDefault="00BF1170" w:rsidP="00A25971">
      <w:pPr>
        <w:tabs>
          <w:tab w:val="left" w:pos="2694"/>
        </w:tabs>
        <w:spacing w:line="360" w:lineRule="auto"/>
        <w:jc w:val="center"/>
        <w:rPr>
          <w:b/>
          <w:sz w:val="44"/>
          <w:szCs w:val="44"/>
        </w:rPr>
      </w:pPr>
      <w:r w:rsidRPr="00BF1170">
        <w:rPr>
          <w:b/>
          <w:sz w:val="44"/>
          <w:szCs w:val="44"/>
        </w:rPr>
        <w:t>та їхній вплив на  професійне самовизначення»</w:t>
      </w:r>
    </w:p>
    <w:p w:rsidR="00D46579" w:rsidRDefault="00D46579" w:rsidP="00A25971">
      <w:pPr>
        <w:tabs>
          <w:tab w:val="left" w:pos="2694"/>
        </w:tabs>
        <w:spacing w:line="360" w:lineRule="auto"/>
        <w:jc w:val="center"/>
        <w:rPr>
          <w:b/>
          <w:sz w:val="44"/>
          <w:szCs w:val="44"/>
        </w:rPr>
      </w:pPr>
    </w:p>
    <w:p w:rsidR="00D46579" w:rsidRDefault="00D46579" w:rsidP="00A25971">
      <w:pPr>
        <w:tabs>
          <w:tab w:val="left" w:pos="2694"/>
        </w:tabs>
        <w:spacing w:line="360" w:lineRule="auto"/>
        <w:jc w:val="center"/>
        <w:rPr>
          <w:b/>
          <w:sz w:val="44"/>
          <w:szCs w:val="44"/>
        </w:rPr>
      </w:pPr>
    </w:p>
    <w:p w:rsidR="00D46579" w:rsidRDefault="00D46579" w:rsidP="00A25971">
      <w:pPr>
        <w:tabs>
          <w:tab w:val="left" w:pos="2694"/>
        </w:tabs>
        <w:spacing w:line="360" w:lineRule="auto"/>
        <w:jc w:val="center"/>
        <w:rPr>
          <w:b/>
          <w:sz w:val="44"/>
          <w:szCs w:val="44"/>
        </w:rPr>
      </w:pPr>
    </w:p>
    <w:p w:rsidR="00D46579" w:rsidRDefault="00D46579" w:rsidP="00A25971">
      <w:pPr>
        <w:tabs>
          <w:tab w:val="left" w:pos="2694"/>
        </w:tabs>
        <w:spacing w:line="360" w:lineRule="auto"/>
        <w:jc w:val="center"/>
        <w:rPr>
          <w:b/>
          <w:sz w:val="44"/>
          <w:szCs w:val="44"/>
        </w:rPr>
      </w:pPr>
    </w:p>
    <w:p w:rsidR="00D46579" w:rsidRDefault="00D46579" w:rsidP="00A25971">
      <w:pPr>
        <w:tabs>
          <w:tab w:val="left" w:pos="2694"/>
        </w:tabs>
        <w:spacing w:line="360" w:lineRule="auto"/>
        <w:jc w:val="center"/>
        <w:rPr>
          <w:b/>
          <w:sz w:val="44"/>
          <w:szCs w:val="44"/>
        </w:rPr>
      </w:pPr>
    </w:p>
    <w:p w:rsidR="00D46579" w:rsidRPr="00D46579" w:rsidRDefault="00D46579" w:rsidP="00A25971">
      <w:pPr>
        <w:tabs>
          <w:tab w:val="left" w:pos="2694"/>
        </w:tabs>
        <w:spacing w:line="360" w:lineRule="auto"/>
        <w:jc w:val="center"/>
        <w:rPr>
          <w:b/>
          <w:sz w:val="32"/>
          <w:szCs w:val="32"/>
        </w:rPr>
      </w:pPr>
    </w:p>
    <w:p w:rsidR="00D46579" w:rsidRDefault="00D46579" w:rsidP="00D46579">
      <w:pPr>
        <w:tabs>
          <w:tab w:val="left" w:pos="2694"/>
        </w:tabs>
        <w:spacing w:line="360" w:lineRule="auto"/>
        <w:jc w:val="right"/>
        <w:rPr>
          <w:b/>
          <w:sz w:val="32"/>
          <w:szCs w:val="32"/>
        </w:rPr>
      </w:pPr>
    </w:p>
    <w:p w:rsidR="0064045C" w:rsidRDefault="0064045C" w:rsidP="00D46579">
      <w:pPr>
        <w:tabs>
          <w:tab w:val="left" w:pos="2694"/>
        </w:tabs>
        <w:spacing w:line="360" w:lineRule="auto"/>
        <w:jc w:val="right"/>
        <w:rPr>
          <w:b/>
          <w:sz w:val="32"/>
          <w:szCs w:val="32"/>
        </w:rPr>
      </w:pPr>
    </w:p>
    <w:p w:rsidR="0064045C" w:rsidRDefault="0064045C" w:rsidP="00D46579">
      <w:pPr>
        <w:tabs>
          <w:tab w:val="left" w:pos="2694"/>
        </w:tabs>
        <w:spacing w:line="360" w:lineRule="auto"/>
        <w:jc w:val="right"/>
        <w:rPr>
          <w:b/>
          <w:sz w:val="32"/>
          <w:szCs w:val="32"/>
        </w:rPr>
      </w:pPr>
    </w:p>
    <w:p w:rsidR="0064045C" w:rsidRPr="00D46579" w:rsidRDefault="0064045C" w:rsidP="00D46579">
      <w:pPr>
        <w:tabs>
          <w:tab w:val="left" w:pos="2694"/>
        </w:tabs>
        <w:spacing w:line="360" w:lineRule="auto"/>
        <w:jc w:val="right"/>
        <w:rPr>
          <w:b/>
          <w:sz w:val="32"/>
          <w:szCs w:val="32"/>
        </w:rPr>
      </w:pPr>
    </w:p>
    <w:p w:rsidR="00071272" w:rsidRDefault="00071272" w:rsidP="00D46579">
      <w:pPr>
        <w:jc w:val="right"/>
        <w:rPr>
          <w:szCs w:val="28"/>
        </w:rPr>
      </w:pPr>
    </w:p>
    <w:bookmarkStart w:id="0" w:name="_GoBack"/>
    <w:bookmarkEnd w:id="0"/>
    <w:p w:rsidR="00971F2C" w:rsidRPr="00D46579" w:rsidRDefault="00A049CD" w:rsidP="00971F2C">
      <w:pPr>
        <w:rPr>
          <w:szCs w:val="28"/>
        </w:rPr>
      </w:pPr>
      <w:r w:rsidRPr="00D46579">
        <w:rPr>
          <w:szCs w:val="28"/>
        </w:rPr>
        <w:fldChar w:fldCharType="begin"/>
      </w:r>
      <w:r w:rsidR="00971F2C" w:rsidRPr="00D46579">
        <w:rPr>
          <w:szCs w:val="28"/>
        </w:rPr>
        <w:instrText xml:space="preserve"> TOC \o "1-3" \h \z \u </w:instrText>
      </w:r>
      <w:r w:rsidRPr="00D46579">
        <w:rPr>
          <w:szCs w:val="28"/>
        </w:rPr>
        <w:fldChar w:fldCharType="separate"/>
      </w:r>
    </w:p>
    <w:p w:rsidR="00971F2C" w:rsidRPr="00D46579" w:rsidRDefault="00971F2C" w:rsidP="009700DB">
      <w:pPr>
        <w:pStyle w:val="11"/>
        <w:tabs>
          <w:tab w:val="right" w:pos="9628"/>
        </w:tabs>
        <w:spacing w:before="20" w:after="20" w:line="360" w:lineRule="auto"/>
        <w:ind w:right="567"/>
        <w:jc w:val="center"/>
        <w:rPr>
          <w:rFonts w:ascii="Times New Roman" w:eastAsiaTheme="minorEastAsia" w:hAnsi="Times New Roman"/>
          <w:b w:val="0"/>
          <w:bCs w:val="0"/>
          <w:caps w:val="0"/>
          <w:noProof/>
          <w:sz w:val="28"/>
          <w:szCs w:val="28"/>
          <w:lang w:val="ru-RU"/>
        </w:rPr>
      </w:pPr>
      <w:r w:rsidRPr="00D46579">
        <w:rPr>
          <w:rFonts w:ascii="Times New Roman" w:hAnsi="Times New Roman"/>
          <w:b w:val="0"/>
          <w:sz w:val="28"/>
          <w:szCs w:val="28"/>
        </w:rPr>
        <w:lastRenderedPageBreak/>
        <w:t>ЗМісТ</w:t>
      </w:r>
      <w:r w:rsidRPr="00D46579">
        <w:rPr>
          <w:rFonts w:ascii="Times New Roman" w:hAnsi="Times New Roman"/>
          <w:b w:val="0"/>
          <w:sz w:val="28"/>
          <w:szCs w:val="28"/>
        </w:rPr>
        <w:br/>
      </w:r>
      <w:hyperlink w:anchor="_Toc468604422" w:history="1">
        <w:r w:rsidRPr="00D46579">
          <w:rPr>
            <w:rStyle w:val="ae"/>
            <w:rFonts w:ascii="Times New Roman" w:hAnsi="Times New Roman"/>
            <w:b w:val="0"/>
            <w:noProof/>
            <w:sz w:val="28"/>
            <w:szCs w:val="28"/>
          </w:rPr>
          <w:t>Вступ</w:t>
        </w:r>
        <w:r w:rsidRPr="00D46579">
          <w:rPr>
            <w:rFonts w:ascii="Times New Roman" w:hAnsi="Times New Roman"/>
            <w:b w:val="0"/>
            <w:noProof/>
            <w:webHidden/>
            <w:sz w:val="28"/>
            <w:szCs w:val="28"/>
          </w:rPr>
          <w:tab/>
        </w:r>
      </w:hyperlink>
      <w:r w:rsidR="00D46579" w:rsidRPr="00D46579">
        <w:rPr>
          <w:rFonts w:ascii="Times New Roman" w:hAnsi="Times New Roman"/>
          <w:b w:val="0"/>
          <w:sz w:val="28"/>
          <w:szCs w:val="28"/>
        </w:rPr>
        <w:t>3</w:t>
      </w:r>
    </w:p>
    <w:p w:rsidR="00971F2C" w:rsidRPr="00D46579" w:rsidRDefault="00A049CD" w:rsidP="00971F2C">
      <w:pPr>
        <w:pStyle w:val="11"/>
        <w:tabs>
          <w:tab w:val="right" w:pos="9628"/>
        </w:tabs>
        <w:spacing w:before="20" w:after="20" w:line="360" w:lineRule="auto"/>
        <w:ind w:right="567"/>
        <w:jc w:val="both"/>
        <w:rPr>
          <w:rFonts w:ascii="Times New Roman" w:hAnsi="Times New Roman"/>
          <w:b w:val="0"/>
          <w:noProof/>
          <w:color w:val="0000FF"/>
          <w:sz w:val="28"/>
          <w:szCs w:val="28"/>
          <w:u w:val="single"/>
          <w:lang w:val="en-US"/>
        </w:rPr>
      </w:pPr>
      <w:hyperlink w:anchor="_Toc468604426" w:history="1">
        <w:r w:rsidR="00971F2C" w:rsidRPr="00D46579">
          <w:rPr>
            <w:rStyle w:val="ae"/>
            <w:rFonts w:ascii="Times New Roman" w:hAnsi="Times New Roman"/>
            <w:b w:val="0"/>
            <w:noProof/>
            <w:sz w:val="28"/>
            <w:szCs w:val="28"/>
          </w:rPr>
          <w:t>Розділ І</w:t>
        </w:r>
        <w:r w:rsidR="00971F2C" w:rsidRPr="00D46579">
          <w:rPr>
            <w:rFonts w:ascii="Times New Roman" w:hAnsi="Times New Roman"/>
            <w:b w:val="0"/>
            <w:noProof/>
            <w:webHidden/>
            <w:sz w:val="28"/>
            <w:szCs w:val="28"/>
            <w:lang w:val="en-US"/>
          </w:rPr>
          <w:t xml:space="preserve">  </w:t>
        </w:r>
      </w:hyperlink>
      <w:hyperlink w:anchor="_Toc468604427" w:history="1">
        <w:r w:rsidR="00971F2C" w:rsidRPr="00D46579">
          <w:rPr>
            <w:rStyle w:val="ae"/>
            <w:rFonts w:ascii="Times New Roman" w:hAnsi="Times New Roman"/>
            <w:b w:val="0"/>
            <w:noProof/>
            <w:sz w:val="28"/>
            <w:szCs w:val="28"/>
          </w:rPr>
          <w:t xml:space="preserve">Особливості  рівня домагань  старшокласників </w:t>
        </w:r>
        <w:r w:rsidR="00971F2C" w:rsidRPr="00D46579">
          <w:rPr>
            <w:rStyle w:val="ae"/>
            <w:rFonts w:ascii="Times New Roman" w:hAnsi="Times New Roman"/>
            <w:b w:val="0"/>
            <w:noProof/>
            <w:sz w:val="28"/>
            <w:szCs w:val="28"/>
          </w:rPr>
          <w:br/>
          <w:t>та їхній вплив на  професійне самовизначення</w:t>
        </w:r>
        <w:r w:rsidR="00971F2C" w:rsidRPr="00D46579">
          <w:rPr>
            <w:rFonts w:ascii="Times New Roman" w:hAnsi="Times New Roman"/>
            <w:b w:val="0"/>
            <w:noProof/>
            <w:webHidden/>
            <w:sz w:val="28"/>
            <w:szCs w:val="28"/>
          </w:rPr>
          <w:tab/>
        </w:r>
      </w:hyperlink>
      <w:r w:rsidR="00D46579" w:rsidRPr="00D46579">
        <w:rPr>
          <w:rFonts w:ascii="Times New Roman" w:hAnsi="Times New Roman"/>
          <w:b w:val="0"/>
          <w:sz w:val="28"/>
          <w:szCs w:val="28"/>
        </w:rPr>
        <w:t>6</w:t>
      </w:r>
    </w:p>
    <w:p w:rsidR="00971F2C" w:rsidRPr="00D46579" w:rsidRDefault="00A049CD" w:rsidP="00971F2C">
      <w:pPr>
        <w:pStyle w:val="11"/>
        <w:tabs>
          <w:tab w:val="left" w:pos="840"/>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28" w:history="1">
        <w:r w:rsidR="00971F2C" w:rsidRPr="00D46579">
          <w:rPr>
            <w:rStyle w:val="ae"/>
            <w:rFonts w:ascii="Times New Roman" w:hAnsi="Times New Roman"/>
            <w:b w:val="0"/>
            <w:caps w:val="0"/>
            <w:noProof/>
            <w:sz w:val="28"/>
            <w:szCs w:val="28"/>
          </w:rPr>
          <w:t>1.1.</w:t>
        </w:r>
        <w:r w:rsidR="00971F2C" w:rsidRPr="00D46579">
          <w:rPr>
            <w:rFonts w:ascii="Times New Roman" w:eastAsiaTheme="minorEastAsia" w:hAnsi="Times New Roman"/>
            <w:b w:val="0"/>
            <w:bCs w:val="0"/>
            <w:caps w:val="0"/>
            <w:noProof/>
            <w:sz w:val="28"/>
            <w:szCs w:val="28"/>
            <w:lang w:val="ru-RU"/>
          </w:rPr>
          <w:tab/>
        </w:r>
        <w:r w:rsidR="00971F2C" w:rsidRPr="00D46579">
          <w:rPr>
            <w:rStyle w:val="ae"/>
            <w:rFonts w:ascii="Times New Roman" w:hAnsi="Times New Roman"/>
            <w:b w:val="0"/>
            <w:caps w:val="0"/>
            <w:noProof/>
            <w:sz w:val="28"/>
            <w:szCs w:val="28"/>
          </w:rPr>
          <w:t>Теоретичні засади формування  рівня домагань старшокласників та їхній вплив на  професійне самовизначення</w:t>
        </w:r>
        <w:r w:rsidR="00971F2C" w:rsidRPr="00D46579">
          <w:rPr>
            <w:rFonts w:ascii="Times New Roman" w:hAnsi="Times New Roman"/>
            <w:b w:val="0"/>
            <w:noProof/>
            <w:webHidden/>
            <w:sz w:val="28"/>
            <w:szCs w:val="28"/>
          </w:rPr>
          <w:tab/>
        </w:r>
      </w:hyperlink>
      <w:r w:rsidR="00D46579" w:rsidRPr="00D46579">
        <w:rPr>
          <w:rFonts w:ascii="Times New Roman" w:hAnsi="Times New Roman"/>
          <w:b w:val="0"/>
          <w:sz w:val="28"/>
          <w:szCs w:val="28"/>
        </w:rPr>
        <w:t>6</w:t>
      </w:r>
    </w:p>
    <w:p w:rsidR="00971F2C" w:rsidRPr="00D46579" w:rsidRDefault="00A049CD" w:rsidP="00971F2C">
      <w:pPr>
        <w:pStyle w:val="11"/>
        <w:tabs>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30" w:history="1">
        <w:r w:rsidR="00971F2C" w:rsidRPr="00D46579">
          <w:rPr>
            <w:rStyle w:val="ae"/>
            <w:rFonts w:ascii="Times New Roman" w:hAnsi="Times New Roman"/>
            <w:b w:val="0"/>
            <w:caps w:val="0"/>
            <w:noProof/>
            <w:sz w:val="28"/>
            <w:szCs w:val="28"/>
          </w:rPr>
          <w:t>1.2. Рівень домагань і зміна ресурсних стратегій молоді   1985-2005 років  у дослідженннях  Володимира Магуна і Михайла Єгноватова</w:t>
        </w:r>
        <w:r w:rsidR="00971F2C" w:rsidRPr="00D46579">
          <w:rPr>
            <w:rFonts w:ascii="Times New Roman" w:hAnsi="Times New Roman"/>
            <w:b w:val="0"/>
            <w:noProof/>
            <w:webHidden/>
            <w:sz w:val="28"/>
            <w:szCs w:val="28"/>
          </w:rPr>
          <w:tab/>
        </w:r>
      </w:hyperlink>
      <w:r w:rsidR="00D46579" w:rsidRPr="00D46579">
        <w:rPr>
          <w:rFonts w:ascii="Times New Roman" w:hAnsi="Times New Roman"/>
          <w:b w:val="0"/>
          <w:sz w:val="28"/>
          <w:szCs w:val="28"/>
        </w:rPr>
        <w:t>9</w:t>
      </w:r>
    </w:p>
    <w:p w:rsidR="00971F2C" w:rsidRPr="00D46579" w:rsidRDefault="00A049CD" w:rsidP="00971F2C">
      <w:pPr>
        <w:pStyle w:val="11"/>
        <w:tabs>
          <w:tab w:val="left" w:pos="1560"/>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31" w:history="1">
        <w:r w:rsidR="00971F2C" w:rsidRPr="00D46579">
          <w:rPr>
            <w:rStyle w:val="ae"/>
            <w:rFonts w:ascii="Times New Roman" w:hAnsi="Times New Roman"/>
            <w:b w:val="0"/>
            <w:noProof/>
            <w:sz w:val="28"/>
            <w:szCs w:val="28"/>
          </w:rPr>
          <w:t>РОЗДІЛ ІІ</w:t>
        </w:r>
        <w:r w:rsidR="00971F2C" w:rsidRPr="00D46579">
          <w:rPr>
            <w:rFonts w:ascii="Times New Roman" w:hAnsi="Times New Roman"/>
            <w:b w:val="0"/>
            <w:noProof/>
            <w:webHidden/>
            <w:sz w:val="28"/>
            <w:szCs w:val="28"/>
          </w:rPr>
          <w:tab/>
        </w:r>
      </w:hyperlink>
      <w:hyperlink w:anchor="_Toc468604432" w:history="1">
        <w:r w:rsidR="00971F2C" w:rsidRPr="00D46579">
          <w:rPr>
            <w:rStyle w:val="ae"/>
            <w:rFonts w:ascii="Times New Roman" w:hAnsi="Times New Roman"/>
            <w:b w:val="0"/>
            <w:noProof/>
            <w:sz w:val="28"/>
            <w:szCs w:val="28"/>
          </w:rPr>
          <w:t>Дослідження  рівня домагань сучасних стар-</w:t>
        </w:r>
        <w:r w:rsidR="00971F2C" w:rsidRPr="00D46579">
          <w:rPr>
            <w:rStyle w:val="ae"/>
            <w:rFonts w:ascii="Times New Roman" w:hAnsi="Times New Roman"/>
            <w:b w:val="0"/>
            <w:noProof/>
            <w:sz w:val="28"/>
            <w:szCs w:val="28"/>
          </w:rPr>
          <w:br/>
          <w:t xml:space="preserve">шокласників та їхній вплив на професійне самовизна-чення                    </w:t>
        </w:r>
        <w:r w:rsidR="00971F2C" w:rsidRPr="00D46579">
          <w:rPr>
            <w:rFonts w:ascii="Times New Roman" w:hAnsi="Times New Roman"/>
            <w:b w:val="0"/>
            <w:noProof/>
            <w:webHidden/>
            <w:sz w:val="28"/>
            <w:szCs w:val="28"/>
          </w:rPr>
          <w:tab/>
          <w:t>1</w:t>
        </w:r>
      </w:hyperlink>
      <w:r w:rsidR="00D46579" w:rsidRPr="00D46579">
        <w:rPr>
          <w:rFonts w:ascii="Times New Roman" w:hAnsi="Times New Roman"/>
          <w:b w:val="0"/>
          <w:sz w:val="28"/>
          <w:szCs w:val="28"/>
        </w:rPr>
        <w:t>3</w:t>
      </w:r>
    </w:p>
    <w:p w:rsidR="00971F2C" w:rsidRPr="00D46579" w:rsidRDefault="00A049CD" w:rsidP="00971F2C">
      <w:pPr>
        <w:pStyle w:val="11"/>
        <w:tabs>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33" w:history="1">
        <w:r w:rsidR="00971F2C" w:rsidRPr="00D46579">
          <w:rPr>
            <w:rStyle w:val="ae"/>
            <w:rFonts w:ascii="Times New Roman" w:hAnsi="Times New Roman"/>
            <w:b w:val="0"/>
            <w:caps w:val="0"/>
            <w:noProof/>
            <w:sz w:val="28"/>
            <w:szCs w:val="28"/>
          </w:rPr>
          <w:t>2.1. Методи та організація емпіричного дослідження</w:t>
        </w:r>
        <w:r w:rsidR="00971F2C" w:rsidRPr="00D46579">
          <w:rPr>
            <w:rFonts w:ascii="Times New Roman" w:hAnsi="Times New Roman"/>
            <w:b w:val="0"/>
            <w:caps w:val="0"/>
            <w:noProof/>
            <w:webHidden/>
            <w:sz w:val="28"/>
            <w:szCs w:val="28"/>
          </w:rPr>
          <w:tab/>
        </w:r>
        <w:r w:rsidRPr="00D46579">
          <w:rPr>
            <w:rFonts w:ascii="Times New Roman" w:hAnsi="Times New Roman"/>
            <w:b w:val="0"/>
            <w:caps w:val="0"/>
            <w:noProof/>
            <w:webHidden/>
            <w:sz w:val="28"/>
            <w:szCs w:val="28"/>
          </w:rPr>
          <w:fldChar w:fldCharType="begin"/>
        </w:r>
        <w:r w:rsidR="00971F2C" w:rsidRPr="00D46579">
          <w:rPr>
            <w:rFonts w:ascii="Times New Roman" w:hAnsi="Times New Roman"/>
            <w:b w:val="0"/>
            <w:caps w:val="0"/>
            <w:noProof/>
            <w:webHidden/>
            <w:sz w:val="28"/>
            <w:szCs w:val="28"/>
          </w:rPr>
          <w:instrText xml:space="preserve"> PAGEREF _Toc468604433 \h </w:instrText>
        </w:r>
        <w:r w:rsidRPr="00D46579">
          <w:rPr>
            <w:rFonts w:ascii="Times New Roman" w:hAnsi="Times New Roman"/>
            <w:b w:val="0"/>
            <w:caps w:val="0"/>
            <w:noProof/>
            <w:webHidden/>
            <w:sz w:val="28"/>
            <w:szCs w:val="28"/>
          </w:rPr>
        </w:r>
        <w:r w:rsidRPr="00D46579">
          <w:rPr>
            <w:rFonts w:ascii="Times New Roman" w:hAnsi="Times New Roman"/>
            <w:b w:val="0"/>
            <w:caps w:val="0"/>
            <w:noProof/>
            <w:webHidden/>
            <w:sz w:val="28"/>
            <w:szCs w:val="28"/>
          </w:rPr>
          <w:fldChar w:fldCharType="separate"/>
        </w:r>
        <w:r w:rsidR="00971F2C" w:rsidRPr="00D46579">
          <w:rPr>
            <w:rFonts w:ascii="Times New Roman" w:hAnsi="Times New Roman"/>
            <w:b w:val="0"/>
            <w:caps w:val="0"/>
            <w:noProof/>
            <w:webHidden/>
            <w:sz w:val="28"/>
            <w:szCs w:val="28"/>
          </w:rPr>
          <w:t>1</w:t>
        </w:r>
        <w:r w:rsidRPr="00D46579">
          <w:rPr>
            <w:rFonts w:ascii="Times New Roman" w:hAnsi="Times New Roman"/>
            <w:b w:val="0"/>
            <w:caps w:val="0"/>
            <w:noProof/>
            <w:webHidden/>
            <w:sz w:val="28"/>
            <w:szCs w:val="28"/>
          </w:rPr>
          <w:fldChar w:fldCharType="end"/>
        </w:r>
      </w:hyperlink>
      <w:r w:rsidR="00D46579" w:rsidRPr="00D46579">
        <w:rPr>
          <w:rFonts w:ascii="Times New Roman" w:hAnsi="Times New Roman"/>
          <w:b w:val="0"/>
          <w:sz w:val="28"/>
          <w:szCs w:val="28"/>
        </w:rPr>
        <w:t>3</w:t>
      </w:r>
    </w:p>
    <w:p w:rsidR="00971F2C" w:rsidRPr="00D46579" w:rsidRDefault="00A049CD" w:rsidP="00971F2C">
      <w:pPr>
        <w:pStyle w:val="11"/>
        <w:tabs>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34" w:history="1">
        <w:r w:rsidR="00971F2C" w:rsidRPr="00D46579">
          <w:rPr>
            <w:rStyle w:val="ae"/>
            <w:rFonts w:ascii="Times New Roman" w:hAnsi="Times New Roman"/>
            <w:b w:val="0"/>
            <w:caps w:val="0"/>
            <w:noProof/>
            <w:sz w:val="28"/>
            <w:szCs w:val="28"/>
          </w:rPr>
          <w:t>2.2. Результати емпіричного дослідження рівня домагань старшокласників  та їхній вплив на професійне самовизначення</w:t>
        </w:r>
        <w:r w:rsidR="00971F2C" w:rsidRPr="00D46579">
          <w:rPr>
            <w:rFonts w:ascii="Times New Roman" w:hAnsi="Times New Roman"/>
            <w:b w:val="0"/>
            <w:caps w:val="0"/>
            <w:noProof/>
            <w:webHidden/>
            <w:sz w:val="28"/>
            <w:szCs w:val="28"/>
          </w:rPr>
          <w:tab/>
        </w:r>
        <w:r w:rsidRPr="00D46579">
          <w:rPr>
            <w:rFonts w:ascii="Times New Roman" w:hAnsi="Times New Roman"/>
            <w:b w:val="0"/>
            <w:caps w:val="0"/>
            <w:noProof/>
            <w:webHidden/>
            <w:sz w:val="28"/>
            <w:szCs w:val="28"/>
          </w:rPr>
          <w:fldChar w:fldCharType="begin"/>
        </w:r>
        <w:r w:rsidR="00971F2C" w:rsidRPr="00D46579">
          <w:rPr>
            <w:rFonts w:ascii="Times New Roman" w:hAnsi="Times New Roman"/>
            <w:b w:val="0"/>
            <w:caps w:val="0"/>
            <w:noProof/>
            <w:webHidden/>
            <w:sz w:val="28"/>
            <w:szCs w:val="28"/>
          </w:rPr>
          <w:instrText xml:space="preserve"> PAGEREF _Toc468604434 \h </w:instrText>
        </w:r>
        <w:r w:rsidRPr="00D46579">
          <w:rPr>
            <w:rFonts w:ascii="Times New Roman" w:hAnsi="Times New Roman"/>
            <w:b w:val="0"/>
            <w:caps w:val="0"/>
            <w:noProof/>
            <w:webHidden/>
            <w:sz w:val="28"/>
            <w:szCs w:val="28"/>
          </w:rPr>
        </w:r>
        <w:r w:rsidRPr="00D46579">
          <w:rPr>
            <w:rFonts w:ascii="Times New Roman" w:hAnsi="Times New Roman"/>
            <w:b w:val="0"/>
            <w:caps w:val="0"/>
            <w:noProof/>
            <w:webHidden/>
            <w:sz w:val="28"/>
            <w:szCs w:val="28"/>
          </w:rPr>
          <w:fldChar w:fldCharType="separate"/>
        </w:r>
        <w:r w:rsidR="00971F2C" w:rsidRPr="00D46579">
          <w:rPr>
            <w:rFonts w:ascii="Times New Roman" w:hAnsi="Times New Roman"/>
            <w:b w:val="0"/>
            <w:caps w:val="0"/>
            <w:noProof/>
            <w:webHidden/>
            <w:sz w:val="28"/>
            <w:szCs w:val="28"/>
          </w:rPr>
          <w:t>1</w:t>
        </w:r>
        <w:r w:rsidRPr="00D46579">
          <w:rPr>
            <w:rFonts w:ascii="Times New Roman" w:hAnsi="Times New Roman"/>
            <w:b w:val="0"/>
            <w:caps w:val="0"/>
            <w:noProof/>
            <w:webHidden/>
            <w:sz w:val="28"/>
            <w:szCs w:val="28"/>
          </w:rPr>
          <w:fldChar w:fldCharType="end"/>
        </w:r>
      </w:hyperlink>
      <w:r w:rsidR="00D46579" w:rsidRPr="00D46579">
        <w:rPr>
          <w:rFonts w:ascii="Times New Roman" w:hAnsi="Times New Roman"/>
          <w:b w:val="0"/>
          <w:sz w:val="28"/>
          <w:szCs w:val="28"/>
        </w:rPr>
        <w:t>5</w:t>
      </w:r>
    </w:p>
    <w:p w:rsidR="00971F2C" w:rsidRPr="00D46579" w:rsidRDefault="00A049CD" w:rsidP="00971F2C">
      <w:pPr>
        <w:pStyle w:val="11"/>
        <w:tabs>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35" w:history="1">
        <w:r w:rsidR="00971F2C" w:rsidRPr="00D46579">
          <w:rPr>
            <w:rStyle w:val="ae"/>
            <w:rFonts w:ascii="Times New Roman" w:hAnsi="Times New Roman"/>
            <w:b w:val="0"/>
            <w:noProof/>
            <w:sz w:val="28"/>
            <w:szCs w:val="28"/>
          </w:rPr>
          <w:t>Висновки</w:t>
        </w:r>
        <w:r w:rsidR="00971F2C" w:rsidRPr="00D46579">
          <w:rPr>
            <w:rFonts w:ascii="Times New Roman" w:hAnsi="Times New Roman"/>
            <w:b w:val="0"/>
            <w:noProof/>
            <w:webHidden/>
            <w:sz w:val="28"/>
            <w:szCs w:val="28"/>
          </w:rPr>
          <w:tab/>
        </w:r>
        <w:r w:rsidRPr="00D46579">
          <w:rPr>
            <w:rFonts w:ascii="Times New Roman" w:hAnsi="Times New Roman"/>
            <w:b w:val="0"/>
            <w:noProof/>
            <w:webHidden/>
            <w:sz w:val="28"/>
            <w:szCs w:val="28"/>
          </w:rPr>
          <w:fldChar w:fldCharType="begin"/>
        </w:r>
        <w:r w:rsidR="00971F2C" w:rsidRPr="00D46579">
          <w:rPr>
            <w:rFonts w:ascii="Times New Roman" w:hAnsi="Times New Roman"/>
            <w:b w:val="0"/>
            <w:noProof/>
            <w:webHidden/>
            <w:sz w:val="28"/>
            <w:szCs w:val="28"/>
          </w:rPr>
          <w:instrText xml:space="preserve"> PAGEREF _Toc468604435 \h </w:instrText>
        </w:r>
        <w:r w:rsidRPr="00D46579">
          <w:rPr>
            <w:rFonts w:ascii="Times New Roman" w:hAnsi="Times New Roman"/>
            <w:b w:val="0"/>
            <w:noProof/>
            <w:webHidden/>
            <w:sz w:val="28"/>
            <w:szCs w:val="28"/>
          </w:rPr>
        </w:r>
        <w:r w:rsidRPr="00D46579">
          <w:rPr>
            <w:rFonts w:ascii="Times New Roman" w:hAnsi="Times New Roman"/>
            <w:b w:val="0"/>
            <w:noProof/>
            <w:webHidden/>
            <w:sz w:val="28"/>
            <w:szCs w:val="28"/>
          </w:rPr>
          <w:fldChar w:fldCharType="separate"/>
        </w:r>
        <w:r w:rsidR="00971F2C" w:rsidRPr="00D46579">
          <w:rPr>
            <w:rFonts w:ascii="Times New Roman" w:hAnsi="Times New Roman"/>
            <w:b w:val="0"/>
            <w:noProof/>
            <w:webHidden/>
            <w:sz w:val="28"/>
            <w:szCs w:val="28"/>
          </w:rPr>
          <w:t>2</w:t>
        </w:r>
        <w:r w:rsidRPr="00D46579">
          <w:rPr>
            <w:rFonts w:ascii="Times New Roman" w:hAnsi="Times New Roman"/>
            <w:b w:val="0"/>
            <w:noProof/>
            <w:webHidden/>
            <w:sz w:val="28"/>
            <w:szCs w:val="28"/>
          </w:rPr>
          <w:fldChar w:fldCharType="end"/>
        </w:r>
      </w:hyperlink>
      <w:r w:rsidR="00D46579" w:rsidRPr="00D46579">
        <w:rPr>
          <w:rFonts w:ascii="Times New Roman" w:hAnsi="Times New Roman"/>
          <w:b w:val="0"/>
          <w:sz w:val="28"/>
          <w:szCs w:val="28"/>
        </w:rPr>
        <w:t>1</w:t>
      </w:r>
    </w:p>
    <w:p w:rsidR="00971F2C" w:rsidRPr="00D46579" w:rsidRDefault="00A049CD" w:rsidP="00971F2C">
      <w:pPr>
        <w:pStyle w:val="11"/>
        <w:tabs>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36" w:history="1">
        <w:r w:rsidR="009700DB" w:rsidRPr="00D46579">
          <w:rPr>
            <w:rStyle w:val="ae"/>
            <w:rFonts w:ascii="Times New Roman" w:hAnsi="Times New Roman"/>
            <w:b w:val="0"/>
            <w:noProof/>
            <w:sz w:val="28"/>
            <w:szCs w:val="28"/>
          </w:rPr>
          <w:t>Список використаних джерел</w:t>
        </w:r>
        <w:r w:rsidR="00971F2C" w:rsidRPr="00D46579">
          <w:rPr>
            <w:rFonts w:ascii="Times New Roman" w:hAnsi="Times New Roman"/>
            <w:b w:val="0"/>
            <w:noProof/>
            <w:webHidden/>
            <w:sz w:val="28"/>
            <w:szCs w:val="28"/>
          </w:rPr>
          <w:tab/>
        </w:r>
        <w:r w:rsidRPr="00D46579">
          <w:rPr>
            <w:rFonts w:ascii="Times New Roman" w:hAnsi="Times New Roman"/>
            <w:b w:val="0"/>
            <w:noProof/>
            <w:webHidden/>
            <w:sz w:val="28"/>
            <w:szCs w:val="28"/>
          </w:rPr>
          <w:fldChar w:fldCharType="begin"/>
        </w:r>
        <w:r w:rsidR="00971F2C" w:rsidRPr="00D46579">
          <w:rPr>
            <w:rFonts w:ascii="Times New Roman" w:hAnsi="Times New Roman"/>
            <w:b w:val="0"/>
            <w:noProof/>
            <w:webHidden/>
            <w:sz w:val="28"/>
            <w:szCs w:val="28"/>
          </w:rPr>
          <w:instrText xml:space="preserve"> PAGEREF _Toc468604436 \h </w:instrText>
        </w:r>
        <w:r w:rsidRPr="00D46579">
          <w:rPr>
            <w:rFonts w:ascii="Times New Roman" w:hAnsi="Times New Roman"/>
            <w:b w:val="0"/>
            <w:noProof/>
            <w:webHidden/>
            <w:sz w:val="28"/>
            <w:szCs w:val="28"/>
          </w:rPr>
        </w:r>
        <w:r w:rsidRPr="00D46579">
          <w:rPr>
            <w:rFonts w:ascii="Times New Roman" w:hAnsi="Times New Roman"/>
            <w:b w:val="0"/>
            <w:noProof/>
            <w:webHidden/>
            <w:sz w:val="28"/>
            <w:szCs w:val="28"/>
          </w:rPr>
          <w:fldChar w:fldCharType="separate"/>
        </w:r>
        <w:r w:rsidR="00971F2C" w:rsidRPr="00D46579">
          <w:rPr>
            <w:rFonts w:ascii="Times New Roman" w:hAnsi="Times New Roman"/>
            <w:b w:val="0"/>
            <w:noProof/>
            <w:webHidden/>
            <w:sz w:val="28"/>
            <w:szCs w:val="28"/>
          </w:rPr>
          <w:t>2</w:t>
        </w:r>
        <w:r w:rsidRPr="00D46579">
          <w:rPr>
            <w:rFonts w:ascii="Times New Roman" w:hAnsi="Times New Roman"/>
            <w:b w:val="0"/>
            <w:noProof/>
            <w:webHidden/>
            <w:sz w:val="28"/>
            <w:szCs w:val="28"/>
          </w:rPr>
          <w:fldChar w:fldCharType="end"/>
        </w:r>
      </w:hyperlink>
      <w:r w:rsidR="00D46579" w:rsidRPr="00D46579">
        <w:rPr>
          <w:rFonts w:ascii="Times New Roman" w:hAnsi="Times New Roman"/>
          <w:b w:val="0"/>
          <w:sz w:val="28"/>
          <w:szCs w:val="28"/>
        </w:rPr>
        <w:t>3</w:t>
      </w:r>
    </w:p>
    <w:p w:rsidR="00971F2C" w:rsidRPr="00D46579" w:rsidRDefault="00A049CD" w:rsidP="00971F2C">
      <w:pPr>
        <w:pStyle w:val="11"/>
        <w:tabs>
          <w:tab w:val="right" w:pos="9628"/>
        </w:tabs>
        <w:spacing w:before="20" w:after="20" w:line="360" w:lineRule="auto"/>
        <w:ind w:right="567"/>
        <w:jc w:val="both"/>
        <w:rPr>
          <w:rFonts w:ascii="Times New Roman" w:eastAsiaTheme="minorEastAsia" w:hAnsi="Times New Roman"/>
          <w:b w:val="0"/>
          <w:bCs w:val="0"/>
          <w:caps w:val="0"/>
          <w:noProof/>
          <w:sz w:val="28"/>
          <w:szCs w:val="28"/>
          <w:lang w:val="ru-RU"/>
        </w:rPr>
      </w:pPr>
      <w:hyperlink w:anchor="_Toc468604439" w:history="1">
        <w:r w:rsidR="00971F2C" w:rsidRPr="00D46579">
          <w:rPr>
            <w:rStyle w:val="ae"/>
            <w:rFonts w:ascii="Times New Roman" w:hAnsi="Times New Roman"/>
            <w:b w:val="0"/>
            <w:noProof/>
            <w:sz w:val="28"/>
            <w:szCs w:val="28"/>
          </w:rPr>
          <w:t>Додатки</w:t>
        </w:r>
        <w:r w:rsidR="00971F2C" w:rsidRPr="00D46579">
          <w:rPr>
            <w:rFonts w:ascii="Times New Roman" w:hAnsi="Times New Roman"/>
            <w:b w:val="0"/>
            <w:noProof/>
            <w:webHidden/>
            <w:sz w:val="28"/>
            <w:szCs w:val="28"/>
          </w:rPr>
          <w:tab/>
        </w:r>
        <w:r w:rsidRPr="00D46579">
          <w:rPr>
            <w:rFonts w:ascii="Times New Roman" w:hAnsi="Times New Roman"/>
            <w:b w:val="0"/>
            <w:noProof/>
            <w:webHidden/>
            <w:sz w:val="28"/>
            <w:szCs w:val="28"/>
          </w:rPr>
          <w:fldChar w:fldCharType="begin"/>
        </w:r>
        <w:r w:rsidR="00971F2C" w:rsidRPr="00D46579">
          <w:rPr>
            <w:rFonts w:ascii="Times New Roman" w:hAnsi="Times New Roman"/>
            <w:b w:val="0"/>
            <w:noProof/>
            <w:webHidden/>
            <w:sz w:val="28"/>
            <w:szCs w:val="28"/>
          </w:rPr>
          <w:instrText xml:space="preserve"> PAGEREF _Toc468604439 \h </w:instrText>
        </w:r>
        <w:r w:rsidRPr="00D46579">
          <w:rPr>
            <w:rFonts w:ascii="Times New Roman" w:hAnsi="Times New Roman"/>
            <w:b w:val="0"/>
            <w:noProof/>
            <w:webHidden/>
            <w:sz w:val="28"/>
            <w:szCs w:val="28"/>
          </w:rPr>
        </w:r>
        <w:r w:rsidRPr="00D46579">
          <w:rPr>
            <w:rFonts w:ascii="Times New Roman" w:hAnsi="Times New Roman"/>
            <w:b w:val="0"/>
            <w:noProof/>
            <w:webHidden/>
            <w:sz w:val="28"/>
            <w:szCs w:val="28"/>
          </w:rPr>
          <w:fldChar w:fldCharType="separate"/>
        </w:r>
        <w:r w:rsidR="00971F2C" w:rsidRPr="00D46579">
          <w:rPr>
            <w:rFonts w:ascii="Times New Roman" w:hAnsi="Times New Roman"/>
            <w:b w:val="0"/>
            <w:noProof/>
            <w:webHidden/>
            <w:sz w:val="28"/>
            <w:szCs w:val="28"/>
          </w:rPr>
          <w:t>2</w:t>
        </w:r>
        <w:r w:rsidRPr="00D46579">
          <w:rPr>
            <w:rFonts w:ascii="Times New Roman" w:hAnsi="Times New Roman"/>
            <w:b w:val="0"/>
            <w:noProof/>
            <w:webHidden/>
            <w:sz w:val="28"/>
            <w:szCs w:val="28"/>
          </w:rPr>
          <w:fldChar w:fldCharType="end"/>
        </w:r>
      </w:hyperlink>
      <w:r w:rsidR="00D46579" w:rsidRPr="00D46579">
        <w:rPr>
          <w:rFonts w:ascii="Times New Roman" w:hAnsi="Times New Roman"/>
          <w:b w:val="0"/>
          <w:sz w:val="28"/>
          <w:szCs w:val="28"/>
        </w:rPr>
        <w:t>5</w:t>
      </w:r>
    </w:p>
    <w:p w:rsidR="00971F2C" w:rsidRDefault="00A049CD" w:rsidP="00971F2C">
      <w:pPr>
        <w:tabs>
          <w:tab w:val="left" w:pos="2694"/>
        </w:tabs>
        <w:spacing w:line="360" w:lineRule="auto"/>
        <w:jc w:val="center"/>
        <w:rPr>
          <w:szCs w:val="28"/>
        </w:rPr>
      </w:pPr>
      <w:r w:rsidRPr="00D46579">
        <w:rPr>
          <w:szCs w:val="28"/>
        </w:rPr>
        <w:fldChar w:fldCharType="end"/>
      </w: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D93925">
      <w:pPr>
        <w:tabs>
          <w:tab w:val="left" w:pos="2694"/>
        </w:tabs>
        <w:spacing w:line="360" w:lineRule="auto"/>
        <w:jc w:val="center"/>
        <w:rPr>
          <w:szCs w:val="28"/>
        </w:rPr>
      </w:pPr>
    </w:p>
    <w:p w:rsidR="00971F2C" w:rsidRDefault="00971F2C" w:rsidP="00971F2C">
      <w:pPr>
        <w:tabs>
          <w:tab w:val="left" w:pos="2694"/>
        </w:tabs>
        <w:spacing w:line="360" w:lineRule="auto"/>
        <w:rPr>
          <w:szCs w:val="28"/>
        </w:rPr>
      </w:pPr>
    </w:p>
    <w:p w:rsidR="00971F2C" w:rsidRDefault="00971F2C" w:rsidP="00971F2C">
      <w:pPr>
        <w:tabs>
          <w:tab w:val="left" w:pos="2694"/>
        </w:tabs>
        <w:spacing w:line="360" w:lineRule="auto"/>
        <w:rPr>
          <w:szCs w:val="28"/>
        </w:rPr>
      </w:pPr>
    </w:p>
    <w:p w:rsidR="00971F2C" w:rsidRDefault="00971F2C" w:rsidP="00D93925">
      <w:pPr>
        <w:tabs>
          <w:tab w:val="left" w:pos="2694"/>
        </w:tabs>
        <w:spacing w:line="360" w:lineRule="auto"/>
        <w:jc w:val="center"/>
        <w:rPr>
          <w:szCs w:val="28"/>
        </w:rPr>
      </w:pPr>
    </w:p>
    <w:p w:rsidR="006A2BBB" w:rsidRPr="00B50F94" w:rsidRDefault="006A2BBB" w:rsidP="00B50F94">
      <w:pPr>
        <w:pStyle w:val="1"/>
        <w:jc w:val="center"/>
        <w:rPr>
          <w:color w:val="auto"/>
        </w:rPr>
      </w:pPr>
      <w:bookmarkStart w:id="1" w:name="_Toc468564419"/>
      <w:r w:rsidRPr="00B50F94">
        <w:rPr>
          <w:color w:val="auto"/>
        </w:rPr>
        <w:lastRenderedPageBreak/>
        <w:t>Вступ</w:t>
      </w:r>
      <w:bookmarkEnd w:id="1"/>
    </w:p>
    <w:p w:rsidR="006A2BBB" w:rsidRPr="00771600" w:rsidRDefault="006A2BBB" w:rsidP="006A2BBB">
      <w:pPr>
        <w:tabs>
          <w:tab w:val="left" w:pos="284"/>
        </w:tabs>
        <w:spacing w:line="360" w:lineRule="auto"/>
        <w:ind w:firstLine="284"/>
        <w:jc w:val="both"/>
        <w:rPr>
          <w:color w:val="2C2C2C"/>
          <w:szCs w:val="28"/>
        </w:rPr>
      </w:pPr>
      <w:r w:rsidRPr="00771600">
        <w:rPr>
          <w:color w:val="2C2C2C"/>
          <w:szCs w:val="28"/>
        </w:rPr>
        <w:t xml:space="preserve">Проблема самовизначення має особливе значення. Саме в ній розкриваються основні моменти взаємодії індивіда й суспільства, що у наш час висуває випускникові загальноосвітньої школи особливі вимоги. </w:t>
      </w:r>
    </w:p>
    <w:p w:rsidR="006A2BBB" w:rsidRPr="00771600" w:rsidRDefault="006A2BBB" w:rsidP="006A2BBB">
      <w:pPr>
        <w:spacing w:line="360" w:lineRule="auto"/>
        <w:ind w:firstLine="284"/>
        <w:jc w:val="both"/>
        <w:rPr>
          <w:b/>
        </w:rPr>
      </w:pPr>
      <w:r w:rsidRPr="00771600">
        <w:t>Старший шкільний вік – період, коли відбуваються найсуттєвіші зміни у психіці. Саме в цей віковий період розвитку особистості самовизначення стає ефективним центром життєвої ситуації молоді. Таке самовизначення має ціннісно-змістову природу, задає особистісно-важливу орієнтацію для досягнення певного рівня систем соціальних відносин, з урахуванням чого виробляються вимоги до певної професійної галузі, здійснюється професійне самовизначення.</w:t>
      </w:r>
    </w:p>
    <w:p w:rsidR="006A2BBB" w:rsidRPr="00B068BD" w:rsidRDefault="006A2BBB" w:rsidP="006A2BBB">
      <w:pPr>
        <w:spacing w:line="360" w:lineRule="auto"/>
        <w:ind w:firstLine="284"/>
        <w:jc w:val="both"/>
      </w:pPr>
      <w:r w:rsidRPr="00B068BD">
        <w:t xml:space="preserve">Якщо людина хоче досягти високих цілей і ставить перед собою завдання, з якими вона може впоратися і які відповідають її реальним можливостям, це говорить про адекватність рівня домагань. Рівень домагань </w:t>
      </w:r>
      <w:r w:rsidR="00A64A91">
        <w:t>-</w:t>
      </w:r>
      <w:r w:rsidRPr="00B068BD">
        <w:t xml:space="preserve"> ступінь складності задач, які людина ставить перед собою. Головна їхня характеристика реалістичність. </w:t>
      </w:r>
    </w:p>
    <w:p w:rsidR="006A2BBB" w:rsidRPr="00771600" w:rsidRDefault="006A2BBB" w:rsidP="006A2BBB">
      <w:pPr>
        <w:widowControl w:val="0"/>
        <w:spacing w:line="360" w:lineRule="auto"/>
        <w:ind w:firstLine="284"/>
        <w:jc w:val="both"/>
        <w:rPr>
          <w:szCs w:val="28"/>
        </w:rPr>
      </w:pPr>
      <w:r w:rsidRPr="00771600">
        <w:rPr>
          <w:szCs w:val="28"/>
        </w:rPr>
        <w:t xml:space="preserve">Зарубіжними вченими </w:t>
      </w:r>
      <w:r w:rsidRPr="00771600">
        <w:rPr>
          <w:rStyle w:val="0pt"/>
          <w:sz w:val="28"/>
          <w:szCs w:val="28"/>
        </w:rPr>
        <w:t>(Дж. Аткінсон, Дж. Баррет,</w:t>
      </w:r>
      <w:r w:rsidRPr="00771600">
        <w:rPr>
          <w:szCs w:val="28"/>
        </w:rPr>
        <w:t xml:space="preserve"> А. Блут</w:t>
      </w:r>
      <w:r w:rsidRPr="00771600">
        <w:rPr>
          <w:rStyle w:val="0pt"/>
          <w:sz w:val="28"/>
          <w:szCs w:val="28"/>
        </w:rPr>
        <w:t>,</w:t>
      </w:r>
      <w:r w:rsidRPr="00771600">
        <w:rPr>
          <w:szCs w:val="28"/>
        </w:rPr>
        <w:t xml:space="preserve"> </w:t>
      </w:r>
      <w:r w:rsidRPr="00771600">
        <w:rPr>
          <w:rStyle w:val="0pt"/>
          <w:sz w:val="28"/>
          <w:szCs w:val="28"/>
        </w:rPr>
        <w:t xml:space="preserve">Т. Дембо, </w:t>
      </w:r>
      <w:r w:rsidRPr="00771600">
        <w:rPr>
          <w:szCs w:val="28"/>
        </w:rPr>
        <w:t>У. Джеймс</w:t>
      </w:r>
      <w:r w:rsidRPr="00771600">
        <w:rPr>
          <w:rStyle w:val="0pt"/>
          <w:sz w:val="28"/>
          <w:szCs w:val="28"/>
        </w:rPr>
        <w:t xml:space="preserve">, </w:t>
      </w:r>
      <w:r w:rsidRPr="00771600">
        <w:rPr>
          <w:szCs w:val="28"/>
        </w:rPr>
        <w:t>Р.Дилтс</w:t>
      </w:r>
      <w:r w:rsidRPr="00771600">
        <w:rPr>
          <w:rStyle w:val="0pt"/>
          <w:sz w:val="28"/>
          <w:szCs w:val="28"/>
        </w:rPr>
        <w:t>,</w:t>
      </w:r>
      <w:r w:rsidRPr="00771600">
        <w:rPr>
          <w:szCs w:val="28"/>
        </w:rPr>
        <w:t xml:space="preserve"> С. Кох</w:t>
      </w:r>
      <w:r w:rsidRPr="00771600">
        <w:rPr>
          <w:rStyle w:val="0pt"/>
          <w:sz w:val="28"/>
          <w:szCs w:val="28"/>
        </w:rPr>
        <w:t>,</w:t>
      </w:r>
      <w:r w:rsidRPr="00771600">
        <w:rPr>
          <w:szCs w:val="28"/>
        </w:rPr>
        <w:t xml:space="preserve"> </w:t>
      </w:r>
      <w:r w:rsidRPr="00771600">
        <w:rPr>
          <w:rStyle w:val="0pt"/>
          <w:sz w:val="28"/>
          <w:szCs w:val="28"/>
        </w:rPr>
        <w:t>К. Левін</w:t>
      </w:r>
      <w:r w:rsidRPr="00771600">
        <w:rPr>
          <w:szCs w:val="28"/>
        </w:rPr>
        <w:t xml:space="preserve">, </w:t>
      </w:r>
      <w:r w:rsidRPr="00771600">
        <w:rPr>
          <w:rStyle w:val="0pt"/>
          <w:sz w:val="28"/>
          <w:szCs w:val="28"/>
        </w:rPr>
        <w:t>Д. Роттер, Р. </w:t>
      </w:r>
      <w:r w:rsidRPr="00771600">
        <w:rPr>
          <w:szCs w:val="28"/>
        </w:rPr>
        <w:t>Фішер</w:t>
      </w:r>
      <w:r w:rsidRPr="00771600">
        <w:rPr>
          <w:rStyle w:val="0pt"/>
          <w:sz w:val="28"/>
          <w:szCs w:val="28"/>
        </w:rPr>
        <w:t>,</w:t>
      </w:r>
      <w:r w:rsidRPr="00771600">
        <w:rPr>
          <w:szCs w:val="28"/>
        </w:rPr>
        <w:t xml:space="preserve"> Ф.Флеммінг</w:t>
      </w:r>
      <w:r w:rsidRPr="00771600">
        <w:rPr>
          <w:rStyle w:val="0pt"/>
          <w:sz w:val="28"/>
          <w:szCs w:val="28"/>
        </w:rPr>
        <w:t>, Д. Френк, X. Хекхаузен</w:t>
      </w:r>
      <w:r w:rsidRPr="00771600">
        <w:rPr>
          <w:szCs w:val="28"/>
        </w:rPr>
        <w:t xml:space="preserve">, </w:t>
      </w:r>
      <w:r w:rsidRPr="00771600">
        <w:rPr>
          <w:rStyle w:val="0pt"/>
          <w:sz w:val="28"/>
          <w:szCs w:val="28"/>
        </w:rPr>
        <w:t>Ф. Хоппе,</w:t>
      </w:r>
      <w:r w:rsidRPr="00771600">
        <w:rPr>
          <w:bCs/>
          <w:szCs w:val="28"/>
        </w:rPr>
        <w:t xml:space="preserve"> К</w:t>
      </w:r>
      <w:r w:rsidRPr="00771600">
        <w:rPr>
          <w:rStyle w:val="0pt"/>
          <w:sz w:val="28"/>
          <w:szCs w:val="28"/>
        </w:rPr>
        <w:t xml:space="preserve">. Хорні та ін.) </w:t>
      </w:r>
      <w:r w:rsidRPr="00771600">
        <w:rPr>
          <w:szCs w:val="28"/>
        </w:rPr>
        <w:t>такий особистісний конструкт як “рівень домагань” індивіда вивчається в контексті мотивації досягнення, яку розглядають як ціль актуальної дії та рівень її складності, обраної на основі попередньо виконаних різних за складністю видів завдань у визначених заздалегідь о</w:t>
      </w:r>
      <w:r w:rsidR="00B068BD">
        <w:rPr>
          <w:szCs w:val="28"/>
        </w:rPr>
        <w:t>б’єктивних умовах її досягнення [12].</w:t>
      </w:r>
    </w:p>
    <w:p w:rsidR="006A2BBB" w:rsidRDefault="006A2BBB" w:rsidP="006A2BBB">
      <w:pPr>
        <w:tabs>
          <w:tab w:val="left" w:pos="2694"/>
        </w:tabs>
        <w:spacing w:line="360" w:lineRule="auto"/>
        <w:ind w:firstLine="284"/>
        <w:jc w:val="both"/>
        <w:rPr>
          <w:szCs w:val="28"/>
        </w:rPr>
      </w:pPr>
      <w:r w:rsidRPr="00771600">
        <w:rPr>
          <w:color w:val="000000"/>
          <w:szCs w:val="28"/>
        </w:rPr>
        <w:t xml:space="preserve">Проте, незважаючи на досить широку представленість у психології </w:t>
      </w:r>
      <w:r>
        <w:rPr>
          <w:color w:val="000000"/>
          <w:szCs w:val="28"/>
        </w:rPr>
        <w:t xml:space="preserve">та педагогіці </w:t>
      </w:r>
      <w:r w:rsidRPr="00771600">
        <w:rPr>
          <w:color w:val="000000"/>
          <w:szCs w:val="28"/>
        </w:rPr>
        <w:t>теоретичних, інструментальних і прикладних аспектів особливост</w:t>
      </w:r>
      <w:r>
        <w:rPr>
          <w:color w:val="000000"/>
          <w:szCs w:val="28"/>
        </w:rPr>
        <w:t>ей</w:t>
      </w:r>
      <w:r w:rsidRPr="00771600">
        <w:rPr>
          <w:color w:val="000000"/>
          <w:szCs w:val="28"/>
        </w:rPr>
        <w:t xml:space="preserve"> </w:t>
      </w:r>
      <w:r>
        <w:rPr>
          <w:color w:val="000000"/>
          <w:szCs w:val="28"/>
        </w:rPr>
        <w:t xml:space="preserve">становлення </w:t>
      </w:r>
      <w:r w:rsidRPr="00771600">
        <w:rPr>
          <w:color w:val="000000"/>
          <w:szCs w:val="28"/>
        </w:rPr>
        <w:t xml:space="preserve">рівня </w:t>
      </w:r>
      <w:r w:rsidRPr="00DE3405">
        <w:rPr>
          <w:color w:val="000000"/>
          <w:szCs w:val="28"/>
        </w:rPr>
        <w:t>домагань</w:t>
      </w:r>
      <w:r>
        <w:rPr>
          <w:color w:val="000000"/>
          <w:szCs w:val="28"/>
        </w:rPr>
        <w:t xml:space="preserve"> учнівської молоді</w:t>
      </w:r>
      <w:r w:rsidRPr="00DE3405">
        <w:rPr>
          <w:szCs w:val="28"/>
        </w:rPr>
        <w:t xml:space="preserve">, проблема </w:t>
      </w:r>
      <w:r>
        <w:rPr>
          <w:szCs w:val="28"/>
        </w:rPr>
        <w:t xml:space="preserve">виявлення їх специфіки в сучасних соціокультурних умовах і вплив на професійне самовизначення старшокласників </w:t>
      </w:r>
      <w:r w:rsidRPr="00DE3405">
        <w:rPr>
          <w:color w:val="000000"/>
          <w:szCs w:val="28"/>
        </w:rPr>
        <w:t>досліджена недостатньо. Крім того,</w:t>
      </w:r>
      <w:r>
        <w:rPr>
          <w:color w:val="000000"/>
          <w:szCs w:val="28"/>
        </w:rPr>
        <w:t xml:space="preserve"> важливим підґрунтям для цього є представлені в наукових дослідженнях і, </w:t>
      </w:r>
      <w:r w:rsidRPr="00DE3405">
        <w:rPr>
          <w:color w:val="000000"/>
          <w:szCs w:val="28"/>
        </w:rPr>
        <w:t>зокрема</w:t>
      </w:r>
      <w:r>
        <w:rPr>
          <w:color w:val="000000"/>
          <w:szCs w:val="28"/>
        </w:rPr>
        <w:t>,</w:t>
      </w:r>
      <w:r w:rsidRPr="00DE3405">
        <w:rPr>
          <w:color w:val="000000"/>
          <w:szCs w:val="28"/>
        </w:rPr>
        <w:t xml:space="preserve"> </w:t>
      </w:r>
      <w:r>
        <w:rPr>
          <w:color w:val="000000"/>
          <w:szCs w:val="28"/>
        </w:rPr>
        <w:t>у лонгитюдному дослідженні</w:t>
      </w:r>
      <w:r w:rsidRPr="00DE3405">
        <w:rPr>
          <w:color w:val="000000"/>
          <w:szCs w:val="28"/>
        </w:rPr>
        <w:t xml:space="preserve"> </w:t>
      </w:r>
      <w:r w:rsidRPr="00DE3405">
        <w:rPr>
          <w:szCs w:val="28"/>
        </w:rPr>
        <w:t xml:space="preserve">Володимира Магуна і Михайла </w:t>
      </w:r>
      <w:r w:rsidRPr="00BB163C">
        <w:rPr>
          <w:szCs w:val="28"/>
        </w:rPr>
        <w:lastRenderedPageBreak/>
        <w:t xml:space="preserve">Єгноватова , результати динаміки рівня домагань і зміни у ресурсних стратегіях молоді за період з 1985 по 2005 роки. </w:t>
      </w:r>
      <w:r>
        <w:rPr>
          <w:szCs w:val="28"/>
        </w:rPr>
        <w:t xml:space="preserve">Тому цілком виправданим і логічним є продовження цього дослідження, виявлення та порівняння особливостей становлення рівня домагань старшокласників у різні роки та в наш час, наповнений різноманітними подіями кардинальної зміни соціокультурних і професійних факторів життя кожного громадянина. Такі зміни торкаються й сучасної молоді, яка прагне здобути хорошу професію та швидко реалізувати себе як професіонал. </w:t>
      </w:r>
    </w:p>
    <w:p w:rsidR="006A2BBB" w:rsidRPr="00771600" w:rsidRDefault="006A2BBB" w:rsidP="006A2BBB">
      <w:pPr>
        <w:tabs>
          <w:tab w:val="left" w:pos="2694"/>
        </w:tabs>
        <w:spacing w:line="360" w:lineRule="auto"/>
        <w:ind w:firstLine="284"/>
        <w:jc w:val="both"/>
        <w:rPr>
          <w:szCs w:val="28"/>
        </w:rPr>
      </w:pPr>
      <w:r>
        <w:rPr>
          <w:szCs w:val="28"/>
        </w:rPr>
        <w:t xml:space="preserve">Зважаючи на зазначене вище, а також на важливість для сучасної молоді проблеми обґрунтованого й усвідомленого професійного самовизначення, яке ґрунтується на реалістичному рівні домагань, нами обрано тему дослідження </w:t>
      </w:r>
      <w:r w:rsidRPr="00771600">
        <w:rPr>
          <w:color w:val="000000"/>
          <w:szCs w:val="28"/>
        </w:rPr>
        <w:t xml:space="preserve"> «</w:t>
      </w:r>
      <w:r w:rsidRPr="00771600">
        <w:rPr>
          <w:szCs w:val="28"/>
        </w:rPr>
        <w:t>Особливості рівня домагань старшокласників та їхній вплив на професійне самовизначення</w:t>
      </w:r>
      <w:r w:rsidRPr="00771600">
        <w:rPr>
          <w:b/>
          <w:color w:val="000000"/>
          <w:szCs w:val="28"/>
        </w:rPr>
        <w:t>».</w:t>
      </w:r>
    </w:p>
    <w:p w:rsidR="006A2BBB" w:rsidRPr="00771600" w:rsidRDefault="006A2BBB" w:rsidP="006A2BBB">
      <w:pPr>
        <w:tabs>
          <w:tab w:val="left" w:pos="0"/>
        </w:tabs>
        <w:spacing w:line="360" w:lineRule="auto"/>
        <w:ind w:right="-1" w:firstLine="284"/>
        <w:jc w:val="both"/>
        <w:rPr>
          <w:b/>
          <w:szCs w:val="28"/>
        </w:rPr>
      </w:pPr>
      <w:r w:rsidRPr="00771600">
        <w:rPr>
          <w:b/>
          <w:bCs/>
          <w:color w:val="2C2C2C"/>
          <w:szCs w:val="28"/>
        </w:rPr>
        <w:t>Мета: </w:t>
      </w:r>
      <w:r w:rsidRPr="00771600">
        <w:t>теоретично обґрунтувати й</w:t>
      </w:r>
      <w:r w:rsidRPr="00771600">
        <w:rPr>
          <w:b/>
        </w:rPr>
        <w:t xml:space="preserve"> </w:t>
      </w:r>
      <w:r w:rsidRPr="00771600">
        <w:t xml:space="preserve">експериментально дослідити </w:t>
      </w:r>
      <w:r w:rsidRPr="00771600">
        <w:rPr>
          <w:szCs w:val="28"/>
        </w:rPr>
        <w:t>особливості рівня домагань</w:t>
      </w:r>
      <w:r w:rsidRPr="00771600">
        <w:rPr>
          <w:b/>
          <w:szCs w:val="28"/>
        </w:rPr>
        <w:t xml:space="preserve"> </w:t>
      </w:r>
      <w:r w:rsidRPr="00771600">
        <w:rPr>
          <w:szCs w:val="28"/>
        </w:rPr>
        <w:t>старшокласників та</w:t>
      </w:r>
      <w:r>
        <w:rPr>
          <w:szCs w:val="28"/>
        </w:rPr>
        <w:t xml:space="preserve"> з’ясувати </w:t>
      </w:r>
      <w:r w:rsidRPr="00771600">
        <w:rPr>
          <w:szCs w:val="28"/>
        </w:rPr>
        <w:t>їхній вплив на професійне самовизначення.</w:t>
      </w:r>
    </w:p>
    <w:p w:rsidR="006A2BBB" w:rsidRPr="00771600" w:rsidRDefault="006A2BBB" w:rsidP="006A2BBB">
      <w:pPr>
        <w:tabs>
          <w:tab w:val="left" w:pos="0"/>
        </w:tabs>
        <w:spacing w:line="360" w:lineRule="auto"/>
        <w:ind w:right="-1" w:firstLine="284"/>
        <w:jc w:val="both"/>
        <w:rPr>
          <w:color w:val="2C2C2C"/>
          <w:szCs w:val="28"/>
        </w:rPr>
      </w:pPr>
      <w:r w:rsidRPr="00771600">
        <w:rPr>
          <w:b/>
          <w:bCs/>
          <w:color w:val="2C2C2C"/>
          <w:szCs w:val="28"/>
        </w:rPr>
        <w:t>Гіпотеза дослідження: </w:t>
      </w:r>
      <w:r w:rsidRPr="00771600">
        <w:rPr>
          <w:color w:val="2C2C2C"/>
          <w:szCs w:val="28"/>
        </w:rPr>
        <w:t xml:space="preserve"> </w:t>
      </w:r>
      <w:r>
        <w:rPr>
          <w:color w:val="2C2C2C"/>
          <w:szCs w:val="28"/>
        </w:rPr>
        <w:t>с</w:t>
      </w:r>
      <w:r>
        <w:rPr>
          <w:szCs w:val="28"/>
        </w:rPr>
        <w:t xml:space="preserve">формований рівень </w:t>
      </w:r>
      <w:r w:rsidRPr="00E018BC">
        <w:rPr>
          <w:szCs w:val="28"/>
        </w:rPr>
        <w:t xml:space="preserve">домагань </w:t>
      </w:r>
      <w:r>
        <w:rPr>
          <w:szCs w:val="28"/>
        </w:rPr>
        <w:t>старшокласника безпосередньо впливає</w:t>
      </w:r>
      <w:r w:rsidRPr="00E018BC">
        <w:rPr>
          <w:szCs w:val="28"/>
        </w:rPr>
        <w:t xml:space="preserve"> на </w:t>
      </w:r>
      <w:r>
        <w:rPr>
          <w:szCs w:val="28"/>
        </w:rPr>
        <w:t xml:space="preserve">їхнє </w:t>
      </w:r>
      <w:r w:rsidRPr="00E018BC">
        <w:rPr>
          <w:szCs w:val="28"/>
        </w:rPr>
        <w:t>професійне самовизначення</w:t>
      </w:r>
      <w:r>
        <w:rPr>
          <w:szCs w:val="28"/>
        </w:rPr>
        <w:t xml:space="preserve">, що </w:t>
      </w:r>
      <w:r>
        <w:rPr>
          <w:color w:val="000000"/>
          <w:szCs w:val="28"/>
        </w:rPr>
        <w:t>конкретизується у цьому віці у професійних планах і намірах</w:t>
      </w:r>
      <w:r w:rsidRPr="00771600">
        <w:rPr>
          <w:color w:val="2C2C2C"/>
          <w:szCs w:val="28"/>
        </w:rPr>
        <w:t>.</w:t>
      </w:r>
    </w:p>
    <w:p w:rsidR="006A2BBB" w:rsidRPr="00771600" w:rsidRDefault="006A2BBB" w:rsidP="006A2BBB">
      <w:pPr>
        <w:tabs>
          <w:tab w:val="left" w:pos="0"/>
        </w:tabs>
        <w:spacing w:line="360" w:lineRule="auto"/>
        <w:ind w:right="-1" w:firstLine="284"/>
        <w:jc w:val="both"/>
        <w:rPr>
          <w:color w:val="2C2C2C"/>
          <w:szCs w:val="28"/>
        </w:rPr>
      </w:pPr>
      <w:r w:rsidRPr="00771600">
        <w:rPr>
          <w:b/>
          <w:bCs/>
          <w:color w:val="2C2C2C"/>
          <w:szCs w:val="28"/>
        </w:rPr>
        <w:t>Об'єкт дослідження:</w:t>
      </w:r>
      <w:r w:rsidRPr="00771600">
        <w:rPr>
          <w:color w:val="2C2C2C"/>
          <w:szCs w:val="28"/>
        </w:rPr>
        <w:t> професійне самовизначення старшокласників</w:t>
      </w:r>
    </w:p>
    <w:p w:rsidR="006A2BBB" w:rsidRPr="00771600" w:rsidRDefault="006A2BBB" w:rsidP="006A2BBB">
      <w:pPr>
        <w:tabs>
          <w:tab w:val="left" w:pos="0"/>
        </w:tabs>
        <w:spacing w:line="360" w:lineRule="auto"/>
        <w:ind w:right="-1" w:firstLine="284"/>
        <w:jc w:val="both"/>
        <w:rPr>
          <w:snapToGrid w:val="0"/>
          <w:szCs w:val="28"/>
        </w:rPr>
      </w:pPr>
      <w:r w:rsidRPr="00771600">
        <w:rPr>
          <w:b/>
          <w:bCs/>
          <w:color w:val="2C2C2C"/>
          <w:szCs w:val="28"/>
        </w:rPr>
        <w:t>Предмет дослідження:</w:t>
      </w:r>
      <w:r w:rsidRPr="00771600">
        <w:rPr>
          <w:color w:val="2C2C2C"/>
          <w:szCs w:val="28"/>
        </w:rPr>
        <w:t> </w:t>
      </w:r>
      <w:r w:rsidRPr="00771600">
        <w:rPr>
          <w:snapToGrid w:val="0"/>
          <w:szCs w:val="28"/>
        </w:rPr>
        <w:t>о</w:t>
      </w:r>
      <w:r w:rsidRPr="00771600">
        <w:rPr>
          <w:color w:val="000000"/>
          <w:szCs w:val="28"/>
        </w:rPr>
        <w:t xml:space="preserve">собливості становлення рівня </w:t>
      </w:r>
      <w:r w:rsidRPr="00771600">
        <w:rPr>
          <w:snapToGrid w:val="0"/>
          <w:szCs w:val="28"/>
        </w:rPr>
        <w:t xml:space="preserve">домагань старшокласників </w:t>
      </w:r>
      <w:r>
        <w:rPr>
          <w:snapToGrid w:val="0"/>
          <w:szCs w:val="28"/>
        </w:rPr>
        <w:t xml:space="preserve">та їхній вплив на </w:t>
      </w:r>
      <w:r w:rsidRPr="00771600">
        <w:rPr>
          <w:snapToGrid w:val="0"/>
          <w:szCs w:val="28"/>
        </w:rPr>
        <w:t>професійного самовизначення.</w:t>
      </w:r>
    </w:p>
    <w:p w:rsidR="006A2BBB" w:rsidRPr="00771600" w:rsidRDefault="006A2BBB" w:rsidP="006A2BBB">
      <w:pPr>
        <w:tabs>
          <w:tab w:val="left" w:pos="0"/>
        </w:tabs>
        <w:spacing w:line="360" w:lineRule="auto"/>
        <w:ind w:right="-1" w:firstLine="284"/>
        <w:jc w:val="both"/>
        <w:rPr>
          <w:b/>
          <w:bCs/>
          <w:color w:val="2C2C2C"/>
          <w:szCs w:val="28"/>
        </w:rPr>
      </w:pPr>
      <w:r w:rsidRPr="00771600">
        <w:rPr>
          <w:b/>
          <w:bCs/>
          <w:color w:val="2C2C2C"/>
          <w:szCs w:val="28"/>
        </w:rPr>
        <w:t>Завдання дослідження:</w:t>
      </w:r>
    </w:p>
    <w:p w:rsidR="006A2BBB" w:rsidRPr="00771600" w:rsidRDefault="006A2BBB" w:rsidP="006A2BBB">
      <w:pPr>
        <w:pStyle w:val="2"/>
        <w:numPr>
          <w:ilvl w:val="0"/>
          <w:numId w:val="4"/>
        </w:numPr>
        <w:tabs>
          <w:tab w:val="left" w:pos="426"/>
        </w:tabs>
        <w:spacing w:before="0" w:beforeAutospacing="0" w:after="0" w:afterAutospacing="0" w:line="360" w:lineRule="auto"/>
        <w:ind w:left="142" w:right="-1" w:firstLine="284"/>
        <w:jc w:val="both"/>
        <w:rPr>
          <w:b w:val="0"/>
          <w:sz w:val="28"/>
          <w:szCs w:val="28"/>
          <w:lang w:val="uk-UA"/>
        </w:rPr>
      </w:pPr>
      <w:bookmarkStart w:id="2" w:name="_Toc468564420"/>
      <w:r>
        <w:rPr>
          <w:b w:val="0"/>
          <w:sz w:val="28"/>
          <w:szCs w:val="28"/>
          <w:lang w:val="uk-UA"/>
        </w:rPr>
        <w:t>Теоретично в</w:t>
      </w:r>
      <w:r w:rsidRPr="00771600">
        <w:rPr>
          <w:b w:val="0"/>
          <w:sz w:val="28"/>
          <w:szCs w:val="28"/>
          <w:lang w:val="uk-UA"/>
        </w:rPr>
        <w:t xml:space="preserve">изначити </w:t>
      </w:r>
      <w:r>
        <w:rPr>
          <w:b w:val="0"/>
          <w:sz w:val="28"/>
          <w:szCs w:val="28"/>
          <w:lang w:val="uk-UA"/>
        </w:rPr>
        <w:t>сутність понять</w:t>
      </w:r>
      <w:r w:rsidRPr="00771600">
        <w:rPr>
          <w:b w:val="0"/>
          <w:sz w:val="28"/>
          <w:szCs w:val="28"/>
          <w:lang w:val="uk-UA"/>
        </w:rPr>
        <w:t xml:space="preserve"> </w:t>
      </w:r>
      <w:r>
        <w:rPr>
          <w:b w:val="0"/>
          <w:sz w:val="28"/>
          <w:szCs w:val="28"/>
          <w:lang w:val="uk-UA"/>
        </w:rPr>
        <w:t>“</w:t>
      </w:r>
      <w:r w:rsidRPr="00771600">
        <w:rPr>
          <w:b w:val="0"/>
          <w:sz w:val="28"/>
          <w:szCs w:val="28"/>
          <w:lang w:val="uk-UA"/>
        </w:rPr>
        <w:t>рів</w:t>
      </w:r>
      <w:r>
        <w:rPr>
          <w:b w:val="0"/>
          <w:sz w:val="28"/>
          <w:szCs w:val="28"/>
          <w:lang w:val="uk-UA"/>
        </w:rPr>
        <w:t>ень</w:t>
      </w:r>
      <w:r w:rsidRPr="00771600">
        <w:rPr>
          <w:b w:val="0"/>
          <w:sz w:val="28"/>
          <w:szCs w:val="28"/>
          <w:lang w:val="uk-UA"/>
        </w:rPr>
        <w:t xml:space="preserve"> домагань старшокласників</w:t>
      </w:r>
      <w:r>
        <w:rPr>
          <w:b w:val="0"/>
          <w:sz w:val="28"/>
          <w:szCs w:val="28"/>
          <w:lang w:val="uk-UA"/>
        </w:rPr>
        <w:t>”</w:t>
      </w:r>
      <w:r w:rsidRPr="00771600">
        <w:rPr>
          <w:b w:val="0"/>
          <w:sz w:val="28"/>
          <w:szCs w:val="28"/>
          <w:lang w:val="uk-UA"/>
        </w:rPr>
        <w:t xml:space="preserve"> </w:t>
      </w:r>
      <w:r>
        <w:rPr>
          <w:b w:val="0"/>
          <w:sz w:val="28"/>
          <w:szCs w:val="28"/>
          <w:lang w:val="uk-UA"/>
        </w:rPr>
        <w:t xml:space="preserve">і “професійне самовизначення старшокласників”, їхній психологічний взаємозв’язок </w:t>
      </w:r>
      <w:r w:rsidRPr="00771600">
        <w:rPr>
          <w:b w:val="0"/>
          <w:sz w:val="28"/>
          <w:szCs w:val="28"/>
          <w:lang w:val="uk-UA"/>
        </w:rPr>
        <w:t>.</w:t>
      </w:r>
      <w:bookmarkEnd w:id="2"/>
    </w:p>
    <w:p w:rsidR="006A2BBB" w:rsidRPr="00771600" w:rsidRDefault="006A2BBB" w:rsidP="006A2BBB">
      <w:pPr>
        <w:pStyle w:val="2"/>
        <w:numPr>
          <w:ilvl w:val="0"/>
          <w:numId w:val="4"/>
        </w:numPr>
        <w:tabs>
          <w:tab w:val="left" w:pos="426"/>
        </w:tabs>
        <w:spacing w:before="0" w:beforeAutospacing="0" w:after="0" w:afterAutospacing="0" w:line="360" w:lineRule="auto"/>
        <w:ind w:left="142" w:right="-1" w:firstLine="284"/>
        <w:jc w:val="both"/>
        <w:rPr>
          <w:b w:val="0"/>
          <w:sz w:val="28"/>
          <w:szCs w:val="28"/>
          <w:lang w:val="uk-UA"/>
        </w:rPr>
      </w:pPr>
      <w:bookmarkStart w:id="3" w:name="_Toc468564421"/>
      <w:r>
        <w:rPr>
          <w:b w:val="0"/>
          <w:sz w:val="28"/>
          <w:szCs w:val="28"/>
          <w:lang w:val="uk-UA"/>
        </w:rPr>
        <w:t>Проаналізувати</w:t>
      </w:r>
      <w:r w:rsidRPr="00771600">
        <w:rPr>
          <w:b w:val="0"/>
          <w:sz w:val="28"/>
          <w:szCs w:val="28"/>
          <w:lang w:val="uk-UA"/>
        </w:rPr>
        <w:t xml:space="preserve"> динамік</w:t>
      </w:r>
      <w:r>
        <w:rPr>
          <w:b w:val="0"/>
          <w:sz w:val="28"/>
          <w:szCs w:val="28"/>
          <w:lang w:val="uk-UA"/>
        </w:rPr>
        <w:t>у</w:t>
      </w:r>
      <w:r w:rsidRPr="00771600">
        <w:rPr>
          <w:b w:val="0"/>
          <w:sz w:val="28"/>
          <w:szCs w:val="28"/>
          <w:lang w:val="uk-UA"/>
        </w:rPr>
        <w:t xml:space="preserve"> рівня домагань і змін</w:t>
      </w:r>
      <w:r>
        <w:rPr>
          <w:b w:val="0"/>
          <w:sz w:val="28"/>
          <w:szCs w:val="28"/>
          <w:lang w:val="uk-UA"/>
        </w:rPr>
        <w:t>у</w:t>
      </w:r>
      <w:r w:rsidRPr="00771600">
        <w:rPr>
          <w:b w:val="0"/>
          <w:sz w:val="28"/>
          <w:szCs w:val="28"/>
          <w:lang w:val="uk-UA"/>
        </w:rPr>
        <w:t xml:space="preserve"> ресурсних стратегій молоді.</w:t>
      </w:r>
      <w:bookmarkEnd w:id="3"/>
    </w:p>
    <w:p w:rsidR="006A2BBB" w:rsidRPr="00771600" w:rsidRDefault="006A2BBB" w:rsidP="006A2BBB">
      <w:pPr>
        <w:pStyle w:val="2"/>
        <w:numPr>
          <w:ilvl w:val="0"/>
          <w:numId w:val="4"/>
        </w:numPr>
        <w:tabs>
          <w:tab w:val="left" w:pos="426"/>
        </w:tabs>
        <w:spacing w:before="0" w:beforeAutospacing="0" w:after="0" w:afterAutospacing="0" w:line="360" w:lineRule="auto"/>
        <w:ind w:left="142" w:right="-1" w:firstLine="284"/>
        <w:jc w:val="both"/>
        <w:rPr>
          <w:b w:val="0"/>
          <w:sz w:val="28"/>
          <w:szCs w:val="28"/>
          <w:lang w:val="uk-UA"/>
        </w:rPr>
      </w:pPr>
      <w:bookmarkStart w:id="4" w:name="_Toc468564422"/>
      <w:r w:rsidRPr="00771600">
        <w:rPr>
          <w:b w:val="0"/>
          <w:sz w:val="28"/>
          <w:szCs w:val="28"/>
          <w:lang w:val="uk-UA"/>
        </w:rPr>
        <w:t xml:space="preserve">Визначити інструментарій та </w:t>
      </w:r>
      <w:r w:rsidRPr="00771600">
        <w:rPr>
          <w:b w:val="0"/>
          <w:bCs w:val="0"/>
          <w:noProof/>
          <w:sz w:val="28"/>
          <w:szCs w:val="28"/>
          <w:lang w:val="uk-UA"/>
        </w:rPr>
        <w:t>методи</w:t>
      </w:r>
      <w:r w:rsidRPr="00771600">
        <w:rPr>
          <w:b w:val="0"/>
          <w:sz w:val="28"/>
          <w:szCs w:val="28"/>
          <w:lang w:val="uk-UA"/>
        </w:rPr>
        <w:t xml:space="preserve"> </w:t>
      </w:r>
      <w:r w:rsidRPr="00771600">
        <w:rPr>
          <w:b w:val="0"/>
          <w:bCs w:val="0"/>
          <w:noProof/>
          <w:sz w:val="28"/>
          <w:szCs w:val="28"/>
          <w:lang w:val="uk-UA"/>
        </w:rPr>
        <w:t>для організації емпіричного дослідження</w:t>
      </w:r>
      <w:r>
        <w:rPr>
          <w:b w:val="0"/>
          <w:bCs w:val="0"/>
          <w:noProof/>
          <w:sz w:val="28"/>
          <w:szCs w:val="28"/>
          <w:lang w:val="uk-UA"/>
        </w:rPr>
        <w:t>.</w:t>
      </w:r>
      <w:bookmarkEnd w:id="4"/>
      <w:r w:rsidRPr="00771600">
        <w:rPr>
          <w:b w:val="0"/>
          <w:sz w:val="28"/>
          <w:szCs w:val="28"/>
          <w:lang w:val="uk-UA"/>
        </w:rPr>
        <w:t xml:space="preserve"> </w:t>
      </w:r>
    </w:p>
    <w:p w:rsidR="006A2BBB" w:rsidRPr="004A146F" w:rsidRDefault="006A2BBB" w:rsidP="006A2BBB">
      <w:pPr>
        <w:numPr>
          <w:ilvl w:val="0"/>
          <w:numId w:val="4"/>
        </w:numPr>
        <w:tabs>
          <w:tab w:val="left" w:pos="426"/>
        </w:tabs>
        <w:spacing w:line="360" w:lineRule="auto"/>
        <w:ind w:left="142" w:right="-1" w:firstLine="284"/>
        <w:jc w:val="both"/>
        <w:rPr>
          <w:color w:val="2C2C2C"/>
          <w:szCs w:val="28"/>
        </w:rPr>
      </w:pPr>
      <w:r w:rsidRPr="00771600">
        <w:rPr>
          <w:color w:val="2C2C2C"/>
          <w:szCs w:val="28"/>
        </w:rPr>
        <w:lastRenderedPageBreak/>
        <w:t xml:space="preserve">Дослідити особливості рівня домагань старшокласників </w:t>
      </w:r>
      <w:r>
        <w:rPr>
          <w:color w:val="2C2C2C"/>
          <w:szCs w:val="28"/>
        </w:rPr>
        <w:t>і їх</w:t>
      </w:r>
      <w:r w:rsidRPr="00771600">
        <w:rPr>
          <w:color w:val="2C2C2C"/>
          <w:szCs w:val="28"/>
        </w:rPr>
        <w:t xml:space="preserve"> вплив на професійне самовизначення.</w:t>
      </w:r>
      <w:r w:rsidRPr="004A146F">
        <w:rPr>
          <w:b/>
          <w:szCs w:val="28"/>
        </w:rPr>
        <w:t xml:space="preserve"> </w:t>
      </w:r>
    </w:p>
    <w:p w:rsidR="006A2BBB" w:rsidRPr="00CB63F4" w:rsidRDefault="006A2BBB" w:rsidP="006A2BBB">
      <w:pPr>
        <w:pStyle w:val="a3"/>
        <w:tabs>
          <w:tab w:val="left" w:pos="0"/>
        </w:tabs>
        <w:spacing w:line="360" w:lineRule="auto"/>
        <w:ind w:right="-1" w:firstLine="284"/>
        <w:jc w:val="both"/>
        <w:rPr>
          <w:rFonts w:ascii="Times New Roman" w:hAnsi="Times New Roman"/>
          <w:sz w:val="28"/>
          <w:szCs w:val="28"/>
          <w:lang w:val="uk-UA"/>
        </w:rPr>
      </w:pPr>
      <w:r>
        <w:rPr>
          <w:rFonts w:ascii="Times New Roman" w:hAnsi="Times New Roman"/>
          <w:b/>
          <w:sz w:val="28"/>
          <w:szCs w:val="28"/>
          <w:lang w:val="uk-UA"/>
        </w:rPr>
        <w:t>База</w:t>
      </w:r>
      <w:r w:rsidRPr="00CB63F4">
        <w:rPr>
          <w:rFonts w:ascii="Times New Roman" w:hAnsi="Times New Roman"/>
          <w:b/>
          <w:sz w:val="28"/>
          <w:szCs w:val="28"/>
          <w:lang w:val="uk-UA"/>
        </w:rPr>
        <w:t xml:space="preserve"> дослідження</w:t>
      </w:r>
      <w:r>
        <w:rPr>
          <w:rFonts w:ascii="Times New Roman" w:hAnsi="Times New Roman"/>
          <w:b/>
          <w:sz w:val="28"/>
          <w:szCs w:val="28"/>
          <w:lang w:val="uk-UA"/>
        </w:rPr>
        <w:t>:</w:t>
      </w:r>
      <w:r w:rsidRPr="00CB63F4">
        <w:rPr>
          <w:rFonts w:ascii="Times New Roman" w:hAnsi="Times New Roman"/>
          <w:sz w:val="28"/>
          <w:szCs w:val="28"/>
          <w:lang w:val="uk-UA"/>
        </w:rPr>
        <w:t xml:space="preserve"> Шепетівський міжшкільний навчально-виробничий комбінат, Шепетівський професійний ліцей</w:t>
      </w:r>
      <w:r>
        <w:rPr>
          <w:rFonts w:ascii="Times New Roman" w:hAnsi="Times New Roman"/>
          <w:sz w:val="28"/>
          <w:szCs w:val="28"/>
          <w:lang w:val="uk-UA"/>
        </w:rPr>
        <w:t>;</w:t>
      </w:r>
      <w:r w:rsidRPr="00CB63F4">
        <w:rPr>
          <w:rFonts w:ascii="Times New Roman" w:hAnsi="Times New Roman"/>
          <w:sz w:val="28"/>
          <w:szCs w:val="28"/>
          <w:lang w:val="uk-UA"/>
        </w:rPr>
        <w:t xml:space="preserve"> Шепетівський коледж подільського державного аграрно-технічного університету.</w:t>
      </w:r>
    </w:p>
    <w:p w:rsidR="006A2BBB" w:rsidRDefault="006A2BBB" w:rsidP="006A2BBB">
      <w:pPr>
        <w:pStyle w:val="a3"/>
        <w:tabs>
          <w:tab w:val="left" w:pos="0"/>
        </w:tabs>
        <w:spacing w:line="360" w:lineRule="auto"/>
        <w:ind w:right="-1" w:firstLine="284"/>
        <w:jc w:val="both"/>
        <w:rPr>
          <w:rFonts w:ascii="Times New Roman" w:hAnsi="Times New Roman"/>
          <w:sz w:val="28"/>
          <w:szCs w:val="28"/>
          <w:lang w:val="uk-UA"/>
        </w:rPr>
      </w:pPr>
      <w:r w:rsidRPr="00CB63F4">
        <w:rPr>
          <w:rFonts w:ascii="Times New Roman" w:hAnsi="Times New Roman"/>
          <w:sz w:val="28"/>
          <w:szCs w:val="28"/>
          <w:lang w:val="uk-UA"/>
        </w:rPr>
        <w:t>Загальна кіль</w:t>
      </w:r>
      <w:r>
        <w:rPr>
          <w:rFonts w:ascii="Times New Roman" w:hAnsi="Times New Roman"/>
          <w:sz w:val="28"/>
          <w:szCs w:val="28"/>
          <w:lang w:val="uk-UA"/>
        </w:rPr>
        <w:t>кість досліджуваних становила 45</w:t>
      </w:r>
      <w:r w:rsidRPr="00CB63F4">
        <w:rPr>
          <w:rFonts w:ascii="Times New Roman" w:hAnsi="Times New Roman"/>
          <w:sz w:val="28"/>
          <w:szCs w:val="28"/>
          <w:lang w:val="uk-UA"/>
        </w:rPr>
        <w:t xml:space="preserve"> учні</w:t>
      </w:r>
      <w:r>
        <w:rPr>
          <w:rFonts w:ascii="Times New Roman" w:hAnsi="Times New Roman"/>
          <w:sz w:val="28"/>
          <w:szCs w:val="28"/>
          <w:lang w:val="uk-UA"/>
        </w:rPr>
        <w:t>в</w:t>
      </w:r>
      <w:r w:rsidRPr="00CB63F4">
        <w:rPr>
          <w:rFonts w:ascii="Times New Roman" w:hAnsi="Times New Roman"/>
          <w:sz w:val="28"/>
          <w:szCs w:val="28"/>
          <w:lang w:val="uk-UA"/>
        </w:rPr>
        <w:t xml:space="preserve"> з них :</w:t>
      </w:r>
      <w:r>
        <w:rPr>
          <w:rFonts w:ascii="Times New Roman" w:hAnsi="Times New Roman"/>
          <w:sz w:val="28"/>
          <w:szCs w:val="28"/>
          <w:lang w:val="uk-UA"/>
        </w:rPr>
        <w:t xml:space="preserve"> 16</w:t>
      </w:r>
      <w:r w:rsidRPr="00CB63F4">
        <w:rPr>
          <w:rFonts w:ascii="Times New Roman" w:hAnsi="Times New Roman"/>
          <w:sz w:val="28"/>
          <w:szCs w:val="28"/>
          <w:lang w:val="uk-UA"/>
        </w:rPr>
        <w:t xml:space="preserve"> учнів 11-го класу Шепетівського МНВК, </w:t>
      </w:r>
      <w:r>
        <w:rPr>
          <w:rFonts w:ascii="Times New Roman" w:hAnsi="Times New Roman"/>
          <w:sz w:val="28"/>
          <w:szCs w:val="28"/>
          <w:lang w:val="uk-UA"/>
        </w:rPr>
        <w:t>13</w:t>
      </w:r>
      <w:r w:rsidRPr="00CB63F4">
        <w:rPr>
          <w:rFonts w:ascii="Times New Roman" w:hAnsi="Times New Roman"/>
          <w:sz w:val="28"/>
          <w:szCs w:val="28"/>
          <w:lang w:val="uk-UA"/>
        </w:rPr>
        <w:t xml:space="preserve"> абітурієнтів коледжу та 16 абітурієнтів ліцею.</w:t>
      </w:r>
    </w:p>
    <w:p w:rsidR="000E265A" w:rsidRPr="000E265A" w:rsidRDefault="000E265A" w:rsidP="000E265A">
      <w:pPr>
        <w:spacing w:line="360" w:lineRule="auto"/>
        <w:rPr>
          <w:b/>
          <w:szCs w:val="28"/>
        </w:rPr>
      </w:pPr>
      <w:r w:rsidRPr="000E265A">
        <w:rPr>
          <w:b/>
          <w:szCs w:val="28"/>
        </w:rPr>
        <w:t>Методи дослідження</w:t>
      </w:r>
      <w:r>
        <w:rPr>
          <w:b/>
          <w:szCs w:val="28"/>
        </w:rPr>
        <w:t xml:space="preserve"> : </w:t>
      </w:r>
      <w:r w:rsidRPr="000E265A">
        <w:rPr>
          <w:szCs w:val="28"/>
        </w:rPr>
        <w:t>Опитувальник «Мій рівень досягнень»</w:t>
      </w:r>
      <w:r w:rsidRPr="000E265A">
        <w:t xml:space="preserve"> </w:t>
      </w:r>
      <w:r w:rsidRPr="000E265A">
        <w:rPr>
          <w:szCs w:val="28"/>
        </w:rPr>
        <w:t>Володимира Магуна і Михайла Єгноватова</w:t>
      </w:r>
      <w:r>
        <w:t>, яка була запроваджена у 80-х роках</w:t>
      </w:r>
    </w:p>
    <w:p w:rsidR="000E265A" w:rsidRPr="000E265A" w:rsidRDefault="000E265A" w:rsidP="006A2BBB">
      <w:pPr>
        <w:pStyle w:val="a3"/>
        <w:tabs>
          <w:tab w:val="left" w:pos="0"/>
        </w:tabs>
        <w:spacing w:line="360" w:lineRule="auto"/>
        <w:ind w:right="-1" w:firstLine="284"/>
        <w:jc w:val="both"/>
        <w:rPr>
          <w:rFonts w:ascii="Times New Roman" w:hAnsi="Times New Roman"/>
          <w:b/>
          <w:sz w:val="28"/>
          <w:szCs w:val="28"/>
          <w:lang w:val="uk-UA"/>
        </w:rPr>
      </w:pPr>
      <w:r w:rsidRPr="000E265A">
        <w:rPr>
          <w:rFonts w:ascii="Times New Roman" w:hAnsi="Times New Roman"/>
          <w:b/>
          <w:sz w:val="28"/>
          <w:szCs w:val="28"/>
          <w:lang w:val="uk-UA"/>
        </w:rPr>
        <w:t>Етапи дослідження</w:t>
      </w:r>
      <w:r>
        <w:rPr>
          <w:rFonts w:ascii="Times New Roman" w:hAnsi="Times New Roman"/>
          <w:b/>
          <w:sz w:val="28"/>
          <w:szCs w:val="28"/>
          <w:lang w:val="uk-UA"/>
        </w:rPr>
        <w:t xml:space="preserve">: </w:t>
      </w:r>
      <w:r w:rsidR="004F6652" w:rsidRPr="004F6652">
        <w:rPr>
          <w:rFonts w:ascii="Times New Roman" w:hAnsi="Times New Roman"/>
          <w:sz w:val="28"/>
          <w:szCs w:val="28"/>
          <w:lang w:val="uk-UA"/>
        </w:rPr>
        <w:t xml:space="preserve">Підготуватовка </w:t>
      </w:r>
      <w:r w:rsidRPr="004F6652">
        <w:rPr>
          <w:rFonts w:ascii="Times New Roman" w:hAnsi="Times New Roman"/>
          <w:sz w:val="28"/>
          <w:szCs w:val="28"/>
          <w:lang w:val="uk-UA"/>
        </w:rPr>
        <w:t xml:space="preserve"> дослідження,</w:t>
      </w:r>
      <w:r w:rsidR="004F6652" w:rsidRPr="004F6652">
        <w:rPr>
          <w:rFonts w:ascii="Times New Roman" w:hAnsi="Times New Roman"/>
          <w:sz w:val="28"/>
          <w:szCs w:val="28"/>
          <w:lang w:val="uk-UA"/>
        </w:rPr>
        <w:t xml:space="preserve"> збір інформації, обробка отриманих даних, аналіз отриманих результатів</w:t>
      </w:r>
    </w:p>
    <w:p w:rsidR="006A2BBB" w:rsidRDefault="006A2BBB" w:rsidP="006A2BBB">
      <w:pPr>
        <w:shd w:val="clear" w:color="auto" w:fill="FFFFFF"/>
        <w:tabs>
          <w:tab w:val="left" w:pos="0"/>
        </w:tabs>
        <w:spacing w:line="360" w:lineRule="auto"/>
        <w:ind w:right="-1" w:firstLine="284"/>
        <w:jc w:val="both"/>
        <w:rPr>
          <w:szCs w:val="28"/>
        </w:rPr>
      </w:pPr>
      <w:r w:rsidRPr="00766860">
        <w:rPr>
          <w:b/>
          <w:szCs w:val="28"/>
        </w:rPr>
        <w:t xml:space="preserve">Наукова </w:t>
      </w:r>
      <w:r w:rsidR="000662FF">
        <w:rPr>
          <w:b/>
          <w:szCs w:val="28"/>
        </w:rPr>
        <w:t>значущість</w:t>
      </w:r>
      <w:r w:rsidRPr="00766860">
        <w:rPr>
          <w:b/>
          <w:szCs w:val="28"/>
        </w:rPr>
        <w:t xml:space="preserve"> дослідження</w:t>
      </w:r>
      <w:r w:rsidRPr="004A146F">
        <w:rPr>
          <w:b/>
          <w:szCs w:val="28"/>
        </w:rPr>
        <w:t>:</w:t>
      </w:r>
      <w:r w:rsidRPr="00F127EA">
        <w:rPr>
          <w:szCs w:val="28"/>
        </w:rPr>
        <w:t xml:space="preserve"> </w:t>
      </w:r>
      <w:r>
        <w:rPr>
          <w:szCs w:val="28"/>
        </w:rPr>
        <w:t>досліджено особливості рівня домагань старшокласників загальноосвітніх і професійних навчальних закладів міста Шепетівки та їхній вплив і взаємозв’язок на професійне самовизначення.</w:t>
      </w:r>
    </w:p>
    <w:p w:rsidR="006A2BBB" w:rsidRDefault="006A2BBB" w:rsidP="006A2BBB">
      <w:pPr>
        <w:shd w:val="clear" w:color="auto" w:fill="FFFFFF"/>
        <w:tabs>
          <w:tab w:val="left" w:pos="0"/>
        </w:tabs>
        <w:spacing w:line="360" w:lineRule="auto"/>
        <w:ind w:right="-1" w:firstLine="284"/>
        <w:jc w:val="both"/>
        <w:rPr>
          <w:szCs w:val="28"/>
        </w:rPr>
      </w:pPr>
      <w:r w:rsidRPr="00466737">
        <w:rPr>
          <w:b/>
          <w:szCs w:val="28"/>
        </w:rPr>
        <w:t>Практичне значення</w:t>
      </w:r>
      <w:r>
        <w:rPr>
          <w:b/>
          <w:szCs w:val="28"/>
        </w:rPr>
        <w:t>:</w:t>
      </w:r>
      <w:r w:rsidRPr="00F127EA">
        <w:rPr>
          <w:szCs w:val="28"/>
        </w:rPr>
        <w:t xml:space="preserve"> </w:t>
      </w:r>
      <w:r>
        <w:rPr>
          <w:szCs w:val="28"/>
        </w:rPr>
        <w:t xml:space="preserve">порівняння результатів власного дослідження з результатами дослідження рівня домагань молоді у </w:t>
      </w:r>
      <w:r w:rsidRPr="00963E88">
        <w:rPr>
          <w:szCs w:val="28"/>
        </w:rPr>
        <w:t>1985-2005 роках,</w:t>
      </w:r>
      <w:r>
        <w:rPr>
          <w:b/>
          <w:szCs w:val="28"/>
        </w:rPr>
        <w:t xml:space="preserve"> </w:t>
      </w:r>
      <w:r w:rsidRPr="00963E88">
        <w:rPr>
          <w:szCs w:val="28"/>
        </w:rPr>
        <w:t xml:space="preserve">які представлені у </w:t>
      </w:r>
      <w:r>
        <w:rPr>
          <w:szCs w:val="28"/>
        </w:rPr>
        <w:t>працях</w:t>
      </w:r>
      <w:r w:rsidRPr="00963E88">
        <w:rPr>
          <w:szCs w:val="28"/>
        </w:rPr>
        <w:t xml:space="preserve"> Володимира Магуна і Михайла Єгноватова, </w:t>
      </w:r>
      <w:r>
        <w:rPr>
          <w:szCs w:val="28"/>
        </w:rPr>
        <w:t>уможливило виявлення особливостей їх становлення в сучасних умовах соціокультурних змін та їх впливу на професійне самовизначення старшокласників.</w:t>
      </w:r>
    </w:p>
    <w:p w:rsidR="006A2BBB" w:rsidRDefault="006A2BBB" w:rsidP="006A2BBB">
      <w:pPr>
        <w:shd w:val="clear" w:color="auto" w:fill="FFFFFF"/>
        <w:tabs>
          <w:tab w:val="left" w:pos="0"/>
        </w:tabs>
        <w:spacing w:line="360" w:lineRule="auto"/>
        <w:ind w:right="-1" w:firstLine="567"/>
        <w:jc w:val="both"/>
        <w:rPr>
          <w:color w:val="000000"/>
          <w:spacing w:val="2"/>
          <w:szCs w:val="28"/>
        </w:rPr>
      </w:pPr>
      <w:r w:rsidRPr="00382A80">
        <w:rPr>
          <w:b/>
          <w:color w:val="000000"/>
          <w:spacing w:val="2"/>
          <w:szCs w:val="28"/>
        </w:rPr>
        <w:t>Структура та обсяг роботи</w:t>
      </w:r>
      <w:r w:rsidRPr="00766860">
        <w:rPr>
          <w:color w:val="000000"/>
          <w:spacing w:val="2"/>
          <w:szCs w:val="28"/>
        </w:rPr>
        <w:t xml:space="preserve">. Робота складається зі вступу, двох розділів, висновків, списку використаних джерел, додатків. </w:t>
      </w:r>
    </w:p>
    <w:p w:rsidR="006A2BBB" w:rsidRPr="00766860" w:rsidRDefault="006A2BBB" w:rsidP="006A2BBB">
      <w:pPr>
        <w:shd w:val="clear" w:color="auto" w:fill="FFFFFF"/>
        <w:tabs>
          <w:tab w:val="left" w:pos="0"/>
        </w:tabs>
        <w:spacing w:line="360" w:lineRule="auto"/>
        <w:ind w:right="-1" w:firstLine="567"/>
        <w:jc w:val="both"/>
        <w:rPr>
          <w:color w:val="000000"/>
          <w:spacing w:val="2"/>
          <w:szCs w:val="28"/>
        </w:rPr>
      </w:pPr>
      <w:r>
        <w:rPr>
          <w:color w:val="000000"/>
          <w:spacing w:val="2"/>
          <w:szCs w:val="28"/>
        </w:rPr>
        <w:t>Обсяг роботи – 3</w:t>
      </w:r>
      <w:r w:rsidR="001E6082">
        <w:rPr>
          <w:color w:val="000000"/>
          <w:spacing w:val="2"/>
          <w:szCs w:val="28"/>
        </w:rPr>
        <w:t>4 сторінки</w:t>
      </w:r>
    </w:p>
    <w:p w:rsidR="006A2BBB" w:rsidRDefault="006A2BBB" w:rsidP="006A2BBB">
      <w:pPr>
        <w:tabs>
          <w:tab w:val="left" w:pos="2694"/>
        </w:tabs>
        <w:spacing w:line="360" w:lineRule="auto"/>
        <w:jc w:val="both"/>
        <w:rPr>
          <w:szCs w:val="28"/>
        </w:rPr>
      </w:pPr>
    </w:p>
    <w:p w:rsidR="006A2BBB" w:rsidRDefault="006A2BBB" w:rsidP="006A2BBB">
      <w:pPr>
        <w:tabs>
          <w:tab w:val="left" w:pos="2694"/>
        </w:tabs>
        <w:spacing w:line="360" w:lineRule="auto"/>
        <w:jc w:val="both"/>
        <w:rPr>
          <w:szCs w:val="28"/>
        </w:rPr>
      </w:pPr>
    </w:p>
    <w:p w:rsidR="00452CCE" w:rsidRDefault="00452CCE" w:rsidP="00452CCE">
      <w:pPr>
        <w:tabs>
          <w:tab w:val="left" w:pos="34"/>
        </w:tabs>
        <w:spacing w:line="360" w:lineRule="auto"/>
        <w:rPr>
          <w:b/>
          <w:caps/>
          <w:szCs w:val="28"/>
        </w:rPr>
      </w:pPr>
    </w:p>
    <w:p w:rsidR="00452CCE" w:rsidRDefault="00452CCE" w:rsidP="00452CCE">
      <w:pPr>
        <w:tabs>
          <w:tab w:val="left" w:pos="34"/>
        </w:tabs>
        <w:spacing w:line="360" w:lineRule="auto"/>
        <w:rPr>
          <w:b/>
          <w:caps/>
          <w:szCs w:val="28"/>
        </w:rPr>
      </w:pPr>
    </w:p>
    <w:p w:rsidR="00452CCE" w:rsidRDefault="00452CCE" w:rsidP="00452CCE">
      <w:pPr>
        <w:tabs>
          <w:tab w:val="left" w:pos="34"/>
        </w:tabs>
        <w:spacing w:line="360" w:lineRule="auto"/>
        <w:rPr>
          <w:b/>
          <w:caps/>
          <w:szCs w:val="28"/>
        </w:rPr>
      </w:pPr>
    </w:p>
    <w:p w:rsidR="00452CCE" w:rsidRDefault="00452CCE" w:rsidP="00452CCE">
      <w:pPr>
        <w:tabs>
          <w:tab w:val="left" w:pos="34"/>
        </w:tabs>
        <w:spacing w:line="360" w:lineRule="auto"/>
        <w:rPr>
          <w:b/>
          <w:caps/>
          <w:szCs w:val="28"/>
        </w:rPr>
      </w:pPr>
    </w:p>
    <w:p w:rsidR="006A2BBB" w:rsidRDefault="006A2BBB" w:rsidP="00452CCE">
      <w:pPr>
        <w:tabs>
          <w:tab w:val="left" w:pos="34"/>
        </w:tabs>
        <w:spacing w:line="360" w:lineRule="auto"/>
        <w:rPr>
          <w:b/>
          <w:caps/>
          <w:szCs w:val="28"/>
        </w:rPr>
      </w:pPr>
    </w:p>
    <w:p w:rsidR="00C87385" w:rsidRDefault="00C87385" w:rsidP="00E10327">
      <w:pPr>
        <w:tabs>
          <w:tab w:val="left" w:pos="34"/>
        </w:tabs>
        <w:spacing w:line="360" w:lineRule="auto"/>
        <w:rPr>
          <w:b/>
          <w:caps/>
          <w:szCs w:val="28"/>
        </w:rPr>
      </w:pPr>
    </w:p>
    <w:p w:rsidR="003C4314" w:rsidRPr="003C4314" w:rsidRDefault="00FD0936" w:rsidP="003C4314">
      <w:pPr>
        <w:pStyle w:val="1"/>
        <w:spacing w:before="0"/>
        <w:jc w:val="center"/>
        <w:rPr>
          <w:rFonts w:ascii="Times New Roman" w:hAnsi="Times New Roman" w:cs="Times New Roman"/>
          <w:caps/>
          <w:color w:val="auto"/>
        </w:rPr>
      </w:pPr>
      <w:bookmarkStart w:id="5" w:name="_Toc468564423"/>
      <w:r w:rsidRPr="003C4314">
        <w:rPr>
          <w:rFonts w:ascii="Times New Roman" w:hAnsi="Times New Roman" w:cs="Times New Roman"/>
          <w:caps/>
          <w:color w:val="auto"/>
        </w:rPr>
        <w:lastRenderedPageBreak/>
        <w:t>Розділ І</w:t>
      </w:r>
      <w:bookmarkStart w:id="6" w:name="_Toc468564424"/>
      <w:bookmarkEnd w:id="5"/>
    </w:p>
    <w:p w:rsidR="00891E08" w:rsidRPr="003C4314" w:rsidRDefault="00FD0936" w:rsidP="003C4314">
      <w:pPr>
        <w:pStyle w:val="1"/>
        <w:spacing w:before="0"/>
        <w:jc w:val="center"/>
        <w:rPr>
          <w:rFonts w:ascii="Times New Roman" w:hAnsi="Times New Roman" w:cs="Times New Roman"/>
          <w:caps/>
          <w:color w:val="auto"/>
        </w:rPr>
      </w:pPr>
      <w:r w:rsidRPr="003C4314">
        <w:rPr>
          <w:rFonts w:ascii="Times New Roman" w:hAnsi="Times New Roman" w:cs="Times New Roman"/>
          <w:caps/>
          <w:color w:val="auto"/>
        </w:rPr>
        <w:t>Особливості  рівня домагань  старшокласників та їхній вплив на  професійне самовизначення</w:t>
      </w:r>
      <w:bookmarkEnd w:id="6"/>
    </w:p>
    <w:p w:rsidR="00B25BAC" w:rsidRDefault="00B25BAC" w:rsidP="00B25BAC">
      <w:pPr>
        <w:tabs>
          <w:tab w:val="left" w:pos="34"/>
        </w:tabs>
        <w:spacing w:line="360" w:lineRule="auto"/>
        <w:jc w:val="center"/>
        <w:rPr>
          <w:b/>
          <w:caps/>
          <w:szCs w:val="28"/>
        </w:rPr>
      </w:pPr>
    </w:p>
    <w:p w:rsidR="00B25BAC" w:rsidRPr="00B25BAC" w:rsidRDefault="00B25BAC" w:rsidP="00BC7C09">
      <w:pPr>
        <w:tabs>
          <w:tab w:val="left" w:pos="34"/>
        </w:tabs>
        <w:spacing w:line="360" w:lineRule="auto"/>
        <w:rPr>
          <w:b/>
          <w:caps/>
          <w:szCs w:val="28"/>
        </w:rPr>
      </w:pPr>
    </w:p>
    <w:p w:rsidR="00891E08" w:rsidRPr="00B50F94" w:rsidRDefault="00FD0936" w:rsidP="003C4314">
      <w:pPr>
        <w:pStyle w:val="1"/>
        <w:numPr>
          <w:ilvl w:val="1"/>
          <w:numId w:val="28"/>
        </w:numPr>
        <w:ind w:left="0" w:firstLine="284"/>
        <w:rPr>
          <w:rFonts w:ascii="Times New Roman" w:hAnsi="Times New Roman" w:cs="Times New Roman"/>
          <w:color w:val="auto"/>
        </w:rPr>
      </w:pPr>
      <w:bookmarkStart w:id="7" w:name="_Toc468564425"/>
      <w:r w:rsidRPr="00B50F94">
        <w:rPr>
          <w:rFonts w:ascii="Times New Roman" w:hAnsi="Times New Roman" w:cs="Times New Roman"/>
          <w:color w:val="auto"/>
        </w:rPr>
        <w:t>Теоретичні засади формування  рівня домагань старшокласників</w:t>
      </w:r>
      <w:r w:rsidR="001968F3" w:rsidRPr="00B50F94">
        <w:rPr>
          <w:rFonts w:ascii="Times New Roman" w:hAnsi="Times New Roman" w:cs="Times New Roman"/>
          <w:color w:val="auto"/>
        </w:rPr>
        <w:t xml:space="preserve"> та їхній вплив на  професійне</w:t>
      </w:r>
      <w:r w:rsidRPr="00B50F94">
        <w:rPr>
          <w:rFonts w:ascii="Times New Roman" w:hAnsi="Times New Roman" w:cs="Times New Roman"/>
          <w:color w:val="auto"/>
        </w:rPr>
        <w:t xml:space="preserve"> самовизначення</w:t>
      </w:r>
      <w:bookmarkEnd w:id="7"/>
    </w:p>
    <w:p w:rsidR="00B25BAC" w:rsidRPr="00B25BAC" w:rsidRDefault="00B25BAC" w:rsidP="00B25BAC">
      <w:pPr>
        <w:tabs>
          <w:tab w:val="left" w:pos="284"/>
          <w:tab w:val="left" w:pos="2694"/>
        </w:tabs>
        <w:spacing w:line="360" w:lineRule="auto"/>
        <w:ind w:firstLine="284"/>
        <w:rPr>
          <w:b/>
          <w:szCs w:val="28"/>
        </w:rPr>
      </w:pPr>
    </w:p>
    <w:p w:rsidR="00901F5B" w:rsidRPr="00102EC9" w:rsidRDefault="00F51BCC" w:rsidP="0068521D">
      <w:pPr>
        <w:shd w:val="clear" w:color="auto" w:fill="FFFFFF"/>
        <w:tabs>
          <w:tab w:val="left" w:pos="284"/>
        </w:tabs>
        <w:spacing w:line="360" w:lineRule="auto"/>
        <w:ind w:firstLine="284"/>
        <w:jc w:val="both"/>
        <w:rPr>
          <w:color w:val="000000"/>
          <w:szCs w:val="28"/>
          <w:shd w:val="clear" w:color="auto" w:fill="F3F3ED"/>
          <w:lang w:val="ru-RU"/>
        </w:rPr>
      </w:pPr>
      <w:r w:rsidRPr="00FB61DD">
        <w:rPr>
          <w:szCs w:val="28"/>
        </w:rPr>
        <w:t xml:space="preserve">На сьогоднішній момент проблема професійного самовизначення молоді є однією з найважливіших у плані становлення людини як повноцінного члена сучасного суспільства. Молода людина повинна здійснити вибір професії, відповідного навчального закладу, а також бути готовою до можливих змін на шляху свого професійного становлення у зв'язку з загальними соціально-економічними змінами країни. </w:t>
      </w:r>
      <w:r w:rsidR="00A25971">
        <w:rPr>
          <w:color w:val="000000"/>
          <w:szCs w:val="28"/>
          <w:shd w:val="clear" w:color="auto" w:fill="FFFFFF"/>
        </w:rPr>
        <w:t xml:space="preserve">Тому </w:t>
      </w:r>
      <w:r w:rsidR="0068521D" w:rsidRPr="0068521D">
        <w:rPr>
          <w:color w:val="000000"/>
          <w:szCs w:val="28"/>
          <w:shd w:val="clear" w:color="auto" w:fill="FFFFFF"/>
        </w:rPr>
        <w:t>цим, центральним і досить складним</w:t>
      </w:r>
      <w:r w:rsidR="0068521D" w:rsidRPr="0068521D">
        <w:rPr>
          <w:color w:val="000000"/>
          <w:szCs w:val="28"/>
          <w:shd w:val="clear" w:color="auto" w:fill="F3F3ED"/>
        </w:rPr>
        <w:t xml:space="preserve"> </w:t>
      </w:r>
      <w:r w:rsidR="0068521D" w:rsidRPr="0068521D">
        <w:rPr>
          <w:color w:val="000000"/>
          <w:szCs w:val="28"/>
          <w:shd w:val="clear" w:color="auto" w:fill="FFFFFF"/>
        </w:rPr>
        <w:t xml:space="preserve">завданням сучасної школи є формування в учнівської молоді здатності до свідомого та самостійного вибору професії і подальшого оволодіння нею. Вирішення цього завдання багато в чому залежить від активної позиції самих учнів, від усвідомленості себе суб’єктом власного життя, прагнення до особистісної самореалізації, вміння виважено і самостійно приймати відповідальні рішення. </w:t>
      </w:r>
      <w:r w:rsidR="000E3F9F">
        <w:rPr>
          <w:color w:val="000000"/>
          <w:szCs w:val="28"/>
          <w:shd w:val="clear" w:color="auto" w:fill="FFFFFF"/>
        </w:rPr>
        <w:t xml:space="preserve">Відтак </w:t>
      </w:r>
      <w:r w:rsidR="0068521D" w:rsidRPr="0068521D">
        <w:rPr>
          <w:color w:val="000000"/>
          <w:szCs w:val="28"/>
          <w:shd w:val="clear" w:color="auto" w:fill="FFFFFF"/>
        </w:rPr>
        <w:t>вивчення професійного</w:t>
      </w:r>
      <w:r w:rsidR="0068521D" w:rsidRPr="00901F5B">
        <w:rPr>
          <w:color w:val="000000"/>
          <w:szCs w:val="28"/>
          <w:shd w:val="clear" w:color="auto" w:fill="FFFFFF"/>
        </w:rPr>
        <w:t xml:space="preserve"> </w:t>
      </w:r>
      <w:r w:rsidR="0068521D" w:rsidRPr="0068521D">
        <w:rPr>
          <w:color w:val="000000"/>
          <w:szCs w:val="28"/>
          <w:shd w:val="clear" w:color="auto" w:fill="FFFFFF"/>
        </w:rPr>
        <w:t>самовизначення старшокласників може відкрити нові шляхи його оптимізації</w:t>
      </w:r>
      <w:r w:rsidR="00102EC9" w:rsidRPr="00102EC9">
        <w:rPr>
          <w:color w:val="000000"/>
          <w:szCs w:val="28"/>
          <w:shd w:val="clear" w:color="auto" w:fill="FFFFFF"/>
          <w:lang w:val="ru-RU"/>
        </w:rPr>
        <w:t>[2]</w:t>
      </w:r>
      <w:r w:rsidR="00A25971">
        <w:rPr>
          <w:color w:val="000000"/>
          <w:szCs w:val="28"/>
          <w:shd w:val="clear" w:color="auto" w:fill="FFFFFF"/>
          <w:lang w:val="ru-RU"/>
        </w:rPr>
        <w:t>.</w:t>
      </w:r>
    </w:p>
    <w:p w:rsidR="0068521D" w:rsidRPr="00B86CED" w:rsidRDefault="00901F5B" w:rsidP="0068521D">
      <w:pPr>
        <w:shd w:val="clear" w:color="auto" w:fill="FFFFFF"/>
        <w:tabs>
          <w:tab w:val="left" w:pos="284"/>
        </w:tabs>
        <w:spacing w:line="360" w:lineRule="auto"/>
        <w:ind w:firstLine="284"/>
        <w:jc w:val="both"/>
        <w:rPr>
          <w:szCs w:val="28"/>
          <w:lang w:val="ru-RU"/>
        </w:rPr>
      </w:pPr>
      <w:r w:rsidRPr="00510939">
        <w:rPr>
          <w:color w:val="000000"/>
          <w:szCs w:val="28"/>
        </w:rPr>
        <w:t>О</w:t>
      </w:r>
      <w:r w:rsidR="0068521D" w:rsidRPr="00510939">
        <w:rPr>
          <w:color w:val="000000"/>
          <w:szCs w:val="28"/>
        </w:rPr>
        <w:t>тже</w:t>
      </w:r>
      <w:r w:rsidR="00510939">
        <w:rPr>
          <w:color w:val="000000"/>
        </w:rPr>
        <w:t>, професійне</w:t>
      </w:r>
      <w:r w:rsidR="0068521D" w:rsidRPr="00901F5B">
        <w:rPr>
          <w:rStyle w:val="apple-converted-space"/>
          <w:color w:val="000000"/>
          <w:sz w:val="27"/>
          <w:szCs w:val="27"/>
        </w:rPr>
        <w:t> </w:t>
      </w:r>
      <w:r w:rsidR="00A25971">
        <w:rPr>
          <w:color w:val="000000"/>
          <w:sz w:val="27"/>
          <w:szCs w:val="27"/>
        </w:rPr>
        <w:t xml:space="preserve">самовизначення - </w:t>
      </w:r>
      <w:hyperlink r:id="rId8" w:tooltip="Процес" w:history="1">
        <w:r w:rsidR="0068521D" w:rsidRPr="00901F5B">
          <w:rPr>
            <w:rStyle w:val="ae"/>
            <w:color w:val="000000"/>
            <w:sz w:val="27"/>
            <w:szCs w:val="27"/>
            <w:u w:val="none"/>
          </w:rPr>
          <w:t>процес</w:t>
        </w:r>
      </w:hyperlink>
      <w:r w:rsidR="0068521D" w:rsidRPr="00901F5B">
        <w:rPr>
          <w:color w:val="000000"/>
          <w:sz w:val="27"/>
          <w:szCs w:val="27"/>
        </w:rPr>
        <w:t>, який охоплює весь період професійної діяльності особистості: від виникнення професійних намірів до виходу з трудової діяльності</w:t>
      </w:r>
      <w:r w:rsidR="00B86CED" w:rsidRPr="00B86CED">
        <w:rPr>
          <w:color w:val="000000"/>
          <w:sz w:val="27"/>
          <w:szCs w:val="27"/>
          <w:lang w:val="ru-RU"/>
        </w:rPr>
        <w:t>.</w:t>
      </w:r>
    </w:p>
    <w:p w:rsidR="001968F3" w:rsidRPr="00FB61DD" w:rsidRDefault="001968F3" w:rsidP="001E6082">
      <w:pPr>
        <w:keepNext/>
        <w:widowControl w:val="0"/>
        <w:spacing w:line="360" w:lineRule="auto"/>
        <w:ind w:firstLine="284"/>
        <w:jc w:val="both"/>
        <w:rPr>
          <w:snapToGrid w:val="0"/>
          <w:szCs w:val="28"/>
        </w:rPr>
      </w:pPr>
      <w:r w:rsidRPr="00FB61DD">
        <w:rPr>
          <w:szCs w:val="28"/>
        </w:rPr>
        <w:t xml:space="preserve">Сучасний ринок праці вимагає професіоналів високої кваліфікації, які здатні швидко адаптуватися до мінливих умов життєдіяльності, готові самостійно приймати рішення і брати на себе відповідальність за їх виконання, вміють працювати в команді та організовувати колег для досягнення професійних цілей, володіють професійною етикою ділового співробітництва, мають сформовану систему культурних цінностей, що дає змогу успішно конкурувати </w:t>
      </w:r>
      <w:r w:rsidR="00C4353C">
        <w:rPr>
          <w:szCs w:val="28"/>
        </w:rPr>
        <w:t xml:space="preserve">на ринку праці </w:t>
      </w:r>
      <w:r w:rsidR="008006B1" w:rsidRPr="00BF1170">
        <w:rPr>
          <w:szCs w:val="28"/>
          <w:lang w:val="ru-RU"/>
        </w:rPr>
        <w:t>[7]</w:t>
      </w:r>
      <w:r w:rsidR="00C4353C">
        <w:rPr>
          <w:szCs w:val="28"/>
          <w:lang w:val="ru-RU"/>
        </w:rPr>
        <w:t>.</w:t>
      </w:r>
      <w:r w:rsidRPr="00FB61DD">
        <w:rPr>
          <w:szCs w:val="28"/>
        </w:rPr>
        <w:t xml:space="preserve"> Досягненню в майбутньому таких соціально-професійних </w:t>
      </w:r>
      <w:r w:rsidRPr="00FB61DD">
        <w:rPr>
          <w:szCs w:val="28"/>
        </w:rPr>
        <w:lastRenderedPageBreak/>
        <w:t>стандартів сприяє система психологічного супроводу професійного самовизначення старшокласників в умовах профільного навчання, яка ґрунтується на особливостях становлення професійних домагань та їхній вплив на  професійне самовизначення</w:t>
      </w:r>
      <w:r w:rsidRPr="00FB61DD">
        <w:rPr>
          <w:snapToGrid w:val="0"/>
          <w:szCs w:val="28"/>
        </w:rPr>
        <w:t>.</w:t>
      </w:r>
    </w:p>
    <w:p w:rsidR="00F51BCC" w:rsidRPr="00FB61DD" w:rsidRDefault="00F51BCC" w:rsidP="001E6082">
      <w:pPr>
        <w:shd w:val="clear" w:color="auto" w:fill="FFFFFF"/>
        <w:tabs>
          <w:tab w:val="left" w:pos="0"/>
          <w:tab w:val="left" w:pos="284"/>
        </w:tabs>
        <w:spacing w:line="360" w:lineRule="auto"/>
        <w:ind w:right="-1" w:firstLine="284"/>
        <w:jc w:val="both"/>
        <w:textAlignment w:val="baseline"/>
        <w:rPr>
          <w:szCs w:val="28"/>
        </w:rPr>
      </w:pPr>
      <w:r w:rsidRPr="00FB61DD">
        <w:rPr>
          <w:szCs w:val="28"/>
        </w:rPr>
        <w:t xml:space="preserve">Рівень домагань може носити більш загальний характер, тобто ставитися до </w:t>
      </w:r>
      <w:r w:rsidR="00C4353C">
        <w:rPr>
          <w:szCs w:val="28"/>
        </w:rPr>
        <w:t>багатьох областей</w:t>
      </w:r>
      <w:r w:rsidRPr="00FB61DD">
        <w:rPr>
          <w:szCs w:val="28"/>
        </w:rPr>
        <w:t xml:space="preserve"> життя і діяльності людини і, насамперед, до тих, у яких виявляються його інтелектуальні і моральні якості</w:t>
      </w:r>
      <w:r w:rsidR="00B068BD">
        <w:rPr>
          <w:szCs w:val="28"/>
        </w:rPr>
        <w:t xml:space="preserve"> </w:t>
      </w:r>
      <w:r w:rsidR="008006B1" w:rsidRPr="008006B1">
        <w:rPr>
          <w:szCs w:val="28"/>
        </w:rPr>
        <w:t>[8]</w:t>
      </w:r>
      <w:r w:rsidR="00B068BD">
        <w:rPr>
          <w:szCs w:val="28"/>
        </w:rPr>
        <w:t>.</w:t>
      </w:r>
      <w:r w:rsidRPr="00FB61DD">
        <w:rPr>
          <w:szCs w:val="28"/>
        </w:rPr>
        <w:t xml:space="preserve"> Люди, що володіють реалістичним рівнем домагань, відрізняються впевненістю у своїх силах, наполегливістю в досягненні </w:t>
      </w:r>
      <w:hyperlink r:id="rId9" w:history="1">
        <w:r w:rsidRPr="00FB61DD">
          <w:rPr>
            <w:szCs w:val="28"/>
          </w:rPr>
          <w:t>мети</w:t>
        </w:r>
      </w:hyperlink>
      <w:r w:rsidRPr="00FB61DD">
        <w:rPr>
          <w:szCs w:val="28"/>
        </w:rPr>
        <w:t>, більшою продуктивністю, критичністю в оцінці досягнутого.</w:t>
      </w:r>
    </w:p>
    <w:p w:rsidR="001E0C29" w:rsidRPr="00CB1F16" w:rsidRDefault="001E0C29" w:rsidP="001E6082">
      <w:pPr>
        <w:tabs>
          <w:tab w:val="left" w:pos="284"/>
          <w:tab w:val="left" w:pos="2694"/>
        </w:tabs>
        <w:spacing w:line="360" w:lineRule="auto"/>
        <w:ind w:firstLine="284"/>
        <w:jc w:val="both"/>
        <w:rPr>
          <w:rStyle w:val="apple-converted-space"/>
          <w:szCs w:val="28"/>
        </w:rPr>
      </w:pPr>
      <w:r w:rsidRPr="00FB61DD">
        <w:rPr>
          <w:szCs w:val="28"/>
        </w:rPr>
        <w:t>Термін «рівень домагань» був введений в школі відомого німецького</w:t>
      </w:r>
      <w:r w:rsidRPr="00FB61DD">
        <w:rPr>
          <w:rStyle w:val="apple-converted-space"/>
          <w:szCs w:val="28"/>
        </w:rPr>
        <w:t> </w:t>
      </w:r>
      <w:hyperlink r:id="rId10" w:tooltip="Психолог" w:history="1">
        <w:r w:rsidRPr="00FB61DD">
          <w:rPr>
            <w:rStyle w:val="ae"/>
            <w:color w:val="auto"/>
            <w:szCs w:val="28"/>
            <w:u w:val="none"/>
          </w:rPr>
          <w:t>психолога</w:t>
        </w:r>
      </w:hyperlink>
      <w:r w:rsidRPr="00FB61DD">
        <w:rPr>
          <w:rStyle w:val="apple-converted-space"/>
          <w:szCs w:val="28"/>
        </w:rPr>
        <w:t> </w:t>
      </w:r>
      <w:r w:rsidRPr="00FB61DD">
        <w:rPr>
          <w:szCs w:val="28"/>
        </w:rPr>
        <w:t>К. Левіна.</w:t>
      </w:r>
      <w:r w:rsidRPr="00FB61DD">
        <w:rPr>
          <w:rStyle w:val="apple-converted-space"/>
          <w:szCs w:val="28"/>
        </w:rPr>
        <w:t> </w:t>
      </w:r>
      <w:hyperlink r:id="rId11" w:tooltip="Причинна" w:history="1">
        <w:r w:rsidRPr="00FB61DD">
          <w:rPr>
            <w:rStyle w:val="ae"/>
            <w:color w:val="auto"/>
            <w:szCs w:val="28"/>
            <w:u w:val="none"/>
          </w:rPr>
          <w:t>Причиною</w:t>
        </w:r>
      </w:hyperlink>
      <w:r w:rsidRPr="00FB61DD">
        <w:rPr>
          <w:rStyle w:val="apple-converted-space"/>
          <w:szCs w:val="28"/>
        </w:rPr>
        <w:t> </w:t>
      </w:r>
      <w:r w:rsidRPr="00FB61DD">
        <w:rPr>
          <w:szCs w:val="28"/>
        </w:rPr>
        <w:t xml:space="preserve">появи концепту послужив один із феноменів, знайдених в дослідах Т. Дембо. У цих експериментах, де для провокування гніву піддослідним пропонували дуже складні або просто нерозв'язані завдання, виявилося, що якщо поставлена </w:t>
      </w:r>
      <w:r w:rsidRPr="00FB61DD">
        <w:rPr>
          <w:rFonts w:ascii="Cambria Math" w:hAnsi="Cambria Math"/>
          <w:szCs w:val="28"/>
        </w:rPr>
        <w:t>​​</w:t>
      </w:r>
      <w:r w:rsidRPr="00FB61DD">
        <w:rPr>
          <w:szCs w:val="28"/>
        </w:rPr>
        <w:t>мета дуже важка для індивіда, він намічає деяку «легшу задачу, що представляє собою наближення до вихідної мети, яку людина хоче досягти за етапами» . Ось цю проміжну мету Т. Дембо і назвала рівнем домагань даного моменту, позначивши тим самим спонтанний перехід суб'єкта до доступно</w:t>
      </w:r>
      <w:r w:rsidR="00C4353C">
        <w:rPr>
          <w:szCs w:val="28"/>
        </w:rPr>
        <w:t>ї</w:t>
      </w:r>
      <w:r w:rsidRPr="00FB61DD">
        <w:rPr>
          <w:szCs w:val="28"/>
        </w:rPr>
        <w:t xml:space="preserve"> йому діяльності із зазначенням величини кроку</w:t>
      </w:r>
      <w:r w:rsidRPr="00FB61DD">
        <w:rPr>
          <w:rStyle w:val="apple-converted-space"/>
          <w:szCs w:val="28"/>
        </w:rPr>
        <w:t> </w:t>
      </w:r>
      <w:hyperlink r:id="rId12" w:tooltip="На шляху" w:history="1">
        <w:r w:rsidR="00C4353C">
          <w:rPr>
            <w:rStyle w:val="ae"/>
            <w:color w:val="auto"/>
            <w:szCs w:val="28"/>
            <w:u w:val="none"/>
          </w:rPr>
          <w:t xml:space="preserve">на </w:t>
        </w:r>
        <w:r w:rsidRPr="00FB61DD">
          <w:rPr>
            <w:rStyle w:val="ae"/>
            <w:color w:val="auto"/>
            <w:szCs w:val="28"/>
            <w:u w:val="none"/>
          </w:rPr>
          <w:t>шляху</w:t>
        </w:r>
      </w:hyperlink>
      <w:r w:rsidRPr="00FB61DD">
        <w:rPr>
          <w:rStyle w:val="apple-converted-space"/>
          <w:szCs w:val="28"/>
        </w:rPr>
        <w:t> </w:t>
      </w:r>
      <w:r w:rsidRPr="00FB61DD">
        <w:rPr>
          <w:szCs w:val="28"/>
        </w:rPr>
        <w:t>вирішення о</w:t>
      </w:r>
      <w:r w:rsidR="001E27C3">
        <w:rPr>
          <w:szCs w:val="28"/>
        </w:rPr>
        <w:t>сновного завдання</w:t>
      </w:r>
      <w:r w:rsidRPr="00FB61DD">
        <w:rPr>
          <w:szCs w:val="28"/>
        </w:rPr>
        <w:t>.</w:t>
      </w:r>
      <w:r w:rsidRPr="00FB61DD">
        <w:rPr>
          <w:rStyle w:val="apple-converted-space"/>
          <w:szCs w:val="28"/>
        </w:rPr>
        <w:t> </w:t>
      </w:r>
      <w:r w:rsidRPr="00FB61DD">
        <w:rPr>
          <w:szCs w:val="28"/>
        </w:rPr>
        <w:br/>
      </w:r>
      <w:r w:rsidR="00510939">
        <w:rPr>
          <w:szCs w:val="28"/>
        </w:rPr>
        <w:t xml:space="preserve"> </w:t>
      </w:r>
      <w:r w:rsidRPr="00FB61DD">
        <w:rPr>
          <w:szCs w:val="28"/>
        </w:rPr>
        <w:t>Перше значне дослідження</w:t>
      </w:r>
      <w:r w:rsidRPr="00FB61DD">
        <w:rPr>
          <w:rStyle w:val="apple-converted-space"/>
          <w:szCs w:val="28"/>
        </w:rPr>
        <w:t> </w:t>
      </w:r>
      <w:hyperlink r:id="rId13" w:tooltip="Процес" w:history="1">
        <w:r w:rsidRPr="00FB61DD">
          <w:rPr>
            <w:rStyle w:val="ae"/>
            <w:color w:val="auto"/>
            <w:szCs w:val="28"/>
            <w:u w:val="none"/>
          </w:rPr>
          <w:t>процесу</w:t>
        </w:r>
      </w:hyperlink>
      <w:r w:rsidRPr="00FB61DD">
        <w:rPr>
          <w:rStyle w:val="apple-converted-space"/>
          <w:szCs w:val="28"/>
        </w:rPr>
        <w:t> </w:t>
      </w:r>
      <w:r w:rsidRPr="00FB61DD">
        <w:rPr>
          <w:szCs w:val="28"/>
        </w:rPr>
        <w:t>вибору рівня домагань, забезпечил</w:t>
      </w:r>
      <w:r w:rsidR="00C4353C">
        <w:rPr>
          <w:szCs w:val="28"/>
        </w:rPr>
        <w:t>а</w:t>
      </w:r>
      <w:r w:rsidRPr="00FB61DD">
        <w:rPr>
          <w:szCs w:val="28"/>
        </w:rPr>
        <w:t xml:space="preserve"> одночасно і побудова експериментальної техніки його оцінки, і певне змістовне розкриття нового поняття, належить Ф. Хоппе</w:t>
      </w:r>
      <w:r w:rsidR="004762E2" w:rsidRPr="008006B1">
        <w:rPr>
          <w:szCs w:val="28"/>
        </w:rPr>
        <w:t xml:space="preserve"> </w:t>
      </w:r>
      <w:r w:rsidR="008006B1" w:rsidRPr="008006B1">
        <w:rPr>
          <w:szCs w:val="28"/>
        </w:rPr>
        <w:t>[12]</w:t>
      </w:r>
      <w:r w:rsidR="004762E2">
        <w:rPr>
          <w:szCs w:val="28"/>
        </w:rPr>
        <w:t>.</w:t>
      </w:r>
      <w:r w:rsidR="00E139C6">
        <w:rPr>
          <w:szCs w:val="28"/>
        </w:rPr>
        <w:t xml:space="preserve"> Він</w:t>
      </w:r>
      <w:r w:rsidRPr="00FB61DD">
        <w:rPr>
          <w:szCs w:val="28"/>
        </w:rPr>
        <w:t xml:space="preserve"> підкреслює, що зона формування рівня домагань становить лише відносно вузьку смугу в масштабі: надто важко - дуже легко, але вона не є абсолютно стабільною.</w:t>
      </w:r>
      <w:r w:rsidRPr="00FB61DD">
        <w:rPr>
          <w:rStyle w:val="apple-converted-space"/>
          <w:szCs w:val="28"/>
        </w:rPr>
        <w:t> </w:t>
      </w:r>
      <w:r w:rsidRPr="00FB61DD">
        <w:rPr>
          <w:szCs w:val="28"/>
        </w:rPr>
        <w:br/>
        <w:t>Можливі її зміщення вгору або вниз у залежності від готівкових досягнень людини, зміни його працездатності, характеру завдань, знаходження нових методів їх вирішення, ступеня соціальної захищен</w:t>
      </w:r>
      <w:r w:rsidR="00C4353C">
        <w:rPr>
          <w:szCs w:val="28"/>
        </w:rPr>
        <w:t>ості або незахищеності суб'єкта</w:t>
      </w:r>
      <w:r w:rsidRPr="00FB61DD">
        <w:rPr>
          <w:rStyle w:val="apple-converted-space"/>
          <w:szCs w:val="28"/>
        </w:rPr>
        <w:t> </w:t>
      </w:r>
      <w:r w:rsidR="00102EC9" w:rsidRPr="00CB1F16">
        <w:rPr>
          <w:rStyle w:val="apple-converted-space"/>
          <w:szCs w:val="28"/>
        </w:rPr>
        <w:t>[1]</w:t>
      </w:r>
      <w:r w:rsidR="00C4353C">
        <w:rPr>
          <w:rStyle w:val="apple-converted-space"/>
          <w:szCs w:val="28"/>
        </w:rPr>
        <w:t>.</w:t>
      </w:r>
    </w:p>
    <w:p w:rsidR="001E0C29" w:rsidRPr="00FB61DD" w:rsidRDefault="001E0C29" w:rsidP="001E6082">
      <w:pPr>
        <w:tabs>
          <w:tab w:val="left" w:pos="284"/>
          <w:tab w:val="left" w:pos="2694"/>
        </w:tabs>
        <w:spacing w:line="360" w:lineRule="auto"/>
        <w:ind w:firstLine="284"/>
        <w:jc w:val="both"/>
        <w:rPr>
          <w:szCs w:val="28"/>
        </w:rPr>
      </w:pPr>
      <w:r w:rsidRPr="00FB61DD">
        <w:rPr>
          <w:szCs w:val="28"/>
        </w:rPr>
        <w:lastRenderedPageBreak/>
        <w:t>Тому,</w:t>
      </w:r>
      <w:r w:rsidR="00C4353C">
        <w:rPr>
          <w:szCs w:val="28"/>
        </w:rPr>
        <w:t xml:space="preserve"> </w:t>
      </w:r>
      <w:r w:rsidRPr="00FB61DD">
        <w:rPr>
          <w:szCs w:val="28"/>
        </w:rPr>
        <w:t>формування рівня домагань визначається не тільки передбаченням </w:t>
      </w:r>
      <w:hyperlink r:id="rId14" w:tooltip="Стаття: Удача та успіх" w:history="1">
        <w:r w:rsidRPr="00FB61DD">
          <w:rPr>
            <w:szCs w:val="28"/>
          </w:rPr>
          <w:t>успіху</w:t>
        </w:r>
      </w:hyperlink>
      <w:r w:rsidRPr="00FB61DD">
        <w:rPr>
          <w:szCs w:val="28"/>
        </w:rPr>
        <w:t> або невдачі, але насамперед тверезим, а іноді смутно усвідомлюваним</w:t>
      </w:r>
      <w:r w:rsidRPr="00FB61DD">
        <w:rPr>
          <w:b/>
          <w:i/>
          <w:szCs w:val="28"/>
        </w:rPr>
        <w:t xml:space="preserve"> </w:t>
      </w:r>
      <w:r w:rsidRPr="00FB61DD">
        <w:rPr>
          <w:szCs w:val="28"/>
        </w:rPr>
        <w:t xml:space="preserve"> обліком і оцінкою минулих успіхів і невдач.</w:t>
      </w:r>
    </w:p>
    <w:p w:rsidR="001E0C29" w:rsidRPr="002F42F3" w:rsidRDefault="001E0C29" w:rsidP="001E6082">
      <w:pPr>
        <w:shd w:val="clear" w:color="auto" w:fill="FFFFFF"/>
        <w:tabs>
          <w:tab w:val="left" w:pos="284"/>
        </w:tabs>
        <w:spacing w:line="360" w:lineRule="auto"/>
        <w:ind w:firstLine="284"/>
        <w:jc w:val="both"/>
        <w:outlineLvl w:val="0"/>
        <w:rPr>
          <w:rFonts w:ascii="Helvetica" w:hAnsi="Helvetica" w:cs="Helvetica"/>
          <w:b/>
          <w:bCs/>
          <w:color w:val="000000"/>
          <w:kern w:val="36"/>
          <w:szCs w:val="28"/>
        </w:rPr>
      </w:pPr>
      <w:bookmarkStart w:id="8" w:name="_Toc468564426"/>
      <w:r w:rsidRPr="00FB61DD">
        <w:rPr>
          <w:szCs w:val="28"/>
        </w:rPr>
        <w:t xml:space="preserve">Також </w:t>
      </w:r>
      <w:r w:rsidRPr="00FB61DD">
        <w:rPr>
          <w:spacing w:val="-2"/>
          <w:szCs w:val="28"/>
        </w:rPr>
        <w:t>теоретико-методологічні засади дослідження проблеми становлення рівня домагань особистості в процесі розвитку її свідомості та самосвідомості розкриті в працях К. Абульханової-Славської</w:t>
      </w:r>
      <w:r w:rsidRPr="00FB61DD">
        <w:rPr>
          <w:rFonts w:eastAsia="Calibri"/>
          <w:spacing w:val="-2"/>
          <w:szCs w:val="28"/>
          <w:lang w:eastAsia="en-US"/>
        </w:rPr>
        <w:t xml:space="preserve">, </w:t>
      </w:r>
      <w:r w:rsidRPr="00FB61DD">
        <w:rPr>
          <w:spacing w:val="-2"/>
          <w:szCs w:val="28"/>
        </w:rPr>
        <w:t>Б. Ананьєва</w:t>
      </w:r>
      <w:r w:rsidRPr="00FB61DD">
        <w:rPr>
          <w:rFonts w:eastAsia="Calibri"/>
          <w:spacing w:val="-2"/>
          <w:szCs w:val="28"/>
          <w:lang w:eastAsia="en-US"/>
        </w:rPr>
        <w:t xml:space="preserve">, </w:t>
      </w:r>
      <w:r w:rsidRPr="00FB61DD">
        <w:rPr>
          <w:spacing w:val="-2"/>
          <w:szCs w:val="28"/>
        </w:rPr>
        <w:t xml:space="preserve">І. Беха, </w:t>
      </w:r>
      <w:r w:rsidRPr="00FB61DD">
        <w:rPr>
          <w:rFonts w:eastAsia="Calibri"/>
          <w:spacing w:val="-2"/>
          <w:szCs w:val="28"/>
          <w:lang w:eastAsia="en-US"/>
        </w:rPr>
        <w:t>Л. </w:t>
      </w:r>
      <w:r w:rsidRPr="00FB61DD">
        <w:rPr>
          <w:spacing w:val="-2"/>
          <w:szCs w:val="28"/>
        </w:rPr>
        <w:t>Божович</w:t>
      </w:r>
      <w:r w:rsidRPr="00FB61DD">
        <w:rPr>
          <w:rFonts w:eastAsia="Calibri"/>
          <w:spacing w:val="-2"/>
          <w:szCs w:val="28"/>
          <w:lang w:eastAsia="en-US"/>
        </w:rPr>
        <w:t xml:space="preserve">, </w:t>
      </w:r>
      <w:r w:rsidRPr="00FB61DD">
        <w:rPr>
          <w:spacing w:val="-2"/>
          <w:szCs w:val="28"/>
        </w:rPr>
        <w:t xml:space="preserve">І. Булах, </w:t>
      </w:r>
      <w:r w:rsidRPr="00FB61DD">
        <w:rPr>
          <w:rFonts w:eastAsia="Calibri"/>
          <w:spacing w:val="-2"/>
          <w:szCs w:val="28"/>
          <w:lang w:eastAsia="en-US"/>
        </w:rPr>
        <w:t>Л. Виготського, Г. </w:t>
      </w:r>
      <w:r w:rsidRPr="00FB61DD">
        <w:rPr>
          <w:spacing w:val="-2"/>
          <w:szCs w:val="28"/>
        </w:rPr>
        <w:t>Костюка</w:t>
      </w:r>
      <w:r w:rsidRPr="00FB61DD">
        <w:rPr>
          <w:rFonts w:eastAsia="Calibri"/>
          <w:spacing w:val="-2"/>
          <w:szCs w:val="28"/>
          <w:lang w:eastAsia="en-US"/>
        </w:rPr>
        <w:t xml:space="preserve">, </w:t>
      </w:r>
      <w:r w:rsidRPr="00FB61DD">
        <w:rPr>
          <w:iCs/>
          <w:spacing w:val="-2"/>
          <w:szCs w:val="28"/>
        </w:rPr>
        <w:t>О. </w:t>
      </w:r>
      <w:r w:rsidRPr="00FB61DD">
        <w:rPr>
          <w:spacing w:val="-2"/>
          <w:szCs w:val="28"/>
        </w:rPr>
        <w:t>Леонтьєва</w:t>
      </w:r>
      <w:r w:rsidRPr="00FB61DD">
        <w:rPr>
          <w:rFonts w:eastAsia="Calibri"/>
          <w:spacing w:val="-2"/>
          <w:szCs w:val="28"/>
          <w:lang w:eastAsia="en-US"/>
        </w:rPr>
        <w:t xml:space="preserve">, </w:t>
      </w:r>
      <w:r w:rsidRPr="00FB61DD">
        <w:rPr>
          <w:spacing w:val="-2"/>
          <w:szCs w:val="28"/>
        </w:rPr>
        <w:t>С. Максименка, В. М’ясищева</w:t>
      </w:r>
      <w:r w:rsidRPr="00FB61DD">
        <w:rPr>
          <w:rFonts w:eastAsia="Calibri"/>
          <w:spacing w:val="-2"/>
          <w:szCs w:val="28"/>
          <w:lang w:eastAsia="en-US"/>
        </w:rPr>
        <w:t xml:space="preserve">, </w:t>
      </w:r>
      <w:r w:rsidRPr="00FB61DD">
        <w:rPr>
          <w:spacing w:val="-2"/>
          <w:szCs w:val="28"/>
        </w:rPr>
        <w:t>Р. Павелківа, К. Платонова,</w:t>
      </w:r>
      <w:r w:rsidRPr="00FB61DD">
        <w:rPr>
          <w:rFonts w:eastAsia="Calibri"/>
          <w:spacing w:val="-2"/>
          <w:szCs w:val="28"/>
          <w:lang w:eastAsia="en-US"/>
        </w:rPr>
        <w:t xml:space="preserve"> </w:t>
      </w:r>
      <w:r w:rsidRPr="00FB61DD">
        <w:rPr>
          <w:spacing w:val="-2"/>
          <w:szCs w:val="28"/>
        </w:rPr>
        <w:t xml:space="preserve">Н. Побірченко, </w:t>
      </w:r>
      <w:r w:rsidR="00C4353C">
        <w:rPr>
          <w:rFonts w:eastAsia="Calibri"/>
          <w:spacing w:val="-2"/>
          <w:szCs w:val="28"/>
          <w:lang w:eastAsia="en-US"/>
        </w:rPr>
        <w:t xml:space="preserve">С. Рубінштейна та ін </w:t>
      </w:r>
      <w:r w:rsidR="00102EC9" w:rsidRPr="00102EC9">
        <w:rPr>
          <w:rFonts w:eastAsia="Calibri"/>
          <w:spacing w:val="-2"/>
          <w:szCs w:val="28"/>
          <w:lang w:eastAsia="en-US"/>
        </w:rPr>
        <w:t>[</w:t>
      </w:r>
      <w:r w:rsidR="008006B1" w:rsidRPr="008006B1">
        <w:rPr>
          <w:rFonts w:eastAsia="Calibri"/>
          <w:spacing w:val="-2"/>
          <w:szCs w:val="28"/>
          <w:lang w:eastAsia="en-US"/>
        </w:rPr>
        <w:t>13</w:t>
      </w:r>
      <w:r w:rsidR="00102EC9" w:rsidRPr="00102EC9">
        <w:rPr>
          <w:rFonts w:eastAsia="Calibri"/>
          <w:spacing w:val="-2"/>
          <w:szCs w:val="28"/>
          <w:lang w:eastAsia="en-US"/>
        </w:rPr>
        <w:t>]</w:t>
      </w:r>
      <w:r w:rsidR="00C4353C">
        <w:rPr>
          <w:spacing w:val="-2"/>
          <w:szCs w:val="28"/>
        </w:rPr>
        <w:t>.</w:t>
      </w:r>
      <w:bookmarkEnd w:id="8"/>
    </w:p>
    <w:p w:rsidR="00782F1D" w:rsidRPr="00782F1D" w:rsidRDefault="00C4353C" w:rsidP="001E6082">
      <w:pPr>
        <w:spacing w:line="360" w:lineRule="auto"/>
        <w:ind w:firstLine="284"/>
        <w:jc w:val="both"/>
      </w:pPr>
      <w:r>
        <w:t>Відтак</w:t>
      </w:r>
      <w:r w:rsidR="00782F1D" w:rsidRPr="00FB61DD">
        <w:t>, р</w:t>
      </w:r>
      <w:r w:rsidR="00782F1D" w:rsidRPr="00782F1D">
        <w:t>озглядаючи рівень домагань особистості, вчені простежують його залежність від віку, освіти, статі й соціального становища особистості. Зокрема виявлено, що з віком (до певного періоду)</w:t>
      </w:r>
      <w:r w:rsidR="00FB61DD">
        <w:t xml:space="preserve"> рівень домагань, пов'язаний із </w:t>
      </w:r>
      <w:r w:rsidR="00782F1D" w:rsidRPr="00782F1D">
        <w:t xml:space="preserve">творчими потребами, підвищується, а потім знижується. Збільшується зростання домагань із зростанням рівня освіти. </w:t>
      </w:r>
    </w:p>
    <w:p w:rsidR="00E139C6" w:rsidRDefault="00FB61DD" w:rsidP="001E6082">
      <w:pPr>
        <w:tabs>
          <w:tab w:val="left" w:pos="142"/>
          <w:tab w:val="left" w:pos="2694"/>
        </w:tabs>
        <w:spacing w:line="360" w:lineRule="auto"/>
        <w:ind w:left="142" w:firstLine="284"/>
        <w:jc w:val="both"/>
        <w:rPr>
          <w:color w:val="000000"/>
          <w:szCs w:val="28"/>
        </w:rPr>
      </w:pPr>
      <w:r>
        <w:rPr>
          <w:color w:val="000000"/>
          <w:szCs w:val="28"/>
        </w:rPr>
        <w:t>Отже, п</w:t>
      </w:r>
      <w:r w:rsidRPr="00F127EA">
        <w:rPr>
          <w:color w:val="000000"/>
          <w:szCs w:val="28"/>
        </w:rPr>
        <w:t>ри вивченні рівня домагань по суті розглядається мотив досягнення суб'єкта в його приватному прояві. Головну роль тут відіграє напрямок мотивації, тобто переважання надії на успіх або страх невдачі. Безпосереднім</w:t>
      </w:r>
      <w:r w:rsidRPr="00F127EA">
        <w:rPr>
          <w:rStyle w:val="apple-converted-space"/>
          <w:color w:val="000000"/>
          <w:szCs w:val="28"/>
        </w:rPr>
        <w:t> </w:t>
      </w:r>
      <w:hyperlink r:id="rId15" w:tooltip="Індикатори" w:history="1">
        <w:r w:rsidRPr="00FB61DD">
          <w:rPr>
            <w:rStyle w:val="ae"/>
            <w:color w:val="auto"/>
            <w:szCs w:val="28"/>
            <w:u w:val="none"/>
          </w:rPr>
          <w:t>індикатором</w:t>
        </w:r>
      </w:hyperlink>
      <w:r w:rsidRPr="00FB61DD">
        <w:rPr>
          <w:rStyle w:val="apple-converted-space"/>
          <w:szCs w:val="28"/>
        </w:rPr>
        <w:t> </w:t>
      </w:r>
      <w:r w:rsidRPr="00F127EA">
        <w:rPr>
          <w:color w:val="000000"/>
          <w:szCs w:val="28"/>
        </w:rPr>
        <w:t>індивідуальної мотивації досягнення служить величина цільового відхилення, оскільки встановлено, що люди, орієнтовані на успіх, обирають цілі, розташовані помірно вище їх готівкового результату, так що при зусиллі він неодмінно виявляється досягнутим, особи стурбовані мо</w:t>
      </w:r>
      <w:r>
        <w:rPr>
          <w:color w:val="000000"/>
          <w:szCs w:val="28"/>
        </w:rPr>
        <w:t>жливістю невдачі, намічають мету</w:t>
      </w:r>
      <w:r w:rsidRPr="00F127EA">
        <w:rPr>
          <w:color w:val="000000"/>
          <w:szCs w:val="28"/>
        </w:rPr>
        <w:t xml:space="preserve"> в екстремальних зонах, так що успіх або відразу виключається, або стає забезпеченим.</w:t>
      </w:r>
    </w:p>
    <w:p w:rsidR="00E139C6" w:rsidRDefault="00E139C6" w:rsidP="00E139C6">
      <w:pPr>
        <w:tabs>
          <w:tab w:val="left" w:pos="142"/>
          <w:tab w:val="left" w:pos="2694"/>
        </w:tabs>
        <w:spacing w:line="360" w:lineRule="auto"/>
        <w:ind w:left="142" w:firstLine="142"/>
        <w:jc w:val="both"/>
        <w:rPr>
          <w:color w:val="000000"/>
          <w:szCs w:val="28"/>
        </w:rPr>
      </w:pPr>
    </w:p>
    <w:p w:rsidR="00E139C6" w:rsidRDefault="00E139C6" w:rsidP="00E139C6">
      <w:pPr>
        <w:tabs>
          <w:tab w:val="left" w:pos="142"/>
          <w:tab w:val="left" w:pos="2694"/>
        </w:tabs>
        <w:spacing w:line="360" w:lineRule="auto"/>
        <w:ind w:left="142" w:firstLine="142"/>
        <w:jc w:val="both"/>
        <w:rPr>
          <w:color w:val="000000"/>
          <w:szCs w:val="28"/>
        </w:rPr>
      </w:pPr>
    </w:p>
    <w:p w:rsidR="00E139C6" w:rsidRDefault="00E139C6" w:rsidP="00E139C6">
      <w:pPr>
        <w:tabs>
          <w:tab w:val="left" w:pos="142"/>
          <w:tab w:val="left" w:pos="2694"/>
        </w:tabs>
        <w:spacing w:line="360" w:lineRule="auto"/>
        <w:ind w:left="142" w:firstLine="142"/>
        <w:jc w:val="both"/>
        <w:rPr>
          <w:color w:val="000000"/>
          <w:szCs w:val="28"/>
        </w:rPr>
      </w:pPr>
    </w:p>
    <w:p w:rsidR="00E139C6" w:rsidRDefault="00E139C6" w:rsidP="00E139C6">
      <w:pPr>
        <w:tabs>
          <w:tab w:val="left" w:pos="142"/>
          <w:tab w:val="left" w:pos="2694"/>
        </w:tabs>
        <w:spacing w:line="360" w:lineRule="auto"/>
        <w:ind w:left="142" w:firstLine="142"/>
        <w:jc w:val="both"/>
        <w:rPr>
          <w:color w:val="000000"/>
          <w:szCs w:val="28"/>
        </w:rPr>
      </w:pPr>
    </w:p>
    <w:p w:rsidR="00E139C6" w:rsidRDefault="00E139C6" w:rsidP="00E139C6">
      <w:pPr>
        <w:tabs>
          <w:tab w:val="left" w:pos="142"/>
          <w:tab w:val="left" w:pos="2694"/>
        </w:tabs>
        <w:spacing w:line="360" w:lineRule="auto"/>
        <w:ind w:left="142" w:firstLine="142"/>
        <w:jc w:val="both"/>
        <w:rPr>
          <w:color w:val="000000"/>
          <w:szCs w:val="28"/>
        </w:rPr>
      </w:pPr>
    </w:p>
    <w:p w:rsidR="00E139C6" w:rsidRDefault="00E139C6" w:rsidP="00BD4AD4">
      <w:pPr>
        <w:tabs>
          <w:tab w:val="left" w:pos="142"/>
          <w:tab w:val="left" w:pos="2694"/>
        </w:tabs>
        <w:spacing w:line="360" w:lineRule="auto"/>
        <w:jc w:val="both"/>
        <w:rPr>
          <w:color w:val="000000"/>
          <w:szCs w:val="28"/>
        </w:rPr>
      </w:pPr>
    </w:p>
    <w:p w:rsidR="00FD0936" w:rsidRDefault="00FD0936" w:rsidP="001E6082">
      <w:pPr>
        <w:tabs>
          <w:tab w:val="left" w:pos="2694"/>
        </w:tabs>
        <w:spacing w:line="360" w:lineRule="auto"/>
        <w:ind w:firstLine="284"/>
        <w:jc w:val="both"/>
        <w:rPr>
          <w:b/>
          <w:szCs w:val="28"/>
        </w:rPr>
      </w:pPr>
      <w:r w:rsidRPr="00FF6568">
        <w:rPr>
          <w:b/>
          <w:szCs w:val="28"/>
        </w:rPr>
        <w:lastRenderedPageBreak/>
        <w:t>1.2</w:t>
      </w:r>
      <w:r w:rsidR="00153C8C">
        <w:rPr>
          <w:b/>
          <w:szCs w:val="28"/>
        </w:rPr>
        <w:t>.</w:t>
      </w:r>
      <w:r w:rsidRPr="00FF6568">
        <w:rPr>
          <w:b/>
          <w:szCs w:val="28"/>
        </w:rPr>
        <w:t xml:space="preserve"> </w:t>
      </w:r>
      <w:r w:rsidRPr="00B50F94">
        <w:rPr>
          <w:rStyle w:val="10"/>
          <w:color w:val="auto"/>
        </w:rPr>
        <w:t>Рівень домагань і зміна ресурсних стратегій молоді   1985-2005 років  у дослідженннях  Володимира Магуна і Михайла Єгноватова</w:t>
      </w:r>
    </w:p>
    <w:p w:rsidR="00891E08" w:rsidRDefault="00891E08" w:rsidP="001E6082">
      <w:pPr>
        <w:tabs>
          <w:tab w:val="left" w:pos="2694"/>
        </w:tabs>
        <w:spacing w:line="360" w:lineRule="auto"/>
        <w:ind w:firstLine="284"/>
        <w:jc w:val="both"/>
        <w:rPr>
          <w:b/>
          <w:szCs w:val="28"/>
        </w:rPr>
      </w:pPr>
    </w:p>
    <w:p w:rsidR="00083FC1" w:rsidRPr="008006B1" w:rsidRDefault="00083FC1" w:rsidP="001E6082">
      <w:pPr>
        <w:spacing w:line="360" w:lineRule="auto"/>
        <w:ind w:firstLine="284"/>
        <w:jc w:val="both"/>
        <w:rPr>
          <w:szCs w:val="28"/>
        </w:rPr>
      </w:pPr>
      <w:r w:rsidRPr="00342C20">
        <w:rPr>
          <w:szCs w:val="28"/>
        </w:rPr>
        <w:t>Життєві цілі молоді та плановані засоби їх</w:t>
      </w:r>
      <w:r w:rsidR="00342C20">
        <w:rPr>
          <w:szCs w:val="28"/>
        </w:rPr>
        <w:t xml:space="preserve"> </w:t>
      </w:r>
      <w:r w:rsidRPr="00342C20">
        <w:rPr>
          <w:szCs w:val="28"/>
        </w:rPr>
        <w:t>досягнення є важливим фактором її соціальної</w:t>
      </w:r>
      <w:r w:rsidR="00342C20">
        <w:rPr>
          <w:szCs w:val="28"/>
        </w:rPr>
        <w:t xml:space="preserve"> </w:t>
      </w:r>
      <w:r w:rsidRPr="00342C20">
        <w:rPr>
          <w:szCs w:val="28"/>
        </w:rPr>
        <w:t>активності і в той же час індикатором фундаментальних</w:t>
      </w:r>
      <w:r w:rsidR="00342C20">
        <w:rPr>
          <w:szCs w:val="28"/>
        </w:rPr>
        <w:t xml:space="preserve"> </w:t>
      </w:r>
      <w:r w:rsidRPr="00342C20">
        <w:rPr>
          <w:szCs w:val="28"/>
        </w:rPr>
        <w:t>змін</w:t>
      </w:r>
      <w:r w:rsidR="00C4353C">
        <w:rPr>
          <w:szCs w:val="28"/>
        </w:rPr>
        <w:t xml:space="preserve">, що відбуваються в суспільстві </w:t>
      </w:r>
      <w:r w:rsidR="008006B1" w:rsidRPr="008006B1">
        <w:rPr>
          <w:szCs w:val="28"/>
        </w:rPr>
        <w:t>[3]</w:t>
      </w:r>
      <w:r w:rsidR="00C4353C">
        <w:rPr>
          <w:szCs w:val="28"/>
        </w:rPr>
        <w:t>.</w:t>
      </w:r>
    </w:p>
    <w:p w:rsidR="0044550D" w:rsidRDefault="00083FC1" w:rsidP="001E6082">
      <w:pPr>
        <w:spacing w:line="360" w:lineRule="auto"/>
        <w:ind w:firstLine="284"/>
        <w:jc w:val="both"/>
        <w:rPr>
          <w:szCs w:val="28"/>
        </w:rPr>
      </w:pPr>
      <w:r w:rsidRPr="00342C20">
        <w:rPr>
          <w:szCs w:val="28"/>
        </w:rPr>
        <w:t>Термін "домагання" підкреслює, що мова йде про цілі,</w:t>
      </w:r>
      <w:r w:rsidR="00342C20">
        <w:rPr>
          <w:szCs w:val="28"/>
        </w:rPr>
        <w:t xml:space="preserve"> </w:t>
      </w:r>
      <w:r w:rsidRPr="00342C20">
        <w:rPr>
          <w:szCs w:val="28"/>
        </w:rPr>
        <w:t>самостійно встановл</w:t>
      </w:r>
      <w:r w:rsidR="00C4353C">
        <w:rPr>
          <w:szCs w:val="28"/>
        </w:rPr>
        <w:t>ені</w:t>
      </w:r>
      <w:r w:rsidRPr="00342C20">
        <w:rPr>
          <w:szCs w:val="28"/>
        </w:rPr>
        <w:t xml:space="preserve"> людиною, на відміну від тих</w:t>
      </w:r>
      <w:r w:rsidR="00342C20">
        <w:rPr>
          <w:szCs w:val="28"/>
        </w:rPr>
        <w:t xml:space="preserve"> </w:t>
      </w:r>
      <w:r w:rsidRPr="00342C20">
        <w:rPr>
          <w:szCs w:val="28"/>
        </w:rPr>
        <w:t>цілей, які він змушений приймати і переслідувати під</w:t>
      </w:r>
      <w:r w:rsidR="00342C20">
        <w:rPr>
          <w:szCs w:val="28"/>
        </w:rPr>
        <w:t xml:space="preserve">  </w:t>
      </w:r>
      <w:r w:rsidRPr="00342C20">
        <w:rPr>
          <w:szCs w:val="28"/>
        </w:rPr>
        <w:t>тиском обставин. У ситуації вільного вибору</w:t>
      </w:r>
      <w:r w:rsidR="00342C20">
        <w:rPr>
          <w:szCs w:val="28"/>
        </w:rPr>
        <w:t xml:space="preserve"> </w:t>
      </w:r>
      <w:r w:rsidRPr="00342C20">
        <w:rPr>
          <w:szCs w:val="28"/>
        </w:rPr>
        <w:t>людина вибирає цілі, що відповідають бажаним стандартам</w:t>
      </w:r>
      <w:r w:rsidR="00342C20">
        <w:rPr>
          <w:szCs w:val="28"/>
        </w:rPr>
        <w:t xml:space="preserve"> </w:t>
      </w:r>
      <w:r w:rsidRPr="00342C20">
        <w:rPr>
          <w:szCs w:val="28"/>
        </w:rPr>
        <w:t>задоволення потреб. Для їх характеристики прийнято</w:t>
      </w:r>
      <w:r w:rsidR="00342C20">
        <w:rPr>
          <w:szCs w:val="28"/>
        </w:rPr>
        <w:t xml:space="preserve"> </w:t>
      </w:r>
      <w:r w:rsidRPr="00342C20">
        <w:rPr>
          <w:szCs w:val="28"/>
        </w:rPr>
        <w:t>використ</w:t>
      </w:r>
      <w:r w:rsidR="00C4353C">
        <w:rPr>
          <w:szCs w:val="28"/>
        </w:rPr>
        <w:t xml:space="preserve">овувати поняття рівень домагань </w:t>
      </w:r>
      <w:r w:rsidR="00102EC9" w:rsidRPr="00CB1F16">
        <w:rPr>
          <w:szCs w:val="28"/>
          <w:lang w:val="ru-RU"/>
        </w:rPr>
        <w:t>[10]</w:t>
      </w:r>
      <w:r w:rsidR="00C4353C">
        <w:rPr>
          <w:szCs w:val="28"/>
          <w:lang w:val="ru-RU"/>
        </w:rPr>
        <w:t>.</w:t>
      </w:r>
      <w:r w:rsidRPr="00342C20">
        <w:rPr>
          <w:szCs w:val="28"/>
        </w:rPr>
        <w:t xml:space="preserve"> </w:t>
      </w:r>
    </w:p>
    <w:p w:rsidR="0044550D" w:rsidRPr="005A03D5" w:rsidRDefault="0044550D" w:rsidP="001E6082">
      <w:pPr>
        <w:spacing w:line="360" w:lineRule="auto"/>
        <w:ind w:firstLine="284"/>
        <w:jc w:val="both"/>
        <w:rPr>
          <w:szCs w:val="28"/>
        </w:rPr>
      </w:pPr>
      <w:r w:rsidRPr="0044550D">
        <w:t>Дослідження</w:t>
      </w:r>
      <w:r>
        <w:t xml:space="preserve">, розпочате в Росії і Україні у продовж "бурхливого </w:t>
      </w:r>
      <w:r w:rsidRPr="0044550D">
        <w:t xml:space="preserve">десятиліття" - з 1985 по 1995 рік </w:t>
      </w:r>
      <w:r>
        <w:t xml:space="preserve">– </w:t>
      </w:r>
      <w:r w:rsidRPr="0044550D">
        <w:t>здійснювалося в три етапи. Перший етап був здійснений в Києві в 1985 році, другий - в Москві і Києві в 1990-92 рр., Третій</w:t>
      </w:r>
      <w:r>
        <w:t xml:space="preserve"> </w:t>
      </w:r>
      <w:r w:rsidRPr="0044550D">
        <w:t>- В столицях (Москві та Києві) і в провінційних російських містах (Орлі і Мценск</w:t>
      </w:r>
      <w:r w:rsidR="00E64F04">
        <w:t>і</w:t>
      </w:r>
      <w:r w:rsidRPr="0044550D">
        <w:t>). Об'єктами вивчення були 16-17- річні учні випускних класів звичайних загальноосвітніх шкіл.</w:t>
      </w:r>
      <w:r w:rsidR="005A03D5" w:rsidRPr="005A03D5">
        <w:rPr>
          <w:szCs w:val="28"/>
        </w:rPr>
        <w:t xml:space="preserve"> </w:t>
      </w:r>
      <w:r w:rsidR="005A03D5" w:rsidRPr="00342C20">
        <w:rPr>
          <w:szCs w:val="28"/>
        </w:rPr>
        <w:t xml:space="preserve">Предметом </w:t>
      </w:r>
      <w:r w:rsidR="005A03D5">
        <w:rPr>
          <w:szCs w:val="28"/>
        </w:rPr>
        <w:t>даного</w:t>
      </w:r>
      <w:r w:rsidR="005A03D5" w:rsidRPr="00342C20">
        <w:rPr>
          <w:szCs w:val="28"/>
        </w:rPr>
        <w:t xml:space="preserve"> вивчення були претензії, які стосуються</w:t>
      </w:r>
      <w:r w:rsidR="005A03D5">
        <w:rPr>
          <w:szCs w:val="28"/>
        </w:rPr>
        <w:t xml:space="preserve"> </w:t>
      </w:r>
      <w:r w:rsidR="005A03D5" w:rsidRPr="00342C20">
        <w:rPr>
          <w:szCs w:val="28"/>
        </w:rPr>
        <w:t>до трьох компонентів майбутнього соціального стану</w:t>
      </w:r>
      <w:r w:rsidR="005A03D5">
        <w:rPr>
          <w:szCs w:val="28"/>
        </w:rPr>
        <w:t xml:space="preserve"> </w:t>
      </w:r>
      <w:r w:rsidR="005A03D5" w:rsidRPr="00342C20">
        <w:rPr>
          <w:szCs w:val="28"/>
        </w:rPr>
        <w:t>(Соціального статусу) юнаків і дівчат: влади, престижу і</w:t>
      </w:r>
      <w:r w:rsidR="005A03D5">
        <w:rPr>
          <w:szCs w:val="28"/>
        </w:rPr>
        <w:t xml:space="preserve"> </w:t>
      </w:r>
      <w:r w:rsidR="00C4353C">
        <w:rPr>
          <w:szCs w:val="28"/>
        </w:rPr>
        <w:t xml:space="preserve">багатства </w:t>
      </w:r>
      <w:r w:rsidR="008006B1" w:rsidRPr="008006B1">
        <w:rPr>
          <w:szCs w:val="28"/>
        </w:rPr>
        <w:t>[10]</w:t>
      </w:r>
      <w:r w:rsidR="00C4353C">
        <w:rPr>
          <w:szCs w:val="28"/>
        </w:rPr>
        <w:t>.</w:t>
      </w:r>
      <w:r w:rsidR="005A03D5" w:rsidRPr="00342C20">
        <w:rPr>
          <w:szCs w:val="28"/>
        </w:rPr>
        <w:t xml:space="preserve"> Люди зазвичай співвідносять свої домагання із засобами їх</w:t>
      </w:r>
      <w:r w:rsidR="005A03D5">
        <w:rPr>
          <w:szCs w:val="28"/>
        </w:rPr>
        <w:t xml:space="preserve"> </w:t>
      </w:r>
      <w:r w:rsidR="005A03D5" w:rsidRPr="00342C20">
        <w:rPr>
          <w:szCs w:val="28"/>
        </w:rPr>
        <w:t>здійснення, формуючи тим самим особисті стратегії і</w:t>
      </w:r>
      <w:r w:rsidR="005A03D5">
        <w:rPr>
          <w:szCs w:val="28"/>
        </w:rPr>
        <w:t xml:space="preserve"> </w:t>
      </w:r>
      <w:r w:rsidR="005A03D5" w:rsidRPr="00342C20">
        <w:rPr>
          <w:szCs w:val="28"/>
        </w:rPr>
        <w:t>тактики. Щоб отримати інформацію про них, в анкету були</w:t>
      </w:r>
      <w:r w:rsidR="005A03D5">
        <w:rPr>
          <w:szCs w:val="28"/>
        </w:rPr>
        <w:t xml:space="preserve"> </w:t>
      </w:r>
      <w:r w:rsidR="005A03D5" w:rsidRPr="00342C20">
        <w:rPr>
          <w:szCs w:val="28"/>
        </w:rPr>
        <w:t>включені питання про очікувану юнаками і дівчатами допомоги</w:t>
      </w:r>
      <w:r w:rsidR="005A03D5">
        <w:rPr>
          <w:szCs w:val="28"/>
        </w:rPr>
        <w:t xml:space="preserve"> </w:t>
      </w:r>
      <w:r w:rsidR="005A03D5" w:rsidRPr="00342C20">
        <w:rPr>
          <w:szCs w:val="28"/>
        </w:rPr>
        <w:t>з боку інших людей, а також про готовність витрачати</w:t>
      </w:r>
      <w:r w:rsidR="005A03D5">
        <w:rPr>
          <w:szCs w:val="28"/>
        </w:rPr>
        <w:t xml:space="preserve"> </w:t>
      </w:r>
      <w:r w:rsidR="005A03D5" w:rsidRPr="00342C20">
        <w:rPr>
          <w:szCs w:val="28"/>
        </w:rPr>
        <w:t>власні сили, долати труднощі</w:t>
      </w:r>
      <w:r w:rsidR="007C6C04">
        <w:rPr>
          <w:szCs w:val="28"/>
        </w:rPr>
        <w:t xml:space="preserve"> (</w:t>
      </w:r>
      <w:r w:rsidR="005422F6">
        <w:rPr>
          <w:szCs w:val="28"/>
        </w:rPr>
        <w:t>Д</w:t>
      </w:r>
      <w:r w:rsidR="007C6C04">
        <w:rPr>
          <w:szCs w:val="28"/>
        </w:rPr>
        <w:t>одаток А).</w:t>
      </w:r>
    </w:p>
    <w:p w:rsidR="0044550D" w:rsidRPr="00CB1F16" w:rsidRDefault="0044550D" w:rsidP="001E6082">
      <w:pPr>
        <w:spacing w:line="360" w:lineRule="auto"/>
        <w:ind w:firstLine="284"/>
        <w:jc w:val="both"/>
      </w:pPr>
      <w:r w:rsidRPr="0044550D">
        <w:t>При порівнянні опитувань 1985 і початку 1990-х років було</w:t>
      </w:r>
      <w:r>
        <w:t xml:space="preserve"> </w:t>
      </w:r>
      <w:r w:rsidRPr="0044550D">
        <w:t>встановлено, що в цей період бурхливих соціальних змін,</w:t>
      </w:r>
      <w:r>
        <w:t xml:space="preserve"> </w:t>
      </w:r>
      <w:r w:rsidRPr="0044550D">
        <w:t>які отримали назву "перебудови", відбулося різке зростання</w:t>
      </w:r>
      <w:r>
        <w:t xml:space="preserve"> </w:t>
      </w:r>
      <w:r w:rsidRPr="0044550D">
        <w:t>домагань юнаків і дівчат, і помітно змінилися їх</w:t>
      </w:r>
      <w:r>
        <w:t xml:space="preserve"> </w:t>
      </w:r>
      <w:r w:rsidRPr="0044550D">
        <w:t xml:space="preserve">уявлення про способи втілення цих домагань </w:t>
      </w:r>
      <w:r w:rsidR="007C6C04">
        <w:t>в життя</w:t>
      </w:r>
      <w:r>
        <w:t xml:space="preserve"> </w:t>
      </w:r>
      <w:r w:rsidR="00102EC9" w:rsidRPr="00CB1F16">
        <w:t>[9]</w:t>
      </w:r>
      <w:r w:rsidR="007C6C04">
        <w:t>.</w:t>
      </w:r>
    </w:p>
    <w:p w:rsidR="0044550D" w:rsidRDefault="0044550D" w:rsidP="001E6082">
      <w:pPr>
        <w:spacing w:line="360" w:lineRule="auto"/>
        <w:ind w:firstLine="284"/>
        <w:jc w:val="both"/>
      </w:pPr>
      <w:r w:rsidRPr="0044550D">
        <w:t>Пізніш</w:t>
      </w:r>
      <w:r>
        <w:t>е,</w:t>
      </w:r>
      <w:r w:rsidRPr="0044550D">
        <w:t xml:space="preserve"> опитування учнів випускних класів,</w:t>
      </w:r>
      <w:r>
        <w:t xml:space="preserve"> </w:t>
      </w:r>
      <w:r w:rsidRPr="0044550D">
        <w:t>розпочат</w:t>
      </w:r>
      <w:r w:rsidR="007C6C04">
        <w:t>е</w:t>
      </w:r>
      <w:r w:rsidRPr="0044550D">
        <w:t xml:space="preserve"> в 1995 році в містах Москві, Орлі, Мце</w:t>
      </w:r>
      <w:r>
        <w:t>нскі</w:t>
      </w:r>
      <w:r w:rsidRPr="0044550D">
        <w:t xml:space="preserve"> і</w:t>
      </w:r>
      <w:r>
        <w:t xml:space="preserve"> </w:t>
      </w:r>
      <w:r w:rsidRPr="0044550D">
        <w:t>Києві підтверд</w:t>
      </w:r>
      <w:r w:rsidR="007C6C04">
        <w:t>ла</w:t>
      </w:r>
      <w:r w:rsidRPr="0044550D">
        <w:t xml:space="preserve"> стійкість і тривалість тих</w:t>
      </w:r>
      <w:r>
        <w:t xml:space="preserve"> </w:t>
      </w:r>
      <w:r w:rsidRPr="0044550D">
        <w:lastRenderedPageBreak/>
        <w:t>радикальних змін в суб'єктивних життєвих перспективах</w:t>
      </w:r>
      <w:r>
        <w:t xml:space="preserve"> </w:t>
      </w:r>
      <w:r w:rsidRPr="0044550D">
        <w:t>молоді, які спочатку були виявлені дослідним кол</w:t>
      </w:r>
      <w:r>
        <w:t>ективом на початку 90-х років. М</w:t>
      </w:r>
      <w:r w:rsidRPr="0044550D">
        <w:t>атеріали,</w:t>
      </w:r>
      <w:r>
        <w:t xml:space="preserve"> </w:t>
      </w:r>
      <w:r w:rsidRPr="0044550D">
        <w:t>отримані в 1995 році, переконливо свідчать про високий</w:t>
      </w:r>
      <w:r>
        <w:t xml:space="preserve"> рівень</w:t>
      </w:r>
      <w:r w:rsidRPr="0044550D">
        <w:t xml:space="preserve"> освітніх і владних домагань юнаків і</w:t>
      </w:r>
      <w:r>
        <w:t xml:space="preserve"> </w:t>
      </w:r>
      <w:r w:rsidRPr="0044550D">
        <w:t>дівчат, а також їх домагань, що стосуються фінансового і</w:t>
      </w:r>
      <w:r>
        <w:t xml:space="preserve"> </w:t>
      </w:r>
      <w:r w:rsidR="007C6C04">
        <w:t xml:space="preserve">майнового благополуччя </w:t>
      </w:r>
      <w:r w:rsidR="00102EC9" w:rsidRPr="00102EC9">
        <w:t>[</w:t>
      </w:r>
      <w:r w:rsidR="00B86CED" w:rsidRPr="00B86CED">
        <w:t>10,</w:t>
      </w:r>
      <w:r w:rsidR="00102EC9" w:rsidRPr="00102EC9">
        <w:t>11]</w:t>
      </w:r>
      <w:r w:rsidR="007C6C04">
        <w:t>.</w:t>
      </w:r>
    </w:p>
    <w:p w:rsidR="005A03D5" w:rsidRPr="00B86CED" w:rsidRDefault="0044550D" w:rsidP="00452CCE">
      <w:pPr>
        <w:spacing w:line="360" w:lineRule="auto"/>
        <w:ind w:firstLine="284"/>
        <w:jc w:val="both"/>
      </w:pPr>
      <w:r w:rsidRPr="0044550D">
        <w:t>Відносно тих життєвих труднощів, які учні</w:t>
      </w:r>
      <w:r>
        <w:t xml:space="preserve"> </w:t>
      </w:r>
      <w:r w:rsidRPr="0044550D">
        <w:t>готові долати самостійно, вони демонструють явну</w:t>
      </w:r>
      <w:r>
        <w:t xml:space="preserve"> </w:t>
      </w:r>
      <w:r w:rsidRPr="0044550D">
        <w:t>вибірковість. Юнаки та дівчата висловлюють готовність</w:t>
      </w:r>
      <w:r>
        <w:t xml:space="preserve"> </w:t>
      </w:r>
      <w:r w:rsidRPr="0044550D">
        <w:t>приносити жертви і долати труднощі, необхідні для</w:t>
      </w:r>
      <w:r>
        <w:t xml:space="preserve"> </w:t>
      </w:r>
      <w:r w:rsidRPr="0044550D">
        <w:t>досягнення вищих рівнів професійної кваліфікації, але проявляють стриманість (рівень якої стійко зростає</w:t>
      </w:r>
      <w:r>
        <w:t xml:space="preserve"> </w:t>
      </w:r>
      <w:r w:rsidRPr="0044550D">
        <w:t>протягом останніх десяти років) щодо тих жертв і</w:t>
      </w:r>
      <w:r>
        <w:t xml:space="preserve"> </w:t>
      </w:r>
      <w:r w:rsidRPr="0044550D">
        <w:t xml:space="preserve">поневірянь, які вимагають зниження якості життя </w:t>
      </w:r>
      <w:r>
        <w:t>–</w:t>
      </w:r>
      <w:r w:rsidRPr="0044550D">
        <w:t xml:space="preserve"> їх</w:t>
      </w:r>
      <w:r>
        <w:t xml:space="preserve"> </w:t>
      </w:r>
      <w:r w:rsidRPr="0044550D">
        <w:t>власної майбутньої сім'ї</w:t>
      </w:r>
      <w:r w:rsidR="007C6C04">
        <w:t xml:space="preserve"> </w:t>
      </w:r>
      <w:r w:rsidR="008006B1" w:rsidRPr="008006B1">
        <w:t>[10]</w:t>
      </w:r>
      <w:r w:rsidR="007C6C04">
        <w:t>.</w:t>
      </w:r>
      <w:r w:rsidRPr="0044550D">
        <w:t xml:space="preserve"> Наявність і посилення цієї</w:t>
      </w:r>
      <w:r w:rsidR="005A03D5">
        <w:t xml:space="preserve"> </w:t>
      </w:r>
      <w:r w:rsidRPr="0044550D">
        <w:t>вибірковості, як і описана вище революція домагань,</w:t>
      </w:r>
      <w:r>
        <w:t xml:space="preserve"> </w:t>
      </w:r>
      <w:r w:rsidRPr="0044550D">
        <w:t>тісно пов'язані з глибокими змінами, що відбулися за</w:t>
      </w:r>
      <w:r>
        <w:t xml:space="preserve"> </w:t>
      </w:r>
      <w:r w:rsidRPr="0044550D">
        <w:t>останнє десятиліття в соціально-культурних, економічних і</w:t>
      </w:r>
      <w:r>
        <w:t xml:space="preserve"> </w:t>
      </w:r>
      <w:r w:rsidRPr="0044550D">
        <w:t>політичних основах життя колишнього радянського суспільства.</w:t>
      </w:r>
      <w:r>
        <w:t xml:space="preserve"> </w:t>
      </w:r>
    </w:p>
    <w:p w:rsidR="005A03D5" w:rsidRDefault="0044550D" w:rsidP="00452CCE">
      <w:pPr>
        <w:spacing w:line="360" w:lineRule="auto"/>
        <w:ind w:firstLine="284"/>
        <w:jc w:val="both"/>
      </w:pPr>
      <w:r w:rsidRPr="0044550D">
        <w:t>Судячи з отримани</w:t>
      </w:r>
      <w:r w:rsidR="007C6C04">
        <w:t>ми</w:t>
      </w:r>
      <w:r w:rsidRPr="0044550D">
        <w:t xml:space="preserve"> в дослідженні даними, ці зміни</w:t>
      </w:r>
      <w:r>
        <w:t xml:space="preserve"> </w:t>
      </w:r>
      <w:r w:rsidRPr="0044550D">
        <w:t>торкнулися не тільки столиці Росії і України, а й</w:t>
      </w:r>
      <w:r>
        <w:t xml:space="preserve"> </w:t>
      </w:r>
      <w:r w:rsidRPr="0044550D">
        <w:t>провінційн</w:t>
      </w:r>
      <w:r w:rsidR="007C6C04">
        <w:t>их</w:t>
      </w:r>
      <w:r w:rsidRPr="0044550D">
        <w:t xml:space="preserve"> міст. Саме про це свідчить</w:t>
      </w:r>
      <w:r>
        <w:t xml:space="preserve"> </w:t>
      </w:r>
      <w:r w:rsidRPr="0044550D">
        <w:t xml:space="preserve">виявлена </w:t>
      </w:r>
      <w:r w:rsidRPr="0044550D">
        <w:rPr>
          <w:rFonts w:ascii="Cambria Math" w:hAnsi="Cambria Math"/>
        </w:rPr>
        <w:t>​​</w:t>
      </w:r>
      <w:r w:rsidRPr="0044550D">
        <w:t>в дослідженні стійкість розглянутих</w:t>
      </w:r>
      <w:r>
        <w:t xml:space="preserve"> </w:t>
      </w:r>
      <w:r w:rsidRPr="0044550D">
        <w:t>характеристик молоді в соціально-географічному розрізі.</w:t>
      </w:r>
      <w:r>
        <w:t xml:space="preserve"> </w:t>
      </w:r>
      <w:r w:rsidR="005A03D5">
        <w:t>П</w:t>
      </w:r>
      <w:r w:rsidRPr="0044550D">
        <w:t>ринципових відмінностей між домаганнями і</w:t>
      </w:r>
      <w:r>
        <w:t xml:space="preserve"> </w:t>
      </w:r>
      <w:r w:rsidRPr="0044550D">
        <w:t>життєвими стратегіями молодих людей, що живуть в столиці і в</w:t>
      </w:r>
      <w:r>
        <w:t xml:space="preserve"> </w:t>
      </w:r>
      <w:r w:rsidRPr="0044550D">
        <w:t>обласному або навіть в районному центрі, за умови, що ці</w:t>
      </w:r>
      <w:r>
        <w:t xml:space="preserve"> </w:t>
      </w:r>
      <w:r w:rsidRPr="0044550D">
        <w:t>молоді люди вже провчилися в школі до одинадцятого</w:t>
      </w:r>
      <w:r>
        <w:t xml:space="preserve"> </w:t>
      </w:r>
      <w:r w:rsidR="007C6C04">
        <w:t>(в</w:t>
      </w:r>
      <w:r w:rsidRPr="0044550D">
        <w:t>ипускного) класу</w:t>
      </w:r>
      <w:r w:rsidR="005A03D5">
        <w:t>, немає</w:t>
      </w:r>
      <w:r w:rsidRPr="0044550D">
        <w:t>. Їх об'єднує загальний інформаційний</w:t>
      </w:r>
      <w:r>
        <w:t xml:space="preserve"> </w:t>
      </w:r>
      <w:r w:rsidR="007C6C04">
        <w:t>простір, загальний або близький</w:t>
      </w:r>
      <w:r w:rsidRPr="0044550D">
        <w:t xml:space="preserve"> зміст освіти,</w:t>
      </w:r>
      <w:r>
        <w:t xml:space="preserve"> </w:t>
      </w:r>
      <w:r w:rsidRPr="0044550D">
        <w:t>близькі умови сімейної соціалізації і, не в останню</w:t>
      </w:r>
      <w:r>
        <w:t xml:space="preserve"> </w:t>
      </w:r>
      <w:r w:rsidRPr="0044550D">
        <w:t>чергу, загальна прихильність вибору довготривалої</w:t>
      </w:r>
      <w:r>
        <w:t xml:space="preserve"> </w:t>
      </w:r>
      <w:r w:rsidRPr="0044550D">
        <w:t>освітньої стратегії. Все це не виключає деякого</w:t>
      </w:r>
      <w:r>
        <w:t xml:space="preserve"> </w:t>
      </w:r>
      <w:r w:rsidRPr="0044550D">
        <w:t>"Запізн</w:t>
      </w:r>
      <w:r w:rsidR="007C6C04">
        <w:t>е</w:t>
      </w:r>
      <w:r w:rsidRPr="0044550D">
        <w:t>ння" змін, що відбуваються в провінційних</w:t>
      </w:r>
      <w:r>
        <w:t xml:space="preserve"> </w:t>
      </w:r>
      <w:r w:rsidRPr="0044550D">
        <w:t>мі</w:t>
      </w:r>
      <w:r w:rsidR="007C6C04">
        <w:t xml:space="preserve">стах в порівнянні зі столичними </w:t>
      </w:r>
      <w:r w:rsidR="008006B1" w:rsidRPr="008006B1">
        <w:rPr>
          <w:lang w:val="ru-RU"/>
        </w:rPr>
        <w:t>[</w:t>
      </w:r>
      <w:r w:rsidR="00B86CED" w:rsidRPr="00B86CED">
        <w:rPr>
          <w:lang w:val="ru-RU"/>
        </w:rPr>
        <w:t>4,</w:t>
      </w:r>
      <w:r w:rsidR="008006B1" w:rsidRPr="008006B1">
        <w:rPr>
          <w:lang w:val="ru-RU"/>
        </w:rPr>
        <w:t>6]</w:t>
      </w:r>
      <w:r w:rsidR="007C6C04">
        <w:rPr>
          <w:lang w:val="ru-RU"/>
        </w:rPr>
        <w:t>.</w:t>
      </w:r>
      <w:r>
        <w:t xml:space="preserve"> </w:t>
      </w:r>
    </w:p>
    <w:p w:rsidR="0044550D" w:rsidRPr="0044550D" w:rsidRDefault="0044550D" w:rsidP="00452CCE">
      <w:pPr>
        <w:spacing w:line="360" w:lineRule="auto"/>
        <w:ind w:firstLine="284"/>
        <w:jc w:val="both"/>
      </w:pPr>
      <w:r w:rsidRPr="0044550D">
        <w:t>Ряд фактів, отриманих в дослідженні, вказує на</w:t>
      </w:r>
      <w:r>
        <w:t xml:space="preserve"> </w:t>
      </w:r>
      <w:r w:rsidRPr="0044550D">
        <w:t>прихильність юнаків та дівчат традиційним</w:t>
      </w:r>
      <w:r>
        <w:t xml:space="preserve"> </w:t>
      </w:r>
      <w:r w:rsidRPr="0044550D">
        <w:t>уявленням про розподіл сімейних ролей між</w:t>
      </w:r>
      <w:r>
        <w:t xml:space="preserve"> </w:t>
      </w:r>
      <w:r w:rsidRPr="0044550D">
        <w:t>подружжям.</w:t>
      </w:r>
    </w:p>
    <w:p w:rsidR="002C7990" w:rsidRPr="008006B1" w:rsidRDefault="005A03D5" w:rsidP="00102EC9">
      <w:pPr>
        <w:spacing w:line="360" w:lineRule="auto"/>
        <w:ind w:firstLine="284"/>
        <w:jc w:val="both"/>
        <w:rPr>
          <w:szCs w:val="28"/>
          <w:lang w:val="ru-RU"/>
        </w:rPr>
      </w:pPr>
      <w:r>
        <w:rPr>
          <w:szCs w:val="28"/>
        </w:rPr>
        <w:t xml:space="preserve"> Отже, як показано у дослідженнях </w:t>
      </w:r>
      <w:r w:rsidRPr="001E27C3">
        <w:rPr>
          <w:szCs w:val="28"/>
        </w:rPr>
        <w:t>Володимира Магуна і Михайла Єгноватова</w:t>
      </w:r>
      <w:r>
        <w:rPr>
          <w:szCs w:val="28"/>
        </w:rPr>
        <w:t>, можна сказати</w:t>
      </w:r>
      <w:r w:rsidR="007C6C04">
        <w:rPr>
          <w:szCs w:val="28"/>
        </w:rPr>
        <w:t>,</w:t>
      </w:r>
      <w:r w:rsidRPr="005A03D5">
        <w:rPr>
          <w:szCs w:val="28"/>
        </w:rPr>
        <w:t xml:space="preserve"> </w:t>
      </w:r>
      <w:r w:rsidRPr="00342C20">
        <w:rPr>
          <w:szCs w:val="28"/>
        </w:rPr>
        <w:t xml:space="preserve">що рівень домагань зазвичай </w:t>
      </w:r>
      <w:r>
        <w:rPr>
          <w:szCs w:val="28"/>
        </w:rPr>
        <w:t xml:space="preserve">коливається в </w:t>
      </w:r>
      <w:r>
        <w:rPr>
          <w:szCs w:val="28"/>
        </w:rPr>
        <w:lastRenderedPageBreak/>
        <w:t>певному діапазоні</w:t>
      </w:r>
      <w:r w:rsidRPr="00342C20">
        <w:rPr>
          <w:szCs w:val="28"/>
        </w:rPr>
        <w:t>.</w:t>
      </w:r>
      <w:r>
        <w:rPr>
          <w:szCs w:val="28"/>
        </w:rPr>
        <w:t xml:space="preserve"> У 1985-2005 рр.,молодь зазвичай</w:t>
      </w:r>
      <w:r w:rsidR="000D2DB2">
        <w:rPr>
          <w:szCs w:val="28"/>
        </w:rPr>
        <w:t xml:space="preserve"> будувала</w:t>
      </w:r>
      <w:r>
        <w:rPr>
          <w:szCs w:val="28"/>
        </w:rPr>
        <w:t xml:space="preserve"> свої життєві стратегії </w:t>
      </w:r>
      <w:r w:rsidR="000D2DB2">
        <w:rPr>
          <w:szCs w:val="28"/>
        </w:rPr>
        <w:t>намагаючись розраховувати на себе та на деяку допомогу з боку батьків. Переважна більшість юнаків і дівчат  планують мати автомобіль і дачу,</w:t>
      </w:r>
      <w:r w:rsidR="007C6C04">
        <w:rPr>
          <w:szCs w:val="28"/>
        </w:rPr>
        <w:t xml:space="preserve"> </w:t>
      </w:r>
      <w:r w:rsidR="000D2DB2">
        <w:rPr>
          <w:szCs w:val="28"/>
        </w:rPr>
        <w:t>а майбутнє житло,щоб перевищувало очікуване число кімнат. Це говорить нам про те, що у зв</w:t>
      </w:r>
      <w:r w:rsidR="000D2DB2" w:rsidRPr="000D2DB2">
        <w:rPr>
          <w:szCs w:val="28"/>
        </w:rPr>
        <w:t>’</w:t>
      </w:r>
      <w:r w:rsidR="000D2DB2">
        <w:rPr>
          <w:szCs w:val="28"/>
        </w:rPr>
        <w:t>язку з глибокими змінами у соціально-культурних, економічних і політичних основах 1985-2005 рр. домагання старшокласників зросли</w:t>
      </w:r>
      <w:r w:rsidR="007C6C04">
        <w:rPr>
          <w:szCs w:val="28"/>
        </w:rPr>
        <w:t xml:space="preserve"> </w:t>
      </w:r>
      <w:r w:rsidR="008006B1" w:rsidRPr="008006B1">
        <w:rPr>
          <w:szCs w:val="28"/>
          <w:lang w:val="ru-RU"/>
        </w:rPr>
        <w:t>[10]</w:t>
      </w:r>
      <w:r w:rsidR="007C6C04">
        <w:rPr>
          <w:szCs w:val="28"/>
          <w:lang w:val="ru-RU"/>
        </w:rPr>
        <w:t>.</w:t>
      </w:r>
    </w:p>
    <w:p w:rsidR="002C7990" w:rsidRPr="008006B1" w:rsidRDefault="002C7990" w:rsidP="002C7990">
      <w:pPr>
        <w:spacing w:line="360" w:lineRule="auto"/>
        <w:ind w:firstLine="284"/>
        <w:jc w:val="both"/>
        <w:rPr>
          <w:szCs w:val="28"/>
          <w:lang w:val="ru-RU"/>
        </w:rPr>
      </w:pPr>
      <w:r w:rsidRPr="002C7990">
        <w:rPr>
          <w:szCs w:val="28"/>
        </w:rPr>
        <w:t>Типовий радянський старшокласник (живе, правда, в великому місті - столиці союзної республіки) був скромним у своїх домаганнях: найчастіше він (або вона) хотів керувати невеликим колективом всередині підприємства або установи, мати квартиру, де кімнат на одну менше, ніж членів сім'ї , володіти не</w:t>
      </w:r>
      <w:r w:rsidR="009B68EF">
        <w:rPr>
          <w:szCs w:val="28"/>
        </w:rPr>
        <w:t xml:space="preserve"> більшім </w:t>
      </w:r>
      <w:r w:rsidRPr="002C7990">
        <w:rPr>
          <w:szCs w:val="28"/>
        </w:rPr>
        <w:t>дерев</w:t>
      </w:r>
      <w:r w:rsidR="008006B1" w:rsidRPr="008006B1">
        <w:rPr>
          <w:szCs w:val="28"/>
          <w:lang w:val="ru-RU"/>
        </w:rPr>
        <w:t>’</w:t>
      </w:r>
      <w:r w:rsidRPr="002C7990">
        <w:rPr>
          <w:szCs w:val="28"/>
        </w:rPr>
        <w:t>янним будинком або навіть зовсім не мати дачної ділянки, їздити на «Жигулях» або зовсім не мати машини ...</w:t>
      </w:r>
      <w:r w:rsidR="008006B1" w:rsidRPr="008006B1">
        <w:rPr>
          <w:szCs w:val="28"/>
          <w:lang w:val="ru-RU"/>
        </w:rPr>
        <w:t>[10]</w:t>
      </w:r>
      <w:r w:rsidR="007C6C04">
        <w:rPr>
          <w:szCs w:val="28"/>
          <w:lang w:val="ru-RU"/>
        </w:rPr>
        <w:t>.</w:t>
      </w:r>
    </w:p>
    <w:p w:rsidR="002C7990" w:rsidRPr="00102EC9" w:rsidRDefault="002C7990" w:rsidP="002C7990">
      <w:pPr>
        <w:spacing w:line="360" w:lineRule="auto"/>
        <w:ind w:firstLine="284"/>
        <w:jc w:val="both"/>
        <w:rPr>
          <w:szCs w:val="28"/>
        </w:rPr>
      </w:pPr>
      <w:r w:rsidRPr="002C7990">
        <w:rPr>
          <w:szCs w:val="28"/>
        </w:rPr>
        <w:t>Повторн</w:t>
      </w:r>
      <w:r w:rsidR="007C6C04">
        <w:rPr>
          <w:szCs w:val="28"/>
        </w:rPr>
        <w:t xml:space="preserve">о </w:t>
      </w:r>
      <w:r w:rsidR="00E64F04">
        <w:rPr>
          <w:szCs w:val="28"/>
        </w:rPr>
        <w:t>дослідники</w:t>
      </w:r>
      <w:r w:rsidR="007C6C04">
        <w:rPr>
          <w:szCs w:val="28"/>
        </w:rPr>
        <w:t xml:space="preserve"> звернулися до тієї ж анкети</w:t>
      </w:r>
      <w:r w:rsidRPr="002C7990">
        <w:rPr>
          <w:szCs w:val="28"/>
        </w:rPr>
        <w:t xml:space="preserve"> в кінці 1990-х - початку 1991 року, і ці дані, отримані, правда, не в Києві, а в Москві, радикально відрізнялися - стався величезний стрибок в рівні домагань. Незабаром, в 1992 році, наші українські колеги провели опитування в Києві і тепер уже більш надійно, в одному і тому ж місті, документували цей підйом рівня домагань. Наступн</w:t>
      </w:r>
      <w:r w:rsidR="00E64F04">
        <w:rPr>
          <w:szCs w:val="28"/>
        </w:rPr>
        <w:t>е анкетування було</w:t>
      </w:r>
      <w:r w:rsidRPr="002C7990">
        <w:rPr>
          <w:szCs w:val="28"/>
        </w:rPr>
        <w:t xml:space="preserve"> зроблен</w:t>
      </w:r>
      <w:r w:rsidR="00E64F04">
        <w:rPr>
          <w:szCs w:val="28"/>
        </w:rPr>
        <w:t>е в 1995 році, і во</w:t>
      </w:r>
      <w:r w:rsidRPr="002C7990">
        <w:rPr>
          <w:szCs w:val="28"/>
        </w:rPr>
        <w:t>н</w:t>
      </w:r>
      <w:r w:rsidR="00E64F04">
        <w:rPr>
          <w:szCs w:val="28"/>
        </w:rPr>
        <w:t>о</w:t>
      </w:r>
      <w:r w:rsidRPr="002C7990">
        <w:rPr>
          <w:szCs w:val="28"/>
        </w:rPr>
        <w:t xml:space="preserve"> показ</w:t>
      </w:r>
      <w:r w:rsidR="00E64F04">
        <w:rPr>
          <w:szCs w:val="28"/>
        </w:rPr>
        <w:t>ало</w:t>
      </w:r>
      <w:r w:rsidRPr="002C7990">
        <w:rPr>
          <w:szCs w:val="28"/>
        </w:rPr>
        <w:t>, що і протягом першої половини 90-х років домагання продовжували зростати. Крім того, в 1995-му вперше були проведені опитування в двох нес</w:t>
      </w:r>
      <w:r w:rsidR="00E64F04">
        <w:rPr>
          <w:szCs w:val="28"/>
        </w:rPr>
        <w:t>толичних містах - Орлі і Мценскі</w:t>
      </w:r>
      <w:r w:rsidRPr="002C7990">
        <w:rPr>
          <w:szCs w:val="28"/>
        </w:rPr>
        <w:t>, і ці дані теж різко відрізнялися від 1985 року; звідси випливало, що «революція домагань» торкнулася не тільки столиці</w:t>
      </w:r>
      <w:r w:rsidR="00E64F04">
        <w:rPr>
          <w:szCs w:val="28"/>
        </w:rPr>
        <w:t xml:space="preserve">, а й провінцію </w:t>
      </w:r>
      <w:r w:rsidR="00B86CED" w:rsidRPr="00BF1170">
        <w:rPr>
          <w:szCs w:val="28"/>
        </w:rPr>
        <w:t>[10]</w:t>
      </w:r>
      <w:r w:rsidR="00E64F04">
        <w:rPr>
          <w:szCs w:val="28"/>
        </w:rPr>
        <w:t>.</w:t>
      </w:r>
    </w:p>
    <w:p w:rsidR="002C7990" w:rsidRDefault="002C7990" w:rsidP="002C7990">
      <w:pPr>
        <w:spacing w:line="360" w:lineRule="auto"/>
        <w:ind w:firstLine="284"/>
        <w:jc w:val="both"/>
        <w:rPr>
          <w:szCs w:val="28"/>
        </w:rPr>
      </w:pPr>
      <w:r w:rsidRPr="002C7990">
        <w:rPr>
          <w:szCs w:val="28"/>
        </w:rPr>
        <w:t>Сьогодні відмінності сучасного життя від радянсько</w:t>
      </w:r>
      <w:r w:rsidR="00551C38">
        <w:rPr>
          <w:szCs w:val="28"/>
        </w:rPr>
        <w:t>го</w:t>
      </w:r>
      <w:r w:rsidRPr="002C7990">
        <w:rPr>
          <w:szCs w:val="28"/>
        </w:rPr>
        <w:t xml:space="preserve"> часто недооцінюються, або оцінюються з негативним знаком. Тому варто зупинитися на зазначених </w:t>
      </w:r>
      <w:r>
        <w:rPr>
          <w:szCs w:val="28"/>
        </w:rPr>
        <w:t>змінах</w:t>
      </w:r>
      <w:r w:rsidRPr="002C7990">
        <w:rPr>
          <w:szCs w:val="28"/>
        </w:rPr>
        <w:t xml:space="preserve">, щоб чіткіше уявити, наскільки далеко протягом першого десятиліття змін орієнтири пострадянської молоді </w:t>
      </w:r>
      <w:r>
        <w:rPr>
          <w:szCs w:val="28"/>
        </w:rPr>
        <w:t>відійшли і</w:t>
      </w:r>
      <w:r w:rsidRPr="002C7990">
        <w:rPr>
          <w:szCs w:val="28"/>
        </w:rPr>
        <w:t xml:space="preserve"> здаються тепе</w:t>
      </w:r>
      <w:r w:rsidR="00BA4364">
        <w:rPr>
          <w:szCs w:val="28"/>
        </w:rPr>
        <w:t>р занадто приземленими домаганнями.</w:t>
      </w:r>
    </w:p>
    <w:p w:rsidR="002C7990" w:rsidRPr="008006B1" w:rsidRDefault="002C7990" w:rsidP="002C7990">
      <w:pPr>
        <w:spacing w:line="360" w:lineRule="auto"/>
        <w:ind w:firstLine="284"/>
        <w:jc w:val="both"/>
        <w:rPr>
          <w:szCs w:val="28"/>
        </w:rPr>
      </w:pPr>
      <w:r w:rsidRPr="002C7990">
        <w:rPr>
          <w:szCs w:val="28"/>
        </w:rPr>
        <w:t xml:space="preserve">Структура посадових домагань в 1985 році мала дві домінанти: учні вибирали в якості «достатньою для себе в майбутньому» позицію керівника невеликого колективу (понад 40% всіх відповідей) або позицію керівника </w:t>
      </w:r>
      <w:r w:rsidRPr="002C7990">
        <w:rPr>
          <w:szCs w:val="28"/>
        </w:rPr>
        <w:lastRenderedPageBreak/>
        <w:t>проміжного рівня, відповідного великому підрозділу на підприємстві, в установі (близько 30% відповідей). До початку 90-х років домагання помітно зросли і структура їх змінилася - тепер позиція керівника проміжного рівня стала менш привабливою для учнів, і частина переваг перемістилася до посади вищого рангу. У підсумку об'єктом домагань стали дві основні владні позиції - керівник невеликого колективу (бригадир, керівник групи і т.п.) і керівник підприємства, установи; перша з них знаходиться на нижньому рівні внутрішньоорганізаційної управлінської ієрархі</w:t>
      </w:r>
      <w:r w:rsidR="00BA4364">
        <w:rPr>
          <w:szCs w:val="28"/>
        </w:rPr>
        <w:t xml:space="preserve">ї, друга - дану ієрархію вінчає </w:t>
      </w:r>
      <w:r w:rsidR="008006B1" w:rsidRPr="008006B1">
        <w:rPr>
          <w:szCs w:val="28"/>
        </w:rPr>
        <w:t>[5</w:t>
      </w:r>
      <w:r w:rsidR="00B86CED" w:rsidRPr="00B86CED">
        <w:rPr>
          <w:szCs w:val="28"/>
        </w:rPr>
        <w:t>,10</w:t>
      </w:r>
      <w:r w:rsidR="008006B1" w:rsidRPr="008006B1">
        <w:rPr>
          <w:szCs w:val="28"/>
        </w:rPr>
        <w:t>]</w:t>
      </w:r>
      <w:r w:rsidR="00BA4364">
        <w:rPr>
          <w:szCs w:val="28"/>
        </w:rPr>
        <w:t>.</w:t>
      </w:r>
    </w:p>
    <w:p w:rsidR="002C7990" w:rsidRPr="00B86CED" w:rsidRDefault="002C7990" w:rsidP="002C7990">
      <w:pPr>
        <w:spacing w:line="360" w:lineRule="auto"/>
        <w:ind w:firstLine="284"/>
        <w:jc w:val="both"/>
        <w:rPr>
          <w:szCs w:val="28"/>
          <w:lang w:val="ru-RU"/>
        </w:rPr>
      </w:pPr>
      <w:r w:rsidRPr="002C7990">
        <w:rPr>
          <w:szCs w:val="28"/>
        </w:rPr>
        <w:t>Привабливість цих двох позицій збереглася і у всіх містах, які увійшли до вибірки 1995 року. Але в Москві, Києві і Орлі поширеним об'єктом домагань став також і найвищий статус - «керівника вищих ланок управління». До цієї категорії належать посади в різноманітних господарських об'єднаннях (асоціаціях, холдингах і т.п.), а також позиції в сфері державного управління.</w:t>
      </w:r>
    </w:p>
    <w:p w:rsidR="005A03D5" w:rsidRDefault="005A03D5" w:rsidP="00452CCE">
      <w:pPr>
        <w:spacing w:line="360" w:lineRule="auto"/>
        <w:ind w:firstLine="284"/>
        <w:jc w:val="both"/>
        <w:rPr>
          <w:szCs w:val="28"/>
        </w:rPr>
      </w:pPr>
    </w:p>
    <w:p w:rsidR="0044550D" w:rsidRDefault="0044550D" w:rsidP="00452CCE">
      <w:pPr>
        <w:spacing w:line="360" w:lineRule="auto"/>
        <w:jc w:val="both"/>
        <w:rPr>
          <w:szCs w:val="28"/>
        </w:rPr>
      </w:pPr>
    </w:p>
    <w:p w:rsidR="0044550D" w:rsidRDefault="0044550D" w:rsidP="00452CCE">
      <w:pPr>
        <w:spacing w:line="360" w:lineRule="auto"/>
        <w:jc w:val="both"/>
        <w:rPr>
          <w:szCs w:val="28"/>
        </w:rPr>
      </w:pPr>
    </w:p>
    <w:p w:rsidR="00C22A17" w:rsidRDefault="00C22A17" w:rsidP="00452CCE">
      <w:pPr>
        <w:spacing w:line="360" w:lineRule="auto"/>
        <w:jc w:val="both"/>
        <w:rPr>
          <w:szCs w:val="28"/>
        </w:rPr>
      </w:pPr>
    </w:p>
    <w:p w:rsidR="00C22A17" w:rsidRDefault="00C22A17" w:rsidP="00452CCE">
      <w:pPr>
        <w:spacing w:line="360" w:lineRule="auto"/>
        <w:jc w:val="both"/>
        <w:rPr>
          <w:szCs w:val="28"/>
        </w:rPr>
      </w:pPr>
    </w:p>
    <w:p w:rsidR="00C22A17" w:rsidRDefault="00C22A17" w:rsidP="00452CCE">
      <w:pPr>
        <w:spacing w:line="360" w:lineRule="auto"/>
        <w:jc w:val="both"/>
        <w:rPr>
          <w:szCs w:val="28"/>
        </w:rPr>
      </w:pPr>
    </w:p>
    <w:p w:rsidR="00C22A17" w:rsidRDefault="00C22A17" w:rsidP="00452CCE">
      <w:pPr>
        <w:spacing w:line="360" w:lineRule="auto"/>
        <w:jc w:val="both"/>
        <w:rPr>
          <w:szCs w:val="28"/>
        </w:rPr>
      </w:pPr>
    </w:p>
    <w:p w:rsidR="00C22A17" w:rsidRDefault="00C22A17" w:rsidP="00452CCE">
      <w:pPr>
        <w:spacing w:line="360" w:lineRule="auto"/>
        <w:jc w:val="both"/>
        <w:rPr>
          <w:szCs w:val="28"/>
        </w:rPr>
      </w:pPr>
    </w:p>
    <w:p w:rsidR="00BD4AD4" w:rsidRDefault="00BD4AD4" w:rsidP="00452CCE">
      <w:pPr>
        <w:spacing w:line="360" w:lineRule="auto"/>
        <w:jc w:val="both"/>
        <w:rPr>
          <w:szCs w:val="28"/>
        </w:rPr>
      </w:pPr>
    </w:p>
    <w:p w:rsidR="00BD4AD4" w:rsidRDefault="00BD4AD4" w:rsidP="00452CCE">
      <w:pPr>
        <w:spacing w:line="360" w:lineRule="auto"/>
        <w:jc w:val="both"/>
        <w:rPr>
          <w:szCs w:val="28"/>
        </w:rPr>
      </w:pPr>
    </w:p>
    <w:p w:rsidR="00BD4AD4" w:rsidRDefault="00BD4AD4" w:rsidP="00452CCE">
      <w:pPr>
        <w:spacing w:line="360" w:lineRule="auto"/>
        <w:jc w:val="both"/>
        <w:rPr>
          <w:szCs w:val="28"/>
        </w:rPr>
      </w:pPr>
    </w:p>
    <w:p w:rsidR="00C22A17" w:rsidRDefault="00C22A17" w:rsidP="00452CCE">
      <w:pPr>
        <w:spacing w:line="360" w:lineRule="auto"/>
        <w:jc w:val="both"/>
        <w:rPr>
          <w:szCs w:val="28"/>
        </w:rPr>
      </w:pPr>
    </w:p>
    <w:p w:rsidR="00C22A17" w:rsidRDefault="00C22A17" w:rsidP="00452CCE">
      <w:pPr>
        <w:spacing w:line="360" w:lineRule="auto"/>
        <w:jc w:val="both"/>
        <w:rPr>
          <w:szCs w:val="28"/>
        </w:rPr>
      </w:pPr>
    </w:p>
    <w:p w:rsidR="00BC7C09" w:rsidRDefault="00BC7C09" w:rsidP="00452CCE">
      <w:pPr>
        <w:spacing w:line="360" w:lineRule="auto"/>
        <w:jc w:val="both"/>
        <w:rPr>
          <w:szCs w:val="28"/>
        </w:rPr>
      </w:pPr>
    </w:p>
    <w:p w:rsidR="00BC7C09" w:rsidRDefault="00BC7C09" w:rsidP="00452CCE">
      <w:pPr>
        <w:spacing w:line="360" w:lineRule="auto"/>
        <w:jc w:val="both"/>
        <w:rPr>
          <w:szCs w:val="28"/>
        </w:rPr>
      </w:pPr>
    </w:p>
    <w:p w:rsidR="00013785" w:rsidRDefault="00013785" w:rsidP="00510939">
      <w:pPr>
        <w:rPr>
          <w:b/>
          <w:szCs w:val="28"/>
        </w:rPr>
      </w:pPr>
    </w:p>
    <w:p w:rsidR="00153C8C" w:rsidRPr="003C4314" w:rsidRDefault="00BD4AD4" w:rsidP="003C4314">
      <w:pPr>
        <w:pStyle w:val="1"/>
        <w:spacing w:before="0" w:line="360" w:lineRule="auto"/>
        <w:jc w:val="center"/>
        <w:rPr>
          <w:rFonts w:ascii="Times New Roman" w:hAnsi="Times New Roman" w:cs="Times New Roman"/>
          <w:caps/>
          <w:color w:val="auto"/>
        </w:rPr>
      </w:pPr>
      <w:bookmarkStart w:id="9" w:name="_Toc468564427"/>
      <w:r w:rsidRPr="003C4314">
        <w:rPr>
          <w:rFonts w:ascii="Times New Roman" w:hAnsi="Times New Roman" w:cs="Times New Roman"/>
          <w:caps/>
          <w:color w:val="auto"/>
        </w:rPr>
        <w:lastRenderedPageBreak/>
        <w:t>РОЗДІЛ ІІ</w:t>
      </w:r>
      <w:bookmarkEnd w:id="9"/>
    </w:p>
    <w:p w:rsidR="00891E08" w:rsidRPr="003C4314" w:rsidRDefault="002C24A9" w:rsidP="003C4314">
      <w:pPr>
        <w:pStyle w:val="1"/>
        <w:spacing w:before="0" w:line="360" w:lineRule="auto"/>
        <w:jc w:val="center"/>
        <w:rPr>
          <w:rFonts w:ascii="Times New Roman" w:hAnsi="Times New Roman" w:cs="Times New Roman"/>
          <w:caps/>
          <w:color w:val="auto"/>
        </w:rPr>
      </w:pPr>
      <w:bookmarkStart w:id="10" w:name="_Toc468564428"/>
      <w:r w:rsidRPr="003C4314">
        <w:rPr>
          <w:rFonts w:ascii="Times New Roman" w:hAnsi="Times New Roman" w:cs="Times New Roman"/>
          <w:caps/>
          <w:color w:val="auto"/>
        </w:rPr>
        <w:t>Дослідження  рівня домагань сучасних старшокласників та їхній вплив на професійне самовизначення</w:t>
      </w:r>
      <w:bookmarkEnd w:id="10"/>
    </w:p>
    <w:p w:rsidR="00B25BAC" w:rsidRDefault="00B25BAC" w:rsidP="00891E08">
      <w:pPr>
        <w:tabs>
          <w:tab w:val="left" w:pos="2694"/>
        </w:tabs>
        <w:spacing w:line="360" w:lineRule="auto"/>
        <w:jc w:val="center"/>
        <w:rPr>
          <w:b/>
          <w:caps/>
          <w:szCs w:val="28"/>
        </w:rPr>
      </w:pPr>
    </w:p>
    <w:p w:rsidR="00B25BAC" w:rsidRPr="00AD032E" w:rsidRDefault="00B25BAC" w:rsidP="001E6082">
      <w:pPr>
        <w:tabs>
          <w:tab w:val="left" w:pos="2694"/>
        </w:tabs>
        <w:spacing w:line="360" w:lineRule="auto"/>
        <w:ind w:firstLine="284"/>
        <w:jc w:val="center"/>
        <w:rPr>
          <w:b/>
          <w:smallCaps/>
          <w:szCs w:val="28"/>
        </w:rPr>
      </w:pPr>
    </w:p>
    <w:p w:rsidR="002C24A9" w:rsidRDefault="002C24A9" w:rsidP="001E6082">
      <w:pPr>
        <w:tabs>
          <w:tab w:val="left" w:pos="2694"/>
        </w:tabs>
        <w:spacing w:line="360" w:lineRule="auto"/>
        <w:ind w:firstLine="284"/>
        <w:jc w:val="both"/>
        <w:rPr>
          <w:b/>
          <w:bCs/>
          <w:noProof/>
          <w:szCs w:val="28"/>
        </w:rPr>
      </w:pPr>
      <w:r w:rsidRPr="00452CCE">
        <w:rPr>
          <w:b/>
          <w:szCs w:val="28"/>
        </w:rPr>
        <w:t>2.1</w:t>
      </w:r>
      <w:r w:rsidR="00153C8C">
        <w:rPr>
          <w:b/>
          <w:szCs w:val="28"/>
        </w:rPr>
        <w:t>.</w:t>
      </w:r>
      <w:r w:rsidRPr="00452CCE">
        <w:rPr>
          <w:b/>
          <w:color w:val="000000"/>
          <w:szCs w:val="28"/>
        </w:rPr>
        <w:t xml:space="preserve"> </w:t>
      </w:r>
      <w:r w:rsidRPr="00B50F94">
        <w:rPr>
          <w:rStyle w:val="10"/>
          <w:rFonts w:ascii="Times New Roman" w:hAnsi="Times New Roman" w:cs="Times New Roman"/>
          <w:color w:val="auto"/>
        </w:rPr>
        <w:t>Методи та організація емпіричного дослідження</w:t>
      </w:r>
    </w:p>
    <w:p w:rsidR="00B25BAC" w:rsidRPr="00452CCE" w:rsidRDefault="00B25BAC" w:rsidP="001E6082">
      <w:pPr>
        <w:tabs>
          <w:tab w:val="left" w:pos="2694"/>
        </w:tabs>
        <w:spacing w:line="360" w:lineRule="auto"/>
        <w:ind w:firstLine="284"/>
        <w:jc w:val="both"/>
        <w:rPr>
          <w:b/>
          <w:bCs/>
          <w:noProof/>
          <w:szCs w:val="28"/>
        </w:rPr>
      </w:pPr>
    </w:p>
    <w:p w:rsidR="002C24A9" w:rsidRDefault="002C24A9" w:rsidP="001E6082">
      <w:pPr>
        <w:shd w:val="clear" w:color="auto" w:fill="FFFFFF"/>
        <w:spacing w:line="360" w:lineRule="auto"/>
        <w:ind w:firstLine="284"/>
        <w:jc w:val="both"/>
        <w:rPr>
          <w:shd w:val="clear" w:color="auto" w:fill="FFFFFF"/>
        </w:rPr>
      </w:pPr>
      <w:r w:rsidRPr="00615132">
        <w:rPr>
          <w:shd w:val="clear" w:color="auto" w:fill="FFFFFF"/>
        </w:rPr>
        <w:t>Дослідження рівня домагань дозволяють краще зрозуміти мотивацію поводження людини і здійснювати спрямований вплив, що формує кращі якості</w:t>
      </w:r>
      <w:r w:rsidRPr="00B06058">
        <w:rPr>
          <w:shd w:val="clear" w:color="auto" w:fill="FFFFDD"/>
        </w:rPr>
        <w:t xml:space="preserve"> </w:t>
      </w:r>
      <w:r w:rsidRPr="00615132">
        <w:rPr>
          <w:shd w:val="clear" w:color="auto" w:fill="FFFFFF"/>
        </w:rPr>
        <w:t>особистості. В одних випадках важливою стає задача підвищення рівня домагань особистості: якщо людина невисоко оцінює себе і свої можливості, це приводить до стійкої втрати впевненості в успіху і деформації особистості.</w:t>
      </w:r>
    </w:p>
    <w:p w:rsidR="002C24A9" w:rsidRPr="00962CA5" w:rsidRDefault="002C24A9" w:rsidP="001E6082">
      <w:pPr>
        <w:shd w:val="clear" w:color="auto" w:fill="FFFFFF"/>
        <w:spacing w:line="360" w:lineRule="auto"/>
        <w:ind w:firstLine="284"/>
        <w:jc w:val="both"/>
      </w:pPr>
      <w:r>
        <w:t xml:space="preserve">   </w:t>
      </w:r>
      <w:r w:rsidRPr="005259D5">
        <w:t xml:space="preserve">Проведений </w:t>
      </w:r>
      <w:r>
        <w:t>у першому розділі нашої роботи</w:t>
      </w:r>
      <w:r w:rsidRPr="005259D5">
        <w:t xml:space="preserve"> теоретичний аналіз </w:t>
      </w:r>
      <w:r>
        <w:t>досліджень о</w:t>
      </w:r>
      <w:r w:rsidRPr="00750F8F">
        <w:t>собливост</w:t>
      </w:r>
      <w:r>
        <w:t>ей</w:t>
      </w:r>
      <w:r w:rsidRPr="00750F8F">
        <w:t xml:space="preserve">  рівня домагань  старшокласників та їхній вплив на  професійне самовизначення</w:t>
      </w:r>
      <w:r w:rsidRPr="005259D5">
        <w:t xml:space="preserve"> вимагає емпіричного підтвердження цього положення. Тому в другому розділі </w:t>
      </w:r>
      <w:r>
        <w:t xml:space="preserve">даної роботи нами буде розкрито методи та </w:t>
      </w:r>
      <w:r w:rsidRPr="005259D5">
        <w:t xml:space="preserve"> </w:t>
      </w:r>
      <w:r>
        <w:t>організацію емпіричного дослідження та  о</w:t>
      </w:r>
      <w:r w:rsidRPr="005259D5">
        <w:t>бґрунтовано вибір діагностичного інструментарію й узагальнен</w:t>
      </w:r>
      <w:r>
        <w:t>о</w:t>
      </w:r>
      <w:r w:rsidRPr="005259D5">
        <w:t xml:space="preserve"> результати експериментального вивчення </w:t>
      </w:r>
      <w:r w:rsidRPr="00962CA5">
        <w:rPr>
          <w:szCs w:val="28"/>
        </w:rPr>
        <w:t>рівня домагань  старшокласників та їхній вплив на  професійне самовизначення</w:t>
      </w:r>
      <w:r w:rsidRPr="00962CA5">
        <w:t>.</w:t>
      </w:r>
    </w:p>
    <w:p w:rsidR="002C24A9" w:rsidRDefault="002C24A9" w:rsidP="001E6082">
      <w:pPr>
        <w:spacing w:line="360" w:lineRule="auto"/>
        <w:ind w:firstLine="284"/>
        <w:jc w:val="both"/>
        <w:rPr>
          <w:b/>
          <w:szCs w:val="28"/>
        </w:rPr>
      </w:pPr>
      <w:r w:rsidRPr="00B06058">
        <w:rPr>
          <w:color w:val="000000"/>
          <w:szCs w:val="28"/>
        </w:rPr>
        <w:t xml:space="preserve">Досить розповсюдженими є методики, </w:t>
      </w:r>
      <w:r w:rsidRPr="00962CA5">
        <w:rPr>
          <w:color w:val="000000"/>
          <w:szCs w:val="28"/>
        </w:rPr>
        <w:t xml:space="preserve">на визначення рівня домагань  - Й. Шварцландера; методика для діагностики мотивації на уникнення невдач - Т. Елерса; для визначення мотивації на досягнення успіху </w:t>
      </w:r>
      <w:r w:rsidRPr="00B06058">
        <w:rPr>
          <w:color w:val="000000"/>
          <w:szCs w:val="28"/>
        </w:rPr>
        <w:t xml:space="preserve">-  </w:t>
      </w:r>
      <w:r w:rsidRPr="00962CA5">
        <w:rPr>
          <w:color w:val="000000"/>
          <w:szCs w:val="28"/>
        </w:rPr>
        <w:t xml:space="preserve">Т. Елерса, опитувальник визначення рівня домагань за </w:t>
      </w:r>
      <w:r w:rsidRPr="00A5256E">
        <w:rPr>
          <w:szCs w:val="28"/>
        </w:rPr>
        <w:t>В.Магуном і М.Єгноватовим.</w:t>
      </w:r>
      <w:r>
        <w:rPr>
          <w:b/>
          <w:szCs w:val="28"/>
        </w:rPr>
        <w:t xml:space="preserve"> </w:t>
      </w:r>
    </w:p>
    <w:p w:rsidR="002C24A9" w:rsidRDefault="002C24A9" w:rsidP="001E6082">
      <w:pPr>
        <w:shd w:val="clear" w:color="auto" w:fill="FFFFFF"/>
        <w:spacing w:line="360" w:lineRule="auto"/>
        <w:ind w:firstLine="284"/>
        <w:jc w:val="both"/>
        <w:rPr>
          <w:szCs w:val="28"/>
        </w:rPr>
      </w:pPr>
      <w:r w:rsidRPr="00D85AFB">
        <w:rPr>
          <w:szCs w:val="28"/>
        </w:rPr>
        <w:t xml:space="preserve">На </w:t>
      </w:r>
      <w:r>
        <w:rPr>
          <w:szCs w:val="28"/>
        </w:rPr>
        <w:t xml:space="preserve">наш погляд досить змістовним </w:t>
      </w:r>
      <w:r w:rsidRPr="00962CA5">
        <w:rPr>
          <w:szCs w:val="28"/>
          <w:shd w:val="clear" w:color="auto" w:fill="FFFFFF"/>
        </w:rPr>
        <w:t xml:space="preserve">є </w:t>
      </w:r>
      <w:r w:rsidRPr="00962CA5">
        <w:rPr>
          <w:color w:val="000000"/>
          <w:szCs w:val="28"/>
          <w:shd w:val="clear" w:color="auto" w:fill="FFFFFF"/>
        </w:rPr>
        <w:t xml:space="preserve"> опитувальник «визначення рівня домагань» за</w:t>
      </w:r>
      <w:r w:rsidRPr="00BA4364">
        <w:rPr>
          <w:color w:val="000000"/>
          <w:szCs w:val="28"/>
          <w:shd w:val="clear" w:color="auto" w:fill="FFFFFF" w:themeFill="background1"/>
        </w:rPr>
        <w:t xml:space="preserve"> </w:t>
      </w:r>
      <w:r w:rsidRPr="00962CA5">
        <w:rPr>
          <w:szCs w:val="28"/>
        </w:rPr>
        <w:t>В.Магуном і М.Єгноватовим</w:t>
      </w:r>
      <w:r>
        <w:rPr>
          <w:szCs w:val="28"/>
        </w:rPr>
        <w:t xml:space="preserve"> </w:t>
      </w:r>
      <w:r w:rsidRPr="00D85AFB">
        <w:rPr>
          <w:szCs w:val="28"/>
        </w:rPr>
        <w:t xml:space="preserve">. </w:t>
      </w:r>
      <w:r>
        <w:rPr>
          <w:szCs w:val="28"/>
        </w:rPr>
        <w:t xml:space="preserve">Дана методика проходитиме у формі опитувальника в  один етап та у різних навчальних закладах. Вона </w:t>
      </w:r>
      <w:r w:rsidRPr="00D85AFB">
        <w:rPr>
          <w:szCs w:val="28"/>
        </w:rPr>
        <w:t xml:space="preserve">складається з </w:t>
      </w:r>
      <w:r>
        <w:rPr>
          <w:szCs w:val="28"/>
        </w:rPr>
        <w:t xml:space="preserve">5-ти запитань з додатковими секціями </w:t>
      </w:r>
      <w:r w:rsidR="005422F6">
        <w:rPr>
          <w:szCs w:val="28"/>
        </w:rPr>
        <w:t>(Д</w:t>
      </w:r>
      <w:r w:rsidR="004B4484" w:rsidRPr="00BA4364">
        <w:rPr>
          <w:szCs w:val="28"/>
        </w:rPr>
        <w:t>о</w:t>
      </w:r>
      <w:r w:rsidRPr="00BA4364">
        <w:rPr>
          <w:szCs w:val="28"/>
        </w:rPr>
        <w:t>даток А</w:t>
      </w:r>
      <w:r w:rsidR="00B86CED" w:rsidRPr="00BA4364">
        <w:rPr>
          <w:szCs w:val="28"/>
          <w:lang w:val="ru-RU"/>
        </w:rPr>
        <w:t>)</w:t>
      </w:r>
      <w:r w:rsidRPr="00BA4364">
        <w:rPr>
          <w:szCs w:val="28"/>
        </w:rPr>
        <w:t>.</w:t>
      </w:r>
      <w:r>
        <w:rPr>
          <w:szCs w:val="28"/>
        </w:rPr>
        <w:t xml:space="preserve"> Дані</w:t>
      </w:r>
      <w:r w:rsidRPr="00615132">
        <w:rPr>
          <w:szCs w:val="28"/>
        </w:rPr>
        <w:t xml:space="preserve"> </w:t>
      </w:r>
      <w:r>
        <w:rPr>
          <w:szCs w:val="28"/>
        </w:rPr>
        <w:t>за</w:t>
      </w:r>
      <w:r w:rsidRPr="00615132">
        <w:rPr>
          <w:szCs w:val="28"/>
        </w:rPr>
        <w:t xml:space="preserve">питання були сформульовані так, щоб актуалізувати в свідомості </w:t>
      </w:r>
      <w:r>
        <w:rPr>
          <w:szCs w:val="28"/>
        </w:rPr>
        <w:t>старшокласників</w:t>
      </w:r>
      <w:r w:rsidRPr="00615132">
        <w:rPr>
          <w:szCs w:val="28"/>
        </w:rPr>
        <w:t xml:space="preserve"> потреби, що лежать ближче до нижньої межі діапазону: у всіх </w:t>
      </w:r>
      <w:r w:rsidRPr="00615132">
        <w:rPr>
          <w:szCs w:val="28"/>
        </w:rPr>
        <w:lastRenderedPageBreak/>
        <w:t xml:space="preserve">випадках респондента запитували про те, що він вважав би достатнім для себе. Такого роду претензії більш реалістичні, і головне - людина твердіше їх відстоює, бореться за їх втілення в життя активніше, ніж за здійснення своїх більш амбітних </w:t>
      </w:r>
      <w:r>
        <w:rPr>
          <w:szCs w:val="28"/>
        </w:rPr>
        <w:t>прагнень.</w:t>
      </w:r>
    </w:p>
    <w:p w:rsidR="002C24A9" w:rsidRPr="00D85AFB" w:rsidRDefault="002C24A9" w:rsidP="002C24A9">
      <w:pPr>
        <w:shd w:val="clear" w:color="auto" w:fill="FFFFFF"/>
        <w:spacing w:line="360" w:lineRule="auto"/>
        <w:ind w:firstLine="284"/>
        <w:jc w:val="both"/>
        <w:rPr>
          <w:szCs w:val="28"/>
        </w:rPr>
      </w:pPr>
      <w:r w:rsidRPr="00615132">
        <w:rPr>
          <w:szCs w:val="28"/>
        </w:rPr>
        <w:t xml:space="preserve">Ми виходимо з таких простих уявлень про механізми формування рівня домагань. По-перше, для формування рівня домагань необхідно саме знання </w:t>
      </w:r>
      <w:r>
        <w:rPr>
          <w:szCs w:val="28"/>
        </w:rPr>
        <w:t>старшокласника</w:t>
      </w:r>
      <w:r w:rsidRPr="00615132">
        <w:rPr>
          <w:szCs w:val="28"/>
        </w:rPr>
        <w:t xml:space="preserve"> про ті цілі, які взагалі можуть стати предметом його прагнень, предметом докладання його зусиль. По-друге, вибору і прийняття тієї чи іншої мети, її перетворенню в діючий рівень домагань, як правило, передує процес співвіднесення можливих цілей з ресурсами (можливостями) її досягнення і з тими обмеженнями (бар'єрами і гальмами), які досягненню цієї мети перешкоджають. По-третє, всі ці процеси відбуваються під контролем соціальних норм, що дозво</w:t>
      </w:r>
      <w:r>
        <w:rPr>
          <w:szCs w:val="28"/>
        </w:rPr>
        <w:t xml:space="preserve">ляють, забороняють або розпоряджають </w:t>
      </w:r>
      <w:r w:rsidRPr="00615132">
        <w:rPr>
          <w:szCs w:val="28"/>
        </w:rPr>
        <w:t>той чи інший рівень домагань, ті чи інші засоби його досягнення, а також процедури його встановлення, прийняття людиною (зокрема, необхідність співвіднесення дом</w:t>
      </w:r>
      <w:r w:rsidR="00BA4364">
        <w:rPr>
          <w:szCs w:val="28"/>
        </w:rPr>
        <w:t>агань з ресурсами і обмеженнями</w:t>
      </w:r>
      <w:r w:rsidRPr="00615132">
        <w:rPr>
          <w:szCs w:val="28"/>
        </w:rPr>
        <w:t>).</w:t>
      </w:r>
    </w:p>
    <w:p w:rsidR="002C24A9" w:rsidRDefault="002C24A9" w:rsidP="002C24A9">
      <w:pPr>
        <w:shd w:val="clear" w:color="auto" w:fill="FFFFFF"/>
        <w:spacing w:line="360" w:lineRule="auto"/>
        <w:ind w:firstLine="284"/>
        <w:jc w:val="both"/>
      </w:pPr>
      <w:r>
        <w:t>За методикою  «дослідження рівня домагань» Володимира Магуна та Михайла Єгнатова, яка була запроваджена у 80-х роках, дана методика нами використовується для досягнення загальної мети - вивчення рівня домагань старшокласників та їхнього впли</w:t>
      </w:r>
      <w:r w:rsidR="00BA4364">
        <w:t>ву на професійне самовизначення</w:t>
      </w:r>
      <w:r>
        <w:t xml:space="preserve">. Ми використовуємо її у один етап, але для учнів різних навчальних закладів з метою </w:t>
      </w:r>
      <w:r w:rsidRPr="007F143A">
        <w:t xml:space="preserve">дослідити </w:t>
      </w:r>
      <w:r w:rsidRPr="007F143A">
        <w:rPr>
          <w:szCs w:val="28"/>
        </w:rPr>
        <w:t>особливості рівня домагань</w:t>
      </w:r>
      <w:r w:rsidRPr="002F42F3">
        <w:rPr>
          <w:b/>
          <w:szCs w:val="28"/>
        </w:rPr>
        <w:t xml:space="preserve"> </w:t>
      </w:r>
      <w:r w:rsidRPr="002F42F3">
        <w:rPr>
          <w:szCs w:val="28"/>
        </w:rPr>
        <w:t>старшокласників та їхній вплив на  професійне самовизначення.</w:t>
      </w:r>
    </w:p>
    <w:p w:rsidR="002C24A9" w:rsidRDefault="002C24A9" w:rsidP="002C24A9">
      <w:pPr>
        <w:shd w:val="clear" w:color="auto" w:fill="FFFFFF"/>
        <w:tabs>
          <w:tab w:val="left" w:pos="2694"/>
        </w:tabs>
        <w:spacing w:line="360" w:lineRule="auto"/>
        <w:ind w:firstLine="284"/>
        <w:jc w:val="both"/>
      </w:pPr>
      <w:r>
        <w:t xml:space="preserve"> </w:t>
      </w:r>
    </w:p>
    <w:p w:rsidR="002C24A9" w:rsidRPr="00750F8F" w:rsidRDefault="002C24A9" w:rsidP="002C24A9">
      <w:pPr>
        <w:shd w:val="clear" w:color="auto" w:fill="FFFFFF"/>
        <w:tabs>
          <w:tab w:val="left" w:pos="2694"/>
        </w:tabs>
        <w:spacing w:line="360" w:lineRule="auto"/>
        <w:ind w:firstLine="284"/>
        <w:jc w:val="both"/>
        <w:rPr>
          <w:b/>
          <w:szCs w:val="28"/>
        </w:rPr>
      </w:pPr>
    </w:p>
    <w:p w:rsidR="002C24A9" w:rsidRDefault="002C24A9" w:rsidP="002C24A9">
      <w:pPr>
        <w:shd w:val="clear" w:color="auto" w:fill="FFFFFF"/>
        <w:tabs>
          <w:tab w:val="left" w:pos="2694"/>
        </w:tabs>
        <w:spacing w:line="360" w:lineRule="auto"/>
        <w:ind w:firstLine="284"/>
        <w:jc w:val="both"/>
        <w:rPr>
          <w:b/>
          <w:szCs w:val="28"/>
        </w:rPr>
      </w:pPr>
    </w:p>
    <w:p w:rsidR="002C24A9" w:rsidRDefault="002C24A9" w:rsidP="002C24A9">
      <w:pPr>
        <w:shd w:val="clear" w:color="auto" w:fill="FFFFFF"/>
        <w:tabs>
          <w:tab w:val="left" w:pos="2694"/>
        </w:tabs>
        <w:spacing w:line="360" w:lineRule="auto"/>
        <w:ind w:firstLine="284"/>
        <w:jc w:val="both"/>
        <w:rPr>
          <w:b/>
          <w:szCs w:val="28"/>
        </w:rPr>
      </w:pPr>
    </w:p>
    <w:p w:rsidR="002C24A9" w:rsidRPr="00750F8F" w:rsidRDefault="002C24A9" w:rsidP="002C24A9">
      <w:pPr>
        <w:shd w:val="clear" w:color="auto" w:fill="FFFFFF"/>
        <w:tabs>
          <w:tab w:val="left" w:pos="2694"/>
        </w:tabs>
        <w:spacing w:line="360" w:lineRule="auto"/>
        <w:ind w:firstLine="284"/>
        <w:jc w:val="both"/>
        <w:rPr>
          <w:b/>
          <w:szCs w:val="28"/>
        </w:rPr>
      </w:pPr>
    </w:p>
    <w:p w:rsidR="002C24A9" w:rsidRDefault="002C24A9" w:rsidP="002C24A9">
      <w:pPr>
        <w:shd w:val="clear" w:color="auto" w:fill="FFFFFF"/>
        <w:tabs>
          <w:tab w:val="left" w:pos="2694"/>
        </w:tabs>
        <w:spacing w:line="360" w:lineRule="auto"/>
        <w:ind w:firstLine="284"/>
        <w:jc w:val="both"/>
        <w:rPr>
          <w:szCs w:val="28"/>
        </w:rPr>
      </w:pPr>
    </w:p>
    <w:p w:rsidR="002C24A9" w:rsidRDefault="002C24A9" w:rsidP="00153C8C">
      <w:pPr>
        <w:tabs>
          <w:tab w:val="left" w:pos="2694"/>
        </w:tabs>
        <w:spacing w:line="360" w:lineRule="auto"/>
        <w:jc w:val="both"/>
        <w:rPr>
          <w:b/>
          <w:szCs w:val="28"/>
        </w:rPr>
      </w:pPr>
    </w:p>
    <w:p w:rsidR="00D93925" w:rsidRPr="003C4314" w:rsidRDefault="002C24A9" w:rsidP="003C4314">
      <w:pPr>
        <w:pStyle w:val="1"/>
        <w:ind w:firstLine="284"/>
        <w:rPr>
          <w:rFonts w:ascii="Times New Roman" w:hAnsi="Times New Roman" w:cs="Times New Roman"/>
          <w:color w:val="auto"/>
        </w:rPr>
      </w:pPr>
      <w:bookmarkStart w:id="11" w:name="_Toc468564429"/>
      <w:r w:rsidRPr="003C4314">
        <w:rPr>
          <w:rFonts w:ascii="Times New Roman" w:hAnsi="Times New Roman" w:cs="Times New Roman"/>
          <w:color w:val="auto"/>
        </w:rPr>
        <w:lastRenderedPageBreak/>
        <w:t>2.2</w:t>
      </w:r>
      <w:r w:rsidR="00153C8C" w:rsidRPr="003C4314">
        <w:rPr>
          <w:rFonts w:ascii="Times New Roman" w:hAnsi="Times New Roman" w:cs="Times New Roman"/>
          <w:color w:val="auto"/>
        </w:rPr>
        <w:t>.</w:t>
      </w:r>
      <w:r w:rsidRPr="003C4314">
        <w:rPr>
          <w:rFonts w:ascii="Times New Roman" w:hAnsi="Times New Roman" w:cs="Times New Roman"/>
          <w:color w:val="auto"/>
        </w:rPr>
        <w:t xml:space="preserve"> Результати емпіричного дослідження рівня домагань старшокласників  та їхній вплив на професійне самовизначення</w:t>
      </w:r>
      <w:bookmarkEnd w:id="11"/>
    </w:p>
    <w:p w:rsidR="00B25BAC" w:rsidRPr="00EA6770" w:rsidRDefault="00B25BAC" w:rsidP="001E6082">
      <w:pPr>
        <w:tabs>
          <w:tab w:val="left" w:pos="2694"/>
        </w:tabs>
        <w:spacing w:line="360" w:lineRule="auto"/>
        <w:ind w:firstLine="284"/>
        <w:jc w:val="both"/>
        <w:rPr>
          <w:b/>
          <w:szCs w:val="28"/>
        </w:rPr>
      </w:pPr>
    </w:p>
    <w:p w:rsidR="002C24A9" w:rsidRPr="00BB2006" w:rsidRDefault="002C24A9" w:rsidP="001E6082">
      <w:pPr>
        <w:pStyle w:val="a3"/>
        <w:tabs>
          <w:tab w:val="left" w:pos="0"/>
        </w:tabs>
        <w:spacing w:line="360" w:lineRule="auto"/>
        <w:ind w:right="-1" w:firstLine="284"/>
        <w:jc w:val="both"/>
        <w:rPr>
          <w:rFonts w:ascii="Times New Roman" w:hAnsi="Times New Roman"/>
          <w:sz w:val="28"/>
          <w:szCs w:val="28"/>
          <w:lang w:val="uk-UA"/>
        </w:rPr>
      </w:pPr>
      <w:r w:rsidRPr="00BB2006">
        <w:rPr>
          <w:rFonts w:ascii="Times New Roman" w:hAnsi="Times New Roman"/>
          <w:snapToGrid w:val="0"/>
          <w:sz w:val="28"/>
          <w:szCs w:val="28"/>
          <w:lang w:val="uk-UA"/>
        </w:rPr>
        <w:t xml:space="preserve">З метою </w:t>
      </w:r>
      <w:r w:rsidRPr="00BB2006">
        <w:rPr>
          <w:rFonts w:ascii="Times New Roman" w:hAnsi="Times New Roman"/>
          <w:sz w:val="28"/>
          <w:szCs w:val="28"/>
          <w:lang w:val="uk-UA"/>
        </w:rPr>
        <w:t>експериментальної перевірки гіпотези, що була сформульована в ході наукового пошуку</w:t>
      </w:r>
      <w:r w:rsidRPr="00BB2006">
        <w:rPr>
          <w:rFonts w:ascii="Times New Roman" w:hAnsi="Times New Roman"/>
          <w:snapToGrid w:val="0"/>
          <w:sz w:val="28"/>
          <w:szCs w:val="28"/>
        </w:rPr>
        <w:t xml:space="preserve"> було проведено емпіричне дослідження</w:t>
      </w:r>
      <w:r w:rsidRPr="00BB2006">
        <w:rPr>
          <w:rFonts w:ascii="Times New Roman" w:hAnsi="Times New Roman"/>
          <w:snapToGrid w:val="0"/>
          <w:sz w:val="28"/>
          <w:szCs w:val="28"/>
          <w:lang w:val="uk-UA"/>
        </w:rPr>
        <w:t xml:space="preserve">. Базою  нашого дослідження </w:t>
      </w:r>
      <w:r w:rsidRPr="00BB2006">
        <w:rPr>
          <w:rFonts w:ascii="Times New Roman" w:hAnsi="Times New Roman"/>
          <w:sz w:val="28"/>
          <w:szCs w:val="28"/>
          <w:lang w:val="uk-UA"/>
        </w:rPr>
        <w:t xml:space="preserve"> став:  Шепетівський міжшкільний навчально-виробничий комбінат, Шепетівський професійний ліцей та Шепетівський коледж подільського державного аграрно - технічного університету Загальна кількість досліджуваних становила 45 учні з них : 16 учнів 11-го класу Шепетівського МНВК, 13 абітурієнтів коледжу та 16 абітурієнтів ліцею. Експеримент складався з одного етапу, а саме: опитувальника рівня домагань старшокласників. </w:t>
      </w:r>
      <w:r w:rsidRPr="00BB2006">
        <w:rPr>
          <w:rFonts w:ascii="Times New Roman" w:hAnsi="Times New Roman"/>
          <w:sz w:val="28"/>
          <w:szCs w:val="28"/>
        </w:rPr>
        <w:t>Дане опитування дозволило нам дослідити особливості трьох компонентів майбутнього соціального стану (соціального статусу) юнаків і дівчат: влади, престижу і багатства,</w:t>
      </w:r>
      <w:r w:rsidR="00F622DF">
        <w:rPr>
          <w:rFonts w:ascii="Times New Roman" w:hAnsi="Times New Roman"/>
          <w:sz w:val="28"/>
          <w:szCs w:val="28"/>
          <w:lang w:val="uk-UA"/>
        </w:rPr>
        <w:t xml:space="preserve"> </w:t>
      </w:r>
      <w:r w:rsidRPr="00BB2006">
        <w:rPr>
          <w:rFonts w:ascii="Times New Roman" w:hAnsi="Times New Roman"/>
          <w:sz w:val="28"/>
          <w:szCs w:val="28"/>
        </w:rPr>
        <w:t>завдяки якому ми зможемо визначити особливості  рівня домагань  старшокласників та їхній вплив на  професійне самовизначення.</w:t>
      </w:r>
    </w:p>
    <w:p w:rsidR="002C24A9" w:rsidRPr="001F319B" w:rsidRDefault="002C24A9" w:rsidP="001E6082">
      <w:pPr>
        <w:pStyle w:val="a3"/>
        <w:tabs>
          <w:tab w:val="left" w:pos="0"/>
          <w:tab w:val="left" w:pos="142"/>
        </w:tabs>
        <w:spacing w:line="360" w:lineRule="auto"/>
        <w:ind w:right="-1" w:firstLine="284"/>
        <w:jc w:val="both"/>
        <w:rPr>
          <w:rFonts w:ascii="Times New Roman" w:hAnsi="Times New Roman"/>
          <w:snapToGrid w:val="0"/>
          <w:sz w:val="28"/>
          <w:szCs w:val="28"/>
          <w:lang w:val="uk-UA"/>
        </w:rPr>
      </w:pPr>
      <w:r w:rsidRPr="00BB2006">
        <w:rPr>
          <w:rFonts w:ascii="Times New Roman" w:hAnsi="Times New Roman"/>
          <w:sz w:val="28"/>
          <w:szCs w:val="28"/>
          <w:lang w:val="uk-UA"/>
        </w:rPr>
        <w:t>Для проведення дослідження нами була підібрана методом вільної вибірки група старшокласників та студентів м. Шепетівки.</w:t>
      </w:r>
      <w:r w:rsidRPr="00BB2006">
        <w:rPr>
          <w:rFonts w:ascii="Times New Roman" w:hAnsi="Times New Roman"/>
          <w:sz w:val="28"/>
          <w:szCs w:val="28"/>
          <w:lang w:val="uk-UA"/>
        </w:rPr>
        <w:br/>
        <w:t xml:space="preserve">З досліджуваними була проведена інструкція щодо роботи з тестовим матеріалом. </w:t>
      </w:r>
      <w:r w:rsidRPr="00BB2006">
        <w:rPr>
          <w:rFonts w:ascii="Times New Roman" w:hAnsi="Times New Roman"/>
          <w:snapToGrid w:val="0"/>
          <w:sz w:val="28"/>
          <w:szCs w:val="28"/>
        </w:rPr>
        <w:t xml:space="preserve">Після проведення експерименту </w:t>
      </w:r>
      <w:r w:rsidRPr="00BB2006">
        <w:rPr>
          <w:rFonts w:ascii="Times New Roman" w:hAnsi="Times New Roman"/>
          <w:sz w:val="28"/>
          <w:szCs w:val="28"/>
        </w:rPr>
        <w:t>було здійснено математичну обробку одержаних результатів</w:t>
      </w:r>
      <w:r w:rsidR="00F622DF">
        <w:rPr>
          <w:rFonts w:ascii="Times New Roman" w:hAnsi="Times New Roman"/>
          <w:sz w:val="28"/>
          <w:szCs w:val="28"/>
          <w:lang w:val="uk-UA"/>
        </w:rPr>
        <w:t xml:space="preserve"> </w:t>
      </w:r>
      <w:r w:rsidR="004B4484">
        <w:rPr>
          <w:rFonts w:ascii="Times New Roman" w:hAnsi="Times New Roman"/>
          <w:snapToGrid w:val="0"/>
          <w:sz w:val="28"/>
          <w:szCs w:val="28"/>
          <w:lang w:val="uk-UA"/>
        </w:rPr>
        <w:t>(</w:t>
      </w:r>
      <w:r w:rsidR="004B4484" w:rsidRPr="00153C8C">
        <w:rPr>
          <w:rFonts w:ascii="Times New Roman" w:hAnsi="Times New Roman"/>
          <w:snapToGrid w:val="0"/>
          <w:sz w:val="28"/>
          <w:szCs w:val="28"/>
          <w:lang w:val="uk-UA"/>
        </w:rPr>
        <w:t>див. д</w:t>
      </w:r>
      <w:r w:rsidR="001F319B" w:rsidRPr="00153C8C">
        <w:rPr>
          <w:rFonts w:ascii="Times New Roman" w:hAnsi="Times New Roman"/>
          <w:snapToGrid w:val="0"/>
          <w:sz w:val="28"/>
          <w:szCs w:val="28"/>
          <w:lang w:val="uk-UA"/>
        </w:rPr>
        <w:t>одатки</w:t>
      </w:r>
      <w:r w:rsidR="004B4484" w:rsidRPr="00153C8C">
        <w:rPr>
          <w:rFonts w:ascii="Times New Roman" w:hAnsi="Times New Roman"/>
          <w:snapToGrid w:val="0"/>
          <w:sz w:val="28"/>
          <w:szCs w:val="28"/>
          <w:lang w:val="uk-UA"/>
        </w:rPr>
        <w:t>).</w:t>
      </w:r>
    </w:p>
    <w:p w:rsidR="002C24A9" w:rsidRPr="00BB2006" w:rsidRDefault="002C24A9" w:rsidP="001E6082">
      <w:pPr>
        <w:pStyle w:val="af0"/>
        <w:ind w:firstLine="284"/>
      </w:pPr>
      <w:r w:rsidRPr="00BB2006">
        <w:t xml:space="preserve">Використання згаданих вище математичних процедур до експериментальних результатів дало змогу узагальнити результати проведеного експерименту та виявити </w:t>
      </w:r>
      <w:r w:rsidRPr="00BB2006">
        <w:rPr>
          <w:snapToGrid w:val="0"/>
        </w:rPr>
        <w:t xml:space="preserve"> особливості рівня домагань старшокласників та їхній вплив на професійне самовизначення. При цьому передбачалося, що одержані </w:t>
      </w:r>
      <w:r w:rsidR="00F622DF">
        <w:rPr>
          <w:snapToGrid w:val="0"/>
        </w:rPr>
        <w:t>в</w:t>
      </w:r>
      <w:r w:rsidRPr="00BB2006">
        <w:rPr>
          <w:snapToGrid w:val="0"/>
        </w:rPr>
        <w:t xml:space="preserve"> такий спосіб експериментальні результати дадуть змогу підтвердити або ж спростувати гіпотезу, що  </w:t>
      </w:r>
      <w:r w:rsidRPr="00BB2006">
        <w:rPr>
          <w:color w:val="2C2C2C"/>
        </w:rPr>
        <w:t>рівень домагань  має прямий зв’язок та вплив на професійне самовизначення старшокласників.</w:t>
      </w:r>
    </w:p>
    <w:p w:rsidR="002C24A9" w:rsidRPr="00BB2006" w:rsidRDefault="002C24A9" w:rsidP="001E6082">
      <w:pPr>
        <w:pStyle w:val="af0"/>
        <w:ind w:firstLine="284"/>
        <w:rPr>
          <w:snapToGrid w:val="0"/>
        </w:rPr>
      </w:pPr>
      <w:r w:rsidRPr="00BB2006">
        <w:t xml:space="preserve">Розкриємо спочатку результати експерименту по-черзі кожного з закладів. </w:t>
      </w:r>
      <w:r w:rsidRPr="00BB2006">
        <w:rPr>
          <w:snapToGrid w:val="0"/>
        </w:rPr>
        <w:t>Розпочнем</w:t>
      </w:r>
      <w:r w:rsidR="00F622DF">
        <w:rPr>
          <w:snapToGrid w:val="0"/>
        </w:rPr>
        <w:t>о з аналізу діагностичних даних</w:t>
      </w:r>
      <w:r w:rsidRPr="00BB2006">
        <w:rPr>
          <w:snapToGrid w:val="0"/>
        </w:rPr>
        <w:t>, базою яких став Шепетівський міжшкільний навчально-виробничий комбінат,</w:t>
      </w:r>
      <w:r w:rsidR="00F622DF">
        <w:rPr>
          <w:snapToGrid w:val="0"/>
        </w:rPr>
        <w:t xml:space="preserve"> </w:t>
      </w:r>
      <w:r w:rsidRPr="00BB2006">
        <w:rPr>
          <w:snapToGrid w:val="0"/>
        </w:rPr>
        <w:t xml:space="preserve">в опитувальнику взяло участь 16 </w:t>
      </w:r>
      <w:r w:rsidRPr="00BB2006">
        <w:rPr>
          <w:snapToGrid w:val="0"/>
        </w:rPr>
        <w:lastRenderedPageBreak/>
        <w:t xml:space="preserve">учнів. Дане дослідження показало, що переважна більшість  старшокласників, а саме 88% - 11 учнів юнаків прагнуть стати керівниками підприємства, установи; керівниками вищих ланок, мріють мати великий дерев’яний будинок, де кімнат буде більше ніж членів родини. Юнаки не готові працювати в умовах шкідливих для здоров'я, </w:t>
      </w:r>
      <w:r w:rsidR="00631973">
        <w:rPr>
          <w:snapToGrid w:val="0"/>
        </w:rPr>
        <w:t>натомість</w:t>
      </w:r>
      <w:r w:rsidRPr="00BB2006">
        <w:rPr>
          <w:snapToGrid w:val="0"/>
        </w:rPr>
        <w:t xml:space="preserve"> готові виконувати небезпечну роботу, </w:t>
      </w:r>
      <w:r w:rsidR="00631973">
        <w:rPr>
          <w:snapToGrid w:val="0"/>
        </w:rPr>
        <w:t>та</w:t>
      </w:r>
      <w:r w:rsidRPr="00BB2006">
        <w:rPr>
          <w:snapToGrid w:val="0"/>
        </w:rPr>
        <w:t xml:space="preserve"> могли б жертвувати заради роботи вільним часом та старанно вчитися у «важкому» інституті. Взагалі не готові виконувати роботу низької кваліфікації. Готові часто жертвувати заради роботи відпочинком, готові відкласти створення сім’ї  до досягнення певного рівня освіти і матеріального становища. Натомість у здобутті освіти на допомогу не розраховують, та попри це розраховують на деяку допомогу у здійсненні планів, пов’язаних з майбутньою роботою. Щодо придбання житла ці діти розраховують на допомогу з боку батьків, а от саме з боку організацій ніякої допомоги не чекають, хоча старшокласники -  дівчата хотіли б отримати допомогу у придбанні житла з боку майбутнього чоловіка. Щодо купівлі дачі та машини юнаки не відмовилися б від  деякої допомоги, але тут думки розділилися 70% - 8 з боку батьків і 18% - 3 з боку майбутнього чоловіка.</w:t>
      </w:r>
    </w:p>
    <w:p w:rsidR="002C24A9" w:rsidRPr="00BB2006" w:rsidRDefault="002C24A9" w:rsidP="00B25BAC">
      <w:pPr>
        <w:pStyle w:val="af0"/>
        <w:ind w:firstLine="284"/>
        <w:rPr>
          <w:snapToGrid w:val="0"/>
        </w:rPr>
      </w:pPr>
      <w:r w:rsidRPr="00BB2006">
        <w:rPr>
          <w:snapToGrid w:val="0"/>
        </w:rPr>
        <w:t>12% - 5 учнів</w:t>
      </w:r>
      <w:r w:rsidR="00F622DF">
        <w:rPr>
          <w:snapToGrid w:val="0"/>
        </w:rPr>
        <w:t xml:space="preserve"> -</w:t>
      </w:r>
      <w:r w:rsidRPr="00BB2006">
        <w:rPr>
          <w:snapToGrid w:val="0"/>
        </w:rPr>
        <w:t xml:space="preserve"> старшокласників, не проти керувати невеликим колективом, тобто бути бригадиром чи керівником групи. Прагнуть жити у великому дерев</w:t>
      </w:r>
      <w:r w:rsidRPr="00BB2006">
        <w:rPr>
          <w:snapToGrid w:val="0"/>
          <w:lang w:val="ru-RU"/>
        </w:rPr>
        <w:t>’</w:t>
      </w:r>
      <w:r w:rsidRPr="00BB2006">
        <w:rPr>
          <w:snapToGrid w:val="0"/>
        </w:rPr>
        <w:t>яному будинку,</w:t>
      </w:r>
      <w:r w:rsidR="00F622DF">
        <w:rPr>
          <w:snapToGrid w:val="0"/>
        </w:rPr>
        <w:t xml:space="preserve"> </w:t>
      </w:r>
      <w:r w:rsidRPr="00BB2006">
        <w:rPr>
          <w:snapToGrid w:val="0"/>
        </w:rPr>
        <w:t xml:space="preserve">де кімнат буде стільки скільки жителів. Юнаки  ще вагаються і їм важко відповісти чи готові  виконувати фізично важку роботу, роботу з підвищеною відповідальністю, роботу низької кваліфікації, переучуватися, опановувати нову професію. Ці діти, також розраховують на деяку допомогу у здобутті освіти з боку батьків, хоча у здійсненні планів пов’язаних з майбутньою роботою їм допомога не потрібна. Щодо придбання дачі , то старшокласники розраховують на деяку допомогу з боку батьків, але </w:t>
      </w:r>
      <w:r w:rsidR="00F622DF">
        <w:rPr>
          <w:snapToGrid w:val="0"/>
        </w:rPr>
        <w:t xml:space="preserve">тут уже думки розділилися 7% -3 </w:t>
      </w:r>
      <w:r w:rsidRPr="00BB2006">
        <w:rPr>
          <w:snapToGrid w:val="0"/>
        </w:rPr>
        <w:t xml:space="preserve"> юнаків розраховують на допомогу, а 5% -2</w:t>
      </w:r>
      <w:r w:rsidR="00F622DF">
        <w:rPr>
          <w:snapToGrid w:val="0"/>
        </w:rPr>
        <w:t xml:space="preserve"> </w:t>
      </w:r>
      <w:r w:rsidRPr="00BB2006">
        <w:rPr>
          <w:snapToGrid w:val="0"/>
        </w:rPr>
        <w:t xml:space="preserve"> не розраховують взагалі. Щодо придбання автомашини, то діти відповіли, що деяка допомога потрібна.</w:t>
      </w:r>
    </w:p>
    <w:p w:rsidR="002C24A9" w:rsidRPr="00BB2006" w:rsidRDefault="002C24A9" w:rsidP="002C24A9">
      <w:pPr>
        <w:pStyle w:val="af0"/>
        <w:ind w:firstLine="284"/>
        <w:rPr>
          <w:snapToGrid w:val="0"/>
        </w:rPr>
      </w:pPr>
      <w:r w:rsidRPr="00BB2006">
        <w:rPr>
          <w:snapToGrid w:val="0"/>
        </w:rPr>
        <w:t xml:space="preserve">Отже, проаналізувавши  та обробивши дані нашого дослідження виявляється, </w:t>
      </w:r>
      <w:r w:rsidRPr="00BB2006">
        <w:rPr>
          <w:snapToGrid w:val="0"/>
        </w:rPr>
        <w:lastRenderedPageBreak/>
        <w:t>що учні Шепетівського МНВК високо оцінюють свій рівень домагань, так як число кімнат в квартирі перевищує кількість жителів в ній, як мінімум на одну. Усі юнаки прагнуть мати дачу та авто,</w:t>
      </w:r>
      <w:r w:rsidR="00F622DF">
        <w:rPr>
          <w:snapToGrid w:val="0"/>
        </w:rPr>
        <w:t xml:space="preserve"> </w:t>
      </w:r>
      <w:r w:rsidRPr="00BB2006">
        <w:rPr>
          <w:snapToGrid w:val="0"/>
        </w:rPr>
        <w:t>та</w:t>
      </w:r>
      <w:r w:rsidR="00F622DF">
        <w:rPr>
          <w:snapToGrid w:val="0"/>
        </w:rPr>
        <w:t>кож</w:t>
      </w:r>
      <w:r w:rsidRPr="00BB2006">
        <w:rPr>
          <w:snapToGrid w:val="0"/>
        </w:rPr>
        <w:t xml:space="preserve"> прагнуть стати керівниками відділів,</w:t>
      </w:r>
      <w:r w:rsidR="00F622DF">
        <w:rPr>
          <w:snapToGrid w:val="0"/>
        </w:rPr>
        <w:t xml:space="preserve"> </w:t>
      </w:r>
      <w:r w:rsidRPr="00BB2006">
        <w:rPr>
          <w:snapToGrid w:val="0"/>
        </w:rPr>
        <w:t>керівних ланок, підприємств, установ, а не просто рядовими працівниками і готові для цього важко працювати та розвиватись, готові часто жертвувати заради роботи вільним часом і відпочинком, готові відкласти створення сім’ї  до досягнення певного рівня освіти і матеріального становища.</w:t>
      </w:r>
    </w:p>
    <w:p w:rsidR="002C24A9" w:rsidRPr="00BB2006" w:rsidRDefault="002C24A9" w:rsidP="002C24A9">
      <w:pPr>
        <w:pStyle w:val="a3"/>
        <w:tabs>
          <w:tab w:val="left" w:pos="0"/>
        </w:tabs>
        <w:spacing w:line="360" w:lineRule="auto"/>
        <w:ind w:right="-1" w:firstLine="284"/>
        <w:jc w:val="both"/>
        <w:rPr>
          <w:rFonts w:ascii="Times New Roman" w:hAnsi="Times New Roman"/>
          <w:sz w:val="28"/>
          <w:szCs w:val="28"/>
          <w:lang w:val="uk-UA"/>
        </w:rPr>
      </w:pPr>
      <w:r w:rsidRPr="00BB2006">
        <w:rPr>
          <w:rFonts w:ascii="Times New Roman" w:hAnsi="Times New Roman"/>
          <w:snapToGrid w:val="0"/>
          <w:sz w:val="28"/>
          <w:szCs w:val="28"/>
          <w:lang w:val="uk-UA"/>
        </w:rPr>
        <w:t>Наступним проаналізуємо</w:t>
      </w:r>
      <w:r w:rsidRPr="00BB2006">
        <w:rPr>
          <w:rFonts w:ascii="Times New Roman" w:hAnsi="Times New Roman"/>
          <w:sz w:val="28"/>
          <w:szCs w:val="28"/>
          <w:lang w:val="uk-UA"/>
        </w:rPr>
        <w:t xml:space="preserve">  Шепетівський коледж по</w:t>
      </w:r>
      <w:r w:rsidR="00F622DF">
        <w:rPr>
          <w:rFonts w:ascii="Times New Roman" w:hAnsi="Times New Roman"/>
          <w:sz w:val="28"/>
          <w:szCs w:val="28"/>
          <w:lang w:val="uk-UA"/>
        </w:rPr>
        <w:t>дільського державного аграрно-</w:t>
      </w:r>
      <w:r w:rsidRPr="00BB2006">
        <w:rPr>
          <w:rFonts w:ascii="Times New Roman" w:hAnsi="Times New Roman"/>
          <w:sz w:val="28"/>
          <w:szCs w:val="28"/>
          <w:lang w:val="uk-UA"/>
        </w:rPr>
        <w:t>технічного університету. Група складалася  з 13 студентів 2-гого курсу - фінанси. Якщо порівнювати ситуацію коледжу з Шепетівським МНВК, то ситуація дуже схожа. В даному  закладі учні, які  хотіли б стати керівниками невеликого колективу та керівниками великого підрозділу на підприємст</w:t>
      </w:r>
      <w:r w:rsidR="00F622DF">
        <w:rPr>
          <w:rFonts w:ascii="Times New Roman" w:hAnsi="Times New Roman"/>
          <w:sz w:val="28"/>
          <w:szCs w:val="28"/>
          <w:lang w:val="uk-UA"/>
        </w:rPr>
        <w:t xml:space="preserve">в, в установі (нач. </w:t>
      </w:r>
      <w:r w:rsidRPr="00BB2006">
        <w:rPr>
          <w:rFonts w:ascii="Times New Roman" w:hAnsi="Times New Roman"/>
          <w:sz w:val="28"/>
          <w:szCs w:val="28"/>
          <w:lang w:val="uk-UA"/>
        </w:rPr>
        <w:t>цеху зав</w:t>
      </w:r>
      <w:r w:rsidR="00F622DF">
        <w:rPr>
          <w:rFonts w:ascii="Times New Roman" w:hAnsi="Times New Roman"/>
          <w:sz w:val="28"/>
          <w:szCs w:val="28"/>
          <w:lang w:val="uk-UA"/>
        </w:rPr>
        <w:t>.</w:t>
      </w:r>
      <w:r w:rsidRPr="00BB2006">
        <w:rPr>
          <w:rFonts w:ascii="Times New Roman" w:hAnsi="Times New Roman"/>
          <w:sz w:val="28"/>
          <w:szCs w:val="28"/>
          <w:lang w:val="uk-UA"/>
        </w:rPr>
        <w:t xml:space="preserve"> Відділу.)</w:t>
      </w:r>
      <w:r w:rsidR="00F622DF">
        <w:rPr>
          <w:rFonts w:ascii="Times New Roman" w:hAnsi="Times New Roman"/>
          <w:sz w:val="28"/>
          <w:szCs w:val="28"/>
          <w:lang w:val="uk-UA"/>
        </w:rPr>
        <w:t xml:space="preserve">, </w:t>
      </w:r>
      <w:r w:rsidRPr="00BB2006">
        <w:rPr>
          <w:rFonts w:ascii="Times New Roman" w:hAnsi="Times New Roman"/>
          <w:sz w:val="28"/>
          <w:szCs w:val="28"/>
          <w:lang w:val="uk-UA"/>
        </w:rPr>
        <w:t xml:space="preserve"> які хотіли б мати житло, де кімнат стільки скільки й жителів у великому дерев’яному будинку становить теж,переважна більшість - 70% - 8 дітей, як і в МНВК . Ці діти не готові працювати в умовах шкідливих для здоров’я,</w:t>
      </w:r>
      <w:r w:rsidR="00F622DF">
        <w:rPr>
          <w:rFonts w:ascii="Times New Roman" w:hAnsi="Times New Roman"/>
          <w:sz w:val="28"/>
          <w:szCs w:val="28"/>
          <w:lang w:val="uk-UA"/>
        </w:rPr>
        <w:t xml:space="preserve"> </w:t>
      </w:r>
      <w:r w:rsidRPr="00BB2006">
        <w:rPr>
          <w:rFonts w:ascii="Times New Roman" w:hAnsi="Times New Roman"/>
          <w:sz w:val="28"/>
          <w:szCs w:val="28"/>
          <w:lang w:val="uk-UA"/>
        </w:rPr>
        <w:t>не готові також  виконувати роботу з частою зміною місця проживання; виконувати фізично важку роботу;</w:t>
      </w:r>
      <w:r w:rsidR="00F622DF">
        <w:rPr>
          <w:rFonts w:ascii="Times New Roman" w:hAnsi="Times New Roman"/>
          <w:sz w:val="28"/>
          <w:szCs w:val="28"/>
          <w:lang w:val="uk-UA"/>
        </w:rPr>
        <w:t xml:space="preserve"> </w:t>
      </w:r>
      <w:r w:rsidRPr="00BB2006">
        <w:rPr>
          <w:rFonts w:ascii="Times New Roman" w:hAnsi="Times New Roman"/>
          <w:sz w:val="28"/>
          <w:szCs w:val="28"/>
          <w:lang w:val="uk-UA"/>
        </w:rPr>
        <w:t>працювати в умовах важкого клімату,але їм важко відповісти  чи виконували б вони</w:t>
      </w:r>
      <w:r w:rsidR="00631973">
        <w:rPr>
          <w:rFonts w:ascii="Times New Roman" w:hAnsi="Times New Roman"/>
          <w:sz w:val="28"/>
          <w:szCs w:val="28"/>
          <w:lang w:val="uk-UA"/>
        </w:rPr>
        <w:t xml:space="preserve"> роботу з підвищеною відповідальністю</w:t>
      </w:r>
      <w:r w:rsidRPr="00BB2006">
        <w:rPr>
          <w:rFonts w:ascii="Times New Roman" w:hAnsi="Times New Roman"/>
          <w:sz w:val="28"/>
          <w:szCs w:val="28"/>
          <w:lang w:val="uk-UA"/>
        </w:rPr>
        <w:t xml:space="preserve">. </w:t>
      </w:r>
      <w:r w:rsidR="00F622DF">
        <w:rPr>
          <w:rFonts w:ascii="Times New Roman" w:hAnsi="Times New Roman"/>
          <w:sz w:val="28"/>
          <w:szCs w:val="28"/>
          <w:lang w:val="uk-UA"/>
        </w:rPr>
        <w:t xml:space="preserve"> </w:t>
      </w:r>
      <w:r w:rsidRPr="00BB2006">
        <w:rPr>
          <w:rFonts w:ascii="Times New Roman" w:hAnsi="Times New Roman"/>
          <w:sz w:val="28"/>
          <w:szCs w:val="28"/>
          <w:lang w:val="uk-UA"/>
        </w:rPr>
        <w:t>Натомість студенти готові вчитися у «важкому» інституті,хоча виконувати роботу низької кваліфікації зовсім не хотіли б. У здобутті освіти  ці юнаки розраховують на деяку допомогу від батьків. У здійсненні планів, пов’язаних з майбутньою роботою допомога їм не потрібна,а вже  у придбанні житла,</w:t>
      </w:r>
      <w:r w:rsidR="00F622DF">
        <w:rPr>
          <w:rFonts w:ascii="Times New Roman" w:hAnsi="Times New Roman"/>
          <w:sz w:val="28"/>
          <w:szCs w:val="28"/>
          <w:lang w:val="uk-UA"/>
        </w:rPr>
        <w:t xml:space="preserve"> </w:t>
      </w:r>
      <w:r w:rsidRPr="00BB2006">
        <w:rPr>
          <w:rFonts w:ascii="Times New Roman" w:hAnsi="Times New Roman"/>
          <w:sz w:val="28"/>
          <w:szCs w:val="28"/>
          <w:lang w:val="uk-UA"/>
        </w:rPr>
        <w:t>діти хотіли б отримати незначну допомогу зі сторони організації у якій вони будуть працювати та зі сторони майбутньої дружини чи чоловіка. Але тут думки розділились так як одні хотіли б моральної підтримки,</w:t>
      </w:r>
      <w:r w:rsidR="00F622DF">
        <w:rPr>
          <w:rFonts w:ascii="Times New Roman" w:hAnsi="Times New Roman"/>
          <w:sz w:val="28"/>
          <w:szCs w:val="28"/>
          <w:lang w:val="uk-UA"/>
        </w:rPr>
        <w:t xml:space="preserve"> </w:t>
      </w:r>
      <w:r w:rsidRPr="00BB2006">
        <w:rPr>
          <w:rFonts w:ascii="Times New Roman" w:hAnsi="Times New Roman"/>
          <w:sz w:val="28"/>
          <w:szCs w:val="28"/>
          <w:lang w:val="uk-UA"/>
        </w:rPr>
        <w:t>а інші матеріальної. Щодо купівля дачі і машини юнаки відповіли, що тут їм допомога не потрібна.</w:t>
      </w:r>
    </w:p>
    <w:p w:rsidR="002C24A9" w:rsidRPr="00BB2006" w:rsidRDefault="002C24A9" w:rsidP="002C24A9">
      <w:pPr>
        <w:pStyle w:val="a3"/>
        <w:tabs>
          <w:tab w:val="left" w:pos="0"/>
        </w:tabs>
        <w:spacing w:line="360" w:lineRule="auto"/>
        <w:ind w:right="-1" w:firstLine="284"/>
        <w:jc w:val="both"/>
        <w:rPr>
          <w:rFonts w:ascii="Times New Roman" w:hAnsi="Times New Roman"/>
          <w:sz w:val="28"/>
          <w:szCs w:val="28"/>
          <w:lang w:val="uk-UA"/>
        </w:rPr>
      </w:pPr>
      <w:r w:rsidRPr="00BB2006">
        <w:rPr>
          <w:rFonts w:ascii="Times New Roman" w:hAnsi="Times New Roman"/>
          <w:sz w:val="28"/>
          <w:szCs w:val="28"/>
          <w:lang w:val="uk-UA"/>
        </w:rPr>
        <w:t>30%</w:t>
      </w:r>
      <w:r w:rsidR="00F622DF">
        <w:rPr>
          <w:rFonts w:ascii="Times New Roman" w:hAnsi="Times New Roman"/>
          <w:sz w:val="28"/>
          <w:szCs w:val="28"/>
          <w:lang w:val="uk-UA"/>
        </w:rPr>
        <w:t xml:space="preserve"> </w:t>
      </w:r>
      <w:r w:rsidRPr="00BB2006">
        <w:rPr>
          <w:rFonts w:ascii="Times New Roman" w:hAnsi="Times New Roman"/>
          <w:sz w:val="28"/>
          <w:szCs w:val="28"/>
          <w:lang w:val="uk-UA"/>
        </w:rPr>
        <w:t>- 5 студентів мріють бути керівником  підприємств,та керівники вищих ланок управління,</w:t>
      </w:r>
      <w:r w:rsidR="00F622DF">
        <w:rPr>
          <w:rFonts w:ascii="Times New Roman" w:hAnsi="Times New Roman"/>
          <w:sz w:val="28"/>
          <w:szCs w:val="28"/>
          <w:lang w:val="uk-UA"/>
        </w:rPr>
        <w:t xml:space="preserve"> </w:t>
      </w:r>
      <w:r w:rsidRPr="00BB2006">
        <w:rPr>
          <w:rFonts w:ascii="Times New Roman" w:hAnsi="Times New Roman"/>
          <w:sz w:val="28"/>
          <w:szCs w:val="28"/>
          <w:lang w:val="uk-UA"/>
        </w:rPr>
        <w:t>в яких теж,</w:t>
      </w:r>
      <w:r w:rsidR="00F622DF">
        <w:rPr>
          <w:rFonts w:ascii="Times New Roman" w:hAnsi="Times New Roman"/>
          <w:sz w:val="28"/>
          <w:szCs w:val="28"/>
          <w:lang w:val="uk-UA"/>
        </w:rPr>
        <w:t xml:space="preserve"> </w:t>
      </w:r>
      <w:r w:rsidRPr="00BB2006">
        <w:rPr>
          <w:rFonts w:ascii="Times New Roman" w:hAnsi="Times New Roman"/>
          <w:sz w:val="28"/>
          <w:szCs w:val="28"/>
          <w:lang w:val="uk-UA"/>
        </w:rPr>
        <w:t xml:space="preserve">кількість кімнат переважано більше ніж жителів самих квартир. Ці студенти готові йти на жертви і долати труднощі. Готові </w:t>
      </w:r>
      <w:r w:rsidRPr="00BB2006">
        <w:rPr>
          <w:rFonts w:ascii="Times New Roman" w:hAnsi="Times New Roman"/>
          <w:sz w:val="28"/>
          <w:szCs w:val="28"/>
          <w:lang w:val="uk-UA"/>
        </w:rPr>
        <w:lastRenderedPageBreak/>
        <w:t xml:space="preserve">виконувати небезпечну роботу та часто жертвувати відпочинком та вільним часом, готові переучуватися та опановувати нову професію. Прагнуть самостійно здобувати освіту, але  все ж таки </w:t>
      </w:r>
      <w:r w:rsidR="00D34680">
        <w:rPr>
          <w:rFonts w:ascii="Times New Roman" w:hAnsi="Times New Roman"/>
          <w:sz w:val="28"/>
          <w:szCs w:val="28"/>
          <w:lang w:val="uk-UA"/>
        </w:rPr>
        <w:t>розраховують</w:t>
      </w:r>
      <w:r w:rsidR="00D34680" w:rsidRPr="00BB2006">
        <w:rPr>
          <w:rFonts w:ascii="Times New Roman" w:hAnsi="Times New Roman"/>
          <w:sz w:val="28"/>
          <w:szCs w:val="28"/>
          <w:lang w:val="uk-UA"/>
        </w:rPr>
        <w:t xml:space="preserve"> </w:t>
      </w:r>
      <w:r w:rsidR="00F622DF">
        <w:rPr>
          <w:rFonts w:ascii="Times New Roman" w:hAnsi="Times New Roman"/>
          <w:sz w:val="28"/>
          <w:szCs w:val="28"/>
          <w:lang w:val="uk-UA"/>
        </w:rPr>
        <w:t xml:space="preserve">на </w:t>
      </w:r>
      <w:r w:rsidRPr="00BB2006">
        <w:rPr>
          <w:rFonts w:ascii="Times New Roman" w:hAnsi="Times New Roman"/>
          <w:sz w:val="28"/>
          <w:szCs w:val="28"/>
          <w:lang w:val="uk-UA"/>
        </w:rPr>
        <w:t>деяку допомогу в здійсненні планів, пов</w:t>
      </w:r>
      <w:r w:rsidRPr="00BB2006">
        <w:rPr>
          <w:rFonts w:ascii="Times New Roman" w:hAnsi="Times New Roman"/>
          <w:sz w:val="28"/>
          <w:szCs w:val="28"/>
        </w:rPr>
        <w:t>’</w:t>
      </w:r>
      <w:r w:rsidRPr="00BB2006">
        <w:rPr>
          <w:rFonts w:ascii="Times New Roman" w:hAnsi="Times New Roman"/>
          <w:sz w:val="28"/>
          <w:szCs w:val="28"/>
          <w:lang w:val="uk-UA"/>
        </w:rPr>
        <w:t>язаних майбутньою роботою. У придбанні житла та дачі студенти на допомогу взагалі не розраховують. А от вже у придбанні машини розраховують на деяку допомогу від майбутнього чоловіка чи дружини.</w:t>
      </w:r>
    </w:p>
    <w:p w:rsidR="002C24A9" w:rsidRPr="00BB2006" w:rsidRDefault="002C24A9" w:rsidP="002C24A9">
      <w:pPr>
        <w:pStyle w:val="a3"/>
        <w:tabs>
          <w:tab w:val="left" w:pos="0"/>
        </w:tabs>
        <w:spacing w:line="360" w:lineRule="auto"/>
        <w:ind w:right="-1" w:firstLine="284"/>
        <w:jc w:val="both"/>
        <w:rPr>
          <w:rFonts w:ascii="Times New Roman" w:hAnsi="Times New Roman"/>
          <w:sz w:val="28"/>
          <w:szCs w:val="28"/>
          <w:lang w:val="uk-UA"/>
        </w:rPr>
      </w:pPr>
      <w:r w:rsidRPr="00BB2006">
        <w:rPr>
          <w:rFonts w:ascii="Times New Roman" w:hAnsi="Times New Roman"/>
          <w:sz w:val="28"/>
          <w:szCs w:val="28"/>
          <w:lang w:val="uk-UA"/>
        </w:rPr>
        <w:t xml:space="preserve">   Тобто з даних результатів ми виявили, що рівень домагань дітей даної групи теж на високому рівні. Учні прагнуть мати житло,</w:t>
      </w:r>
      <w:r w:rsidR="00F622DF">
        <w:rPr>
          <w:rFonts w:ascii="Times New Roman" w:hAnsi="Times New Roman"/>
          <w:sz w:val="28"/>
          <w:szCs w:val="28"/>
          <w:lang w:val="uk-UA"/>
        </w:rPr>
        <w:t xml:space="preserve"> </w:t>
      </w:r>
      <w:r w:rsidRPr="00BB2006">
        <w:rPr>
          <w:rFonts w:ascii="Times New Roman" w:hAnsi="Times New Roman"/>
          <w:sz w:val="28"/>
          <w:szCs w:val="28"/>
          <w:lang w:val="uk-UA"/>
        </w:rPr>
        <w:t>дачу, машину. Число кімнат переважає над жителями квартир. Юнаки готові прикладати зусилля задля досягнення здійснення майбутніх планів,хоч і потребу</w:t>
      </w:r>
      <w:r w:rsidR="00F622DF">
        <w:rPr>
          <w:rFonts w:ascii="Times New Roman" w:hAnsi="Times New Roman"/>
          <w:sz w:val="28"/>
          <w:szCs w:val="28"/>
          <w:lang w:val="uk-UA"/>
        </w:rPr>
        <w:t>ють допомоги зі сторони батьків</w:t>
      </w:r>
      <w:r w:rsidRPr="00BB2006">
        <w:rPr>
          <w:rFonts w:ascii="Times New Roman" w:hAnsi="Times New Roman"/>
          <w:sz w:val="28"/>
          <w:szCs w:val="28"/>
          <w:lang w:val="uk-UA"/>
        </w:rPr>
        <w:t>,</w:t>
      </w:r>
      <w:r w:rsidR="00F622DF">
        <w:rPr>
          <w:rFonts w:ascii="Times New Roman" w:hAnsi="Times New Roman"/>
          <w:sz w:val="28"/>
          <w:szCs w:val="28"/>
          <w:lang w:val="uk-UA"/>
        </w:rPr>
        <w:t xml:space="preserve"> </w:t>
      </w:r>
      <w:r w:rsidRPr="00BB2006">
        <w:rPr>
          <w:rFonts w:ascii="Times New Roman" w:hAnsi="Times New Roman"/>
          <w:sz w:val="28"/>
          <w:szCs w:val="28"/>
          <w:lang w:val="uk-UA"/>
        </w:rPr>
        <w:t>щоб займати керівні посади.</w:t>
      </w:r>
      <w:r w:rsidRPr="00BB2006">
        <w:rPr>
          <w:rFonts w:ascii="Times New Roman" w:hAnsi="Times New Roman"/>
          <w:sz w:val="28"/>
          <w:szCs w:val="28"/>
          <w:lang w:val="uk-UA"/>
        </w:rPr>
        <w:br/>
        <w:t xml:space="preserve">     Шепетівський професійний ліцей, дані результати дещо відрізняються від попередніх. У опитуванні </w:t>
      </w:r>
      <w:r w:rsidR="00D34680">
        <w:rPr>
          <w:rFonts w:ascii="Times New Roman" w:hAnsi="Times New Roman"/>
          <w:sz w:val="28"/>
          <w:szCs w:val="28"/>
          <w:lang w:val="uk-UA"/>
        </w:rPr>
        <w:t>взяло участь 16 студентів з яки</w:t>
      </w:r>
      <w:r w:rsidRPr="00BB2006">
        <w:rPr>
          <w:rFonts w:ascii="Times New Roman" w:hAnsi="Times New Roman"/>
          <w:sz w:val="28"/>
          <w:szCs w:val="28"/>
          <w:lang w:val="uk-UA"/>
        </w:rPr>
        <w:t>х 12% - 3 хотіли б стати рядовим працівником, мати 2 дитини, невеликий дерев</w:t>
      </w:r>
      <w:r w:rsidRPr="002C24A9">
        <w:rPr>
          <w:rFonts w:ascii="Times New Roman" w:hAnsi="Times New Roman"/>
          <w:sz w:val="28"/>
          <w:szCs w:val="28"/>
          <w:lang w:val="uk-UA"/>
        </w:rPr>
        <w:t>’</w:t>
      </w:r>
      <w:r w:rsidRPr="00BB2006">
        <w:rPr>
          <w:rFonts w:ascii="Times New Roman" w:hAnsi="Times New Roman"/>
          <w:sz w:val="28"/>
          <w:szCs w:val="28"/>
          <w:lang w:val="uk-UA"/>
        </w:rPr>
        <w:t>яний будинок, де число кімнат на дві менше ніж жителів будинку. Учні не готові йти на жертви, не хотіли б працювати в умовах шкідливих для здоров’я,</w:t>
      </w:r>
      <w:r w:rsidR="00181CD3">
        <w:rPr>
          <w:rFonts w:ascii="Times New Roman" w:hAnsi="Times New Roman"/>
          <w:sz w:val="28"/>
          <w:szCs w:val="28"/>
          <w:lang w:val="uk-UA"/>
        </w:rPr>
        <w:t xml:space="preserve"> </w:t>
      </w:r>
      <w:r w:rsidRPr="00BB2006">
        <w:rPr>
          <w:rFonts w:ascii="Times New Roman" w:hAnsi="Times New Roman"/>
          <w:sz w:val="28"/>
          <w:szCs w:val="28"/>
          <w:lang w:val="uk-UA"/>
        </w:rPr>
        <w:t>працювати в умовах сурового клімату, але готові виконувати роботу одноманітну,</w:t>
      </w:r>
      <w:r w:rsidR="00181CD3">
        <w:rPr>
          <w:rFonts w:ascii="Times New Roman" w:hAnsi="Times New Roman"/>
          <w:sz w:val="28"/>
          <w:szCs w:val="28"/>
          <w:lang w:val="uk-UA"/>
        </w:rPr>
        <w:t xml:space="preserve"> </w:t>
      </w:r>
      <w:r w:rsidRPr="00BB2006">
        <w:rPr>
          <w:rFonts w:ascii="Times New Roman" w:hAnsi="Times New Roman"/>
          <w:sz w:val="28"/>
          <w:szCs w:val="28"/>
          <w:lang w:val="uk-UA"/>
        </w:rPr>
        <w:t xml:space="preserve">монотонну та з низькою кваліфікацією, не прагнуть переучуватись та опановувати нову професію, щоб здобути освіту розраховують на деяку </w:t>
      </w:r>
      <w:r w:rsidR="005854CF">
        <w:rPr>
          <w:rFonts w:ascii="Times New Roman" w:hAnsi="Times New Roman"/>
          <w:sz w:val="28"/>
          <w:szCs w:val="28"/>
          <w:lang w:val="uk-UA"/>
        </w:rPr>
        <w:t xml:space="preserve">допомогу так як і </w:t>
      </w:r>
      <w:r w:rsidRPr="00BB2006">
        <w:rPr>
          <w:rFonts w:ascii="Times New Roman" w:hAnsi="Times New Roman"/>
          <w:sz w:val="28"/>
          <w:szCs w:val="28"/>
          <w:lang w:val="uk-UA"/>
        </w:rPr>
        <w:t xml:space="preserve"> у здійсненні планів, по</w:t>
      </w:r>
      <w:r w:rsidR="005854CF">
        <w:rPr>
          <w:rFonts w:ascii="Times New Roman" w:hAnsi="Times New Roman"/>
          <w:sz w:val="28"/>
          <w:szCs w:val="28"/>
          <w:lang w:val="uk-UA"/>
        </w:rPr>
        <w:t xml:space="preserve">в’язаних з майбутньою роботою </w:t>
      </w:r>
      <w:r w:rsidRPr="00BB2006">
        <w:rPr>
          <w:rFonts w:ascii="Times New Roman" w:hAnsi="Times New Roman"/>
          <w:sz w:val="28"/>
          <w:szCs w:val="28"/>
          <w:lang w:val="uk-UA"/>
        </w:rPr>
        <w:t>. У придбанні житла, авта та дачі розраховують на значну допомогу зі сторони батьків. Тому рівень домагань цих юнаків, виходячи з даних результатів, на низькому рівні, це виявляється в тому, що учні не ставлять перед собою цілі, а готові задовільнити свої потреби на посаді рядового працівника,</w:t>
      </w:r>
      <w:r w:rsidR="00181CD3">
        <w:rPr>
          <w:rFonts w:ascii="Times New Roman" w:hAnsi="Times New Roman"/>
          <w:sz w:val="28"/>
          <w:szCs w:val="28"/>
          <w:lang w:val="uk-UA"/>
        </w:rPr>
        <w:t xml:space="preserve"> </w:t>
      </w:r>
      <w:r w:rsidRPr="00BB2006">
        <w:rPr>
          <w:rFonts w:ascii="Times New Roman" w:hAnsi="Times New Roman"/>
          <w:sz w:val="28"/>
          <w:szCs w:val="28"/>
          <w:lang w:val="uk-UA"/>
        </w:rPr>
        <w:t>не маючи особистої ділянки, не планують переучуватися,</w:t>
      </w:r>
      <w:r w:rsidR="00181CD3">
        <w:rPr>
          <w:rFonts w:ascii="Times New Roman" w:hAnsi="Times New Roman"/>
          <w:sz w:val="28"/>
          <w:szCs w:val="28"/>
          <w:lang w:val="uk-UA"/>
        </w:rPr>
        <w:t xml:space="preserve"> </w:t>
      </w:r>
      <w:r w:rsidRPr="00BB2006">
        <w:rPr>
          <w:rFonts w:ascii="Times New Roman" w:hAnsi="Times New Roman"/>
          <w:sz w:val="28"/>
          <w:szCs w:val="28"/>
          <w:lang w:val="uk-UA"/>
        </w:rPr>
        <w:t>опановувати нову професію</w:t>
      </w:r>
      <w:r w:rsidR="00181CD3">
        <w:rPr>
          <w:rFonts w:ascii="Times New Roman" w:hAnsi="Times New Roman"/>
          <w:sz w:val="28"/>
          <w:szCs w:val="28"/>
          <w:lang w:val="uk-UA"/>
        </w:rPr>
        <w:t>.</w:t>
      </w:r>
      <w:r w:rsidRPr="00BB2006">
        <w:rPr>
          <w:rFonts w:ascii="Times New Roman" w:hAnsi="Times New Roman"/>
          <w:sz w:val="28"/>
          <w:szCs w:val="28"/>
          <w:lang w:val="uk-UA"/>
        </w:rPr>
        <w:t xml:space="preserve"> Таким дітям було б дискомфортно  виконувати роботу з підвищеною відповідальністю.</w:t>
      </w:r>
    </w:p>
    <w:p w:rsidR="002C24A9" w:rsidRPr="00BB2006" w:rsidRDefault="002C24A9" w:rsidP="002C24A9">
      <w:pPr>
        <w:spacing w:line="360" w:lineRule="auto"/>
        <w:ind w:firstLine="284"/>
        <w:jc w:val="both"/>
        <w:rPr>
          <w:szCs w:val="28"/>
        </w:rPr>
      </w:pPr>
      <w:r w:rsidRPr="00BB2006">
        <w:rPr>
          <w:szCs w:val="28"/>
        </w:rPr>
        <w:t xml:space="preserve">   44% -5 хочут</w:t>
      </w:r>
      <w:r w:rsidR="008006B1">
        <w:rPr>
          <w:szCs w:val="28"/>
        </w:rPr>
        <w:t>ь</w:t>
      </w:r>
      <w:r w:rsidRPr="00BB2006">
        <w:rPr>
          <w:szCs w:val="28"/>
        </w:rPr>
        <w:t xml:space="preserve"> бути керівниками невеликого колективу (бригадир, керівник групи і т.п.),керівниками великого підрозділу н</w:t>
      </w:r>
      <w:r w:rsidR="00181CD3">
        <w:rPr>
          <w:szCs w:val="28"/>
        </w:rPr>
        <w:t>а підприємстві, в установі (нач.</w:t>
      </w:r>
      <w:r w:rsidRPr="00BB2006">
        <w:rPr>
          <w:szCs w:val="28"/>
        </w:rPr>
        <w:t xml:space="preserve"> цеху, зав. Відділом); мріють про великий дерев</w:t>
      </w:r>
      <w:r w:rsidRPr="00BB2006">
        <w:rPr>
          <w:szCs w:val="28"/>
          <w:lang w:val="ru-RU"/>
        </w:rPr>
        <w:t>’</w:t>
      </w:r>
      <w:r w:rsidRPr="00BB2006">
        <w:rPr>
          <w:szCs w:val="28"/>
        </w:rPr>
        <w:t>яний будинок,</w:t>
      </w:r>
      <w:r w:rsidR="00181CD3">
        <w:rPr>
          <w:szCs w:val="28"/>
        </w:rPr>
        <w:t xml:space="preserve"> </w:t>
      </w:r>
      <w:r w:rsidRPr="00BB2006">
        <w:rPr>
          <w:szCs w:val="28"/>
        </w:rPr>
        <w:t xml:space="preserve">де число кімнат на одну більше ніж жителів. 2 юнаків готові працювати в умовах шкідливих для </w:t>
      </w:r>
      <w:r w:rsidRPr="00BB2006">
        <w:rPr>
          <w:szCs w:val="28"/>
        </w:rPr>
        <w:lastRenderedPageBreak/>
        <w:t>здоров’я, а 3-є не хотіли б. Студенти вагаються чи готові працювати в умовах сурового клімату і чи виконували б одноманітну, монотонну роботу, також їм важко відповісти чи виконували б вони цікаву,</w:t>
      </w:r>
      <w:r w:rsidR="00181CD3">
        <w:rPr>
          <w:szCs w:val="28"/>
        </w:rPr>
        <w:t xml:space="preserve"> </w:t>
      </w:r>
      <w:r w:rsidRPr="00BB2006">
        <w:rPr>
          <w:szCs w:val="28"/>
        </w:rPr>
        <w:t>але мало оплачувану, небезпечну роботу. Студенти  не впевнені чи жертвували б за ради роботи вільним часом та відпочинком. У здобутті освіти розраховують на деяку допомогу зі сторони батьків, так як і у здійсненні планів, пов’язаних з  майбутньою роботою. Також не відмовилися б від деякої допомоги у придбанні дачі та авта.</w:t>
      </w:r>
    </w:p>
    <w:p w:rsidR="002C24A9" w:rsidRPr="00BB2006" w:rsidRDefault="002C24A9" w:rsidP="002C24A9">
      <w:pPr>
        <w:spacing w:line="360" w:lineRule="auto"/>
        <w:ind w:firstLine="284"/>
        <w:jc w:val="both"/>
        <w:rPr>
          <w:szCs w:val="28"/>
        </w:rPr>
      </w:pPr>
      <w:r w:rsidRPr="00BB2006">
        <w:rPr>
          <w:szCs w:val="28"/>
        </w:rPr>
        <w:t xml:space="preserve">  44%  - 5 юнаків прагнуть стати  керівником підприємства, установи; керівником вищих ланок управлін</w:t>
      </w:r>
      <w:r w:rsidR="00181CD3">
        <w:rPr>
          <w:szCs w:val="28"/>
        </w:rPr>
        <w:t>ня.</w:t>
      </w:r>
      <w:r w:rsidRPr="00BB2006">
        <w:rPr>
          <w:szCs w:val="28"/>
        </w:rPr>
        <w:t xml:space="preserve"> Дана категорія дітей мріють про  капітальний цегляний будинок ,  де кімнат буде на декілька більше ніж жителів цього будинку. Ці діти готові йди на жертви і долати труднощі,готові відкласти створення сім’ї до досягнення певного рівня освіти і матеріального становища,готові переучуватися, опановувати нову професію,  а також часто жертвувати заради роботи вільним часом і відпочинком, згодні виконувати роботу , пов’язану з частою зміною проживання.</w:t>
      </w:r>
    </w:p>
    <w:p w:rsidR="002C24A9" w:rsidRPr="00BB2006" w:rsidRDefault="002C24A9" w:rsidP="002C24A9">
      <w:pPr>
        <w:spacing w:line="360" w:lineRule="auto"/>
        <w:ind w:firstLine="284"/>
        <w:jc w:val="both"/>
        <w:rPr>
          <w:szCs w:val="28"/>
        </w:rPr>
      </w:pPr>
      <w:r w:rsidRPr="00BB2006">
        <w:rPr>
          <w:szCs w:val="28"/>
        </w:rPr>
        <w:t xml:space="preserve">  Отже, дослідивши студенів ПТ</w:t>
      </w:r>
      <w:r w:rsidR="00181CD3">
        <w:rPr>
          <w:szCs w:val="28"/>
        </w:rPr>
        <w:t>Л</w:t>
      </w:r>
      <w:r w:rsidRPr="00BB2006">
        <w:rPr>
          <w:szCs w:val="28"/>
        </w:rPr>
        <w:t>, ми побачили, що їхній рівень домагань теж має два рівні – низький та високий рівень домагань</w:t>
      </w:r>
      <w:r w:rsidR="00181CD3">
        <w:rPr>
          <w:szCs w:val="28"/>
        </w:rPr>
        <w:t xml:space="preserve"> </w:t>
      </w:r>
      <w:r w:rsidRPr="00BB2006">
        <w:rPr>
          <w:szCs w:val="28"/>
        </w:rPr>
        <w:t>-</w:t>
      </w:r>
      <w:r w:rsidR="00181CD3">
        <w:rPr>
          <w:szCs w:val="28"/>
        </w:rPr>
        <w:t xml:space="preserve"> </w:t>
      </w:r>
      <w:r w:rsidRPr="00BB2006">
        <w:rPr>
          <w:szCs w:val="28"/>
        </w:rPr>
        <w:t>це виявляється в тому, що учні з низьким рівнем домагань не прагнуть займати вищі посади, не готові виконувати роботу з підвищеною відповідальністю, важку роботу, та не готові відкладати створення сім’ї до досягнення певного рівня освіти та матеріального становища.</w:t>
      </w:r>
    </w:p>
    <w:p w:rsidR="002C24A9" w:rsidRPr="00BB2006" w:rsidRDefault="002C24A9" w:rsidP="002C24A9">
      <w:pPr>
        <w:spacing w:line="360" w:lineRule="auto"/>
        <w:ind w:firstLine="284"/>
        <w:jc w:val="both"/>
        <w:rPr>
          <w:szCs w:val="28"/>
        </w:rPr>
      </w:pPr>
      <w:r w:rsidRPr="00BB2006">
        <w:rPr>
          <w:szCs w:val="28"/>
        </w:rPr>
        <w:t xml:space="preserve">  Тому провівши та обробивши результати даного  дослідження ми побачили, що рівень домагань впливає на професійне самовизначення старшокласників. </w:t>
      </w:r>
    </w:p>
    <w:p w:rsidR="002C24A9" w:rsidRPr="00BB2006" w:rsidRDefault="004B4484" w:rsidP="002C24A9">
      <w:pPr>
        <w:spacing w:line="360" w:lineRule="auto"/>
        <w:ind w:firstLine="284"/>
        <w:jc w:val="both"/>
        <w:rPr>
          <w:szCs w:val="28"/>
        </w:rPr>
      </w:pPr>
      <w:r>
        <w:rPr>
          <w:szCs w:val="28"/>
        </w:rPr>
        <w:t>Отже,</w:t>
      </w:r>
      <w:r w:rsidR="002C24A9" w:rsidRPr="00BB2006">
        <w:rPr>
          <w:szCs w:val="28"/>
        </w:rPr>
        <w:t xml:space="preserve"> р</w:t>
      </w:r>
      <w:r w:rsidR="00F82138">
        <w:rPr>
          <w:szCs w:val="28"/>
        </w:rPr>
        <w:t>озглядаюч</w:t>
      </w:r>
      <w:r w:rsidR="002C24A9" w:rsidRPr="00BB2006">
        <w:rPr>
          <w:szCs w:val="28"/>
        </w:rPr>
        <w:t>и рівень домагань старшокласників ми можемо побачити яку мету перед собою ставить старшокласник</w:t>
      </w:r>
      <w:r w:rsidR="00F82138">
        <w:rPr>
          <w:szCs w:val="28"/>
        </w:rPr>
        <w:t xml:space="preserve"> </w:t>
      </w:r>
      <w:r w:rsidR="002C24A9" w:rsidRPr="00BB2006">
        <w:rPr>
          <w:szCs w:val="28"/>
        </w:rPr>
        <w:t>- хоче він бути звичайним рядовим працівником чи керівником вищих ланок управління, чи готовий він іти на жертви заради досягне</w:t>
      </w:r>
      <w:r w:rsidR="00181CD3">
        <w:rPr>
          <w:szCs w:val="28"/>
        </w:rPr>
        <w:t xml:space="preserve">ння своєї мети </w:t>
      </w:r>
      <w:r w:rsidR="001945CA" w:rsidRPr="00181CD3">
        <w:rPr>
          <w:szCs w:val="28"/>
        </w:rPr>
        <w:t>(</w:t>
      </w:r>
      <w:r w:rsidR="005422F6">
        <w:rPr>
          <w:szCs w:val="28"/>
        </w:rPr>
        <w:t>Д</w:t>
      </w:r>
      <w:r w:rsidR="001945CA" w:rsidRPr="00181CD3">
        <w:rPr>
          <w:szCs w:val="28"/>
        </w:rPr>
        <w:t>одатки</w:t>
      </w:r>
      <w:r w:rsidR="005422F6">
        <w:rPr>
          <w:szCs w:val="28"/>
        </w:rPr>
        <w:t xml:space="preserve"> Б,В,Д,Е </w:t>
      </w:r>
      <w:r w:rsidR="001945CA" w:rsidRPr="00181CD3">
        <w:rPr>
          <w:szCs w:val="28"/>
        </w:rPr>
        <w:t>)</w:t>
      </w:r>
      <w:r w:rsidR="00181CD3" w:rsidRPr="00181CD3">
        <w:rPr>
          <w:szCs w:val="28"/>
        </w:rPr>
        <w:t>.</w:t>
      </w:r>
      <w:r w:rsidR="002C24A9" w:rsidRPr="001945CA">
        <w:rPr>
          <w:b/>
          <w:szCs w:val="28"/>
        </w:rPr>
        <w:t xml:space="preserve"> </w:t>
      </w:r>
      <w:r w:rsidR="002C24A9" w:rsidRPr="00BB2006">
        <w:rPr>
          <w:szCs w:val="28"/>
        </w:rPr>
        <w:t xml:space="preserve">Дані результати переконливо свідчать про високий рівень освітніх і владних домагань юнаків. А також їх домагань. Що стосуються фінансового і майнового благополуччя. В </w:t>
      </w:r>
      <w:r w:rsidR="002C24A9" w:rsidRPr="00BB2006">
        <w:rPr>
          <w:szCs w:val="28"/>
        </w:rPr>
        <w:lastRenderedPageBreak/>
        <w:t>результаті цього дослідження ми виявили, що усі 100% опитуваних планують мати автомобіль,</w:t>
      </w:r>
      <w:r w:rsidR="00181CD3">
        <w:rPr>
          <w:szCs w:val="28"/>
        </w:rPr>
        <w:t xml:space="preserve"> </w:t>
      </w:r>
      <w:r w:rsidR="002C24A9" w:rsidRPr="00BB2006">
        <w:rPr>
          <w:szCs w:val="28"/>
        </w:rPr>
        <w:t>дачу і їх майбутнє житло на одиницю перевищує очікуване число членів майбутньої сім'ї. Як показують матеріали дослідження переважна більшість молоді будує свої життєві стратегії , розраховуючи як на свої власні ресурси, так і на  деяку допомогу – перш за все з боку батьків, а також коли мова йде про очікування дівча</w:t>
      </w:r>
      <w:r w:rsidR="00B068BD">
        <w:rPr>
          <w:szCs w:val="28"/>
        </w:rPr>
        <w:t>т – з боку майбутнього чоловіка «див.табл. 2.1;2.2;2.3».</w:t>
      </w:r>
      <w:r w:rsidR="002C24A9" w:rsidRPr="00BB2006">
        <w:rPr>
          <w:szCs w:val="28"/>
        </w:rPr>
        <w:t xml:space="preserve">  </w:t>
      </w:r>
    </w:p>
    <w:p w:rsidR="002C24A9" w:rsidRPr="00BB2006" w:rsidRDefault="002C24A9" w:rsidP="002C24A9">
      <w:pPr>
        <w:spacing w:line="360" w:lineRule="auto"/>
        <w:ind w:firstLine="284"/>
        <w:jc w:val="both"/>
        <w:rPr>
          <w:szCs w:val="28"/>
        </w:rPr>
      </w:pPr>
      <w:r w:rsidRPr="00BB2006">
        <w:rPr>
          <w:szCs w:val="28"/>
        </w:rPr>
        <w:t>Відносно тих життєвих труднощів, які учні готові долати самостійно, вони демонструють явну вибірковість. Юнаки та дівчата висловлюють готовність приносити жертви і долати труднощі, необхідні для досягнення вищих рівнів професійної кваліфікації, але проявляють стриманість щодо тих жертв і поневірянь, які вимагають зниження якості життя – їх власної і їх майбутньої сім'ї. Наявність і посилення цієї вибірковості рівня домагань тісно пов'язані з глибокими змінами, що відбулися за останнє роки в соціально-культурних, економічних і політичних основа нашого життя.</w:t>
      </w:r>
    </w:p>
    <w:p w:rsidR="002C24A9" w:rsidRPr="00BB2006" w:rsidRDefault="002C24A9" w:rsidP="002C24A9">
      <w:pPr>
        <w:spacing w:line="360" w:lineRule="auto"/>
        <w:ind w:firstLine="284"/>
        <w:jc w:val="both"/>
        <w:rPr>
          <w:szCs w:val="28"/>
        </w:rPr>
      </w:pPr>
    </w:p>
    <w:p w:rsidR="002C24A9" w:rsidRPr="00BB2006" w:rsidRDefault="002C24A9" w:rsidP="002C24A9">
      <w:pPr>
        <w:spacing w:line="360" w:lineRule="auto"/>
        <w:ind w:firstLine="284"/>
        <w:jc w:val="both"/>
        <w:rPr>
          <w:szCs w:val="28"/>
        </w:rPr>
      </w:pPr>
    </w:p>
    <w:p w:rsidR="002C24A9" w:rsidRPr="00BB2006" w:rsidRDefault="002C24A9" w:rsidP="002C24A9">
      <w:pPr>
        <w:spacing w:line="360" w:lineRule="auto"/>
        <w:ind w:firstLine="284"/>
        <w:jc w:val="both"/>
        <w:rPr>
          <w:szCs w:val="28"/>
        </w:rPr>
      </w:pPr>
    </w:p>
    <w:p w:rsidR="002C24A9" w:rsidRDefault="002C24A9" w:rsidP="002C24A9">
      <w:pPr>
        <w:spacing w:line="360" w:lineRule="auto"/>
        <w:ind w:firstLine="284"/>
        <w:jc w:val="both"/>
        <w:rPr>
          <w:szCs w:val="28"/>
        </w:rPr>
      </w:pPr>
    </w:p>
    <w:p w:rsidR="00BC7C09" w:rsidRDefault="00BC7C09" w:rsidP="002C24A9">
      <w:pPr>
        <w:spacing w:line="360" w:lineRule="auto"/>
        <w:ind w:firstLine="284"/>
        <w:jc w:val="both"/>
        <w:rPr>
          <w:szCs w:val="28"/>
        </w:rPr>
      </w:pPr>
    </w:p>
    <w:p w:rsidR="00BC7C09" w:rsidRDefault="00BC7C09" w:rsidP="002C24A9">
      <w:pPr>
        <w:spacing w:line="360" w:lineRule="auto"/>
        <w:ind w:firstLine="284"/>
        <w:jc w:val="both"/>
        <w:rPr>
          <w:szCs w:val="28"/>
        </w:rPr>
      </w:pPr>
    </w:p>
    <w:p w:rsidR="00BC7C09" w:rsidRDefault="00BC7C09" w:rsidP="002C24A9">
      <w:pPr>
        <w:spacing w:line="360" w:lineRule="auto"/>
        <w:ind w:firstLine="284"/>
        <w:jc w:val="both"/>
        <w:rPr>
          <w:szCs w:val="28"/>
        </w:rPr>
      </w:pPr>
    </w:p>
    <w:p w:rsidR="00BC7C09" w:rsidRDefault="00BC7C09" w:rsidP="002C24A9">
      <w:pPr>
        <w:spacing w:line="360" w:lineRule="auto"/>
        <w:ind w:firstLine="284"/>
        <w:jc w:val="both"/>
        <w:rPr>
          <w:szCs w:val="28"/>
        </w:rPr>
      </w:pPr>
    </w:p>
    <w:p w:rsidR="00BC7C09" w:rsidRDefault="00BC7C09" w:rsidP="002C24A9">
      <w:pPr>
        <w:spacing w:line="360" w:lineRule="auto"/>
        <w:ind w:firstLine="284"/>
        <w:jc w:val="both"/>
        <w:rPr>
          <w:szCs w:val="28"/>
        </w:rPr>
      </w:pPr>
    </w:p>
    <w:p w:rsidR="00BC7C09" w:rsidRDefault="00BC7C09" w:rsidP="002C24A9">
      <w:pPr>
        <w:spacing w:line="360" w:lineRule="auto"/>
        <w:ind w:firstLine="284"/>
        <w:jc w:val="both"/>
        <w:rPr>
          <w:szCs w:val="28"/>
        </w:rPr>
      </w:pPr>
    </w:p>
    <w:p w:rsidR="00BC7C09" w:rsidRDefault="00BC7C09" w:rsidP="002C24A9">
      <w:pPr>
        <w:spacing w:line="360" w:lineRule="auto"/>
        <w:ind w:firstLine="284"/>
        <w:jc w:val="both"/>
        <w:rPr>
          <w:szCs w:val="28"/>
        </w:rPr>
      </w:pPr>
    </w:p>
    <w:p w:rsidR="009700DB" w:rsidRDefault="009700DB" w:rsidP="009700DB">
      <w:pPr>
        <w:pStyle w:val="1"/>
        <w:rPr>
          <w:rFonts w:ascii="Times New Roman" w:eastAsia="Times New Roman" w:hAnsi="Times New Roman" w:cs="Times New Roman"/>
          <w:b w:val="0"/>
          <w:bCs w:val="0"/>
          <w:color w:val="auto"/>
        </w:rPr>
      </w:pPr>
      <w:bookmarkStart w:id="12" w:name="_Toc468564430"/>
    </w:p>
    <w:p w:rsidR="00797A0C" w:rsidRPr="00797A0C" w:rsidRDefault="00797A0C" w:rsidP="00797A0C"/>
    <w:p w:rsidR="006A2BBB" w:rsidRDefault="006A2BBB" w:rsidP="009700DB">
      <w:pPr>
        <w:pStyle w:val="1"/>
        <w:jc w:val="center"/>
        <w:rPr>
          <w:rFonts w:ascii="Times New Roman" w:hAnsi="Times New Roman" w:cs="Times New Roman"/>
          <w:caps/>
          <w:color w:val="auto"/>
        </w:rPr>
      </w:pPr>
      <w:r w:rsidRPr="003C4314">
        <w:rPr>
          <w:rFonts w:ascii="Times New Roman" w:hAnsi="Times New Roman" w:cs="Times New Roman"/>
          <w:caps/>
          <w:color w:val="auto"/>
        </w:rPr>
        <w:lastRenderedPageBreak/>
        <w:t>Висновки</w:t>
      </w:r>
      <w:bookmarkEnd w:id="12"/>
    </w:p>
    <w:p w:rsidR="009700DB" w:rsidRPr="009700DB" w:rsidRDefault="009700DB" w:rsidP="009700DB"/>
    <w:p w:rsidR="006A2BBB" w:rsidRDefault="006A2BBB" w:rsidP="001E6082">
      <w:pPr>
        <w:spacing w:line="360" w:lineRule="auto"/>
        <w:ind w:firstLine="284"/>
        <w:jc w:val="both"/>
        <w:rPr>
          <w:szCs w:val="28"/>
        </w:rPr>
      </w:pPr>
      <w:r>
        <w:rPr>
          <w:szCs w:val="28"/>
        </w:rPr>
        <w:t>На підставі теоретичного аналізу і проведеного емпіричного дослідження зроблено</w:t>
      </w:r>
      <w:r w:rsidRPr="00C24350">
        <w:rPr>
          <w:szCs w:val="28"/>
        </w:rPr>
        <w:t xml:space="preserve"> такий висновок: </w:t>
      </w:r>
      <w:r w:rsidRPr="00C24350">
        <w:rPr>
          <w:i/>
          <w:szCs w:val="28"/>
        </w:rPr>
        <w:t>професійне самовизначення </w:t>
      </w:r>
      <w:r w:rsidRPr="00C24350">
        <w:rPr>
          <w:szCs w:val="28"/>
        </w:rPr>
        <w:t xml:space="preserve"> </w:t>
      </w:r>
      <w:r>
        <w:rPr>
          <w:szCs w:val="28"/>
        </w:rPr>
        <w:t>-</w:t>
      </w:r>
      <w:r w:rsidRPr="00C24350">
        <w:rPr>
          <w:szCs w:val="28"/>
        </w:rPr>
        <w:t xml:space="preserve"> це складний динамічний процес  орієнтації особистості у соціально-професійному середовищі, в якому розкриваються духовні та фізичні можливості особистості, які спонукають її до формування адекватних професійний намірів і планів, реалістичного образу себе як майбутнього професіонала; </w:t>
      </w:r>
      <w:r w:rsidRPr="00C24350">
        <w:rPr>
          <w:i/>
          <w:color w:val="000000"/>
          <w:szCs w:val="28"/>
        </w:rPr>
        <w:t>рівень домагань</w:t>
      </w:r>
      <w:r w:rsidRPr="00C24350">
        <w:rPr>
          <w:color w:val="000000"/>
          <w:szCs w:val="28"/>
        </w:rPr>
        <w:t xml:space="preserve"> – це </w:t>
      </w:r>
      <w:r w:rsidRPr="00C24350">
        <w:rPr>
          <w:szCs w:val="28"/>
        </w:rPr>
        <w:t xml:space="preserve">прагнення індивіда до поставленої мети, яка, на його думку, повністю відповідає його особистим можливостям і здібностям. </w:t>
      </w:r>
    </w:p>
    <w:p w:rsidR="006A2BBB" w:rsidRPr="00E018BC" w:rsidRDefault="006A2BBB" w:rsidP="001E6082">
      <w:pPr>
        <w:spacing w:line="360" w:lineRule="auto"/>
        <w:ind w:firstLine="284"/>
        <w:jc w:val="both"/>
        <w:rPr>
          <w:color w:val="000000"/>
          <w:szCs w:val="28"/>
        </w:rPr>
      </w:pPr>
      <w:r w:rsidRPr="00C24350">
        <w:rPr>
          <w:szCs w:val="28"/>
        </w:rPr>
        <w:t>Результати експериментального дослідження особливостей рівня домагань сучасних старшокласників та їхнього впливу на професійне самовизначення,</w:t>
      </w:r>
      <w:r>
        <w:rPr>
          <w:szCs w:val="28"/>
        </w:rPr>
        <w:t xml:space="preserve"> а також результати опитування засвідчили </w:t>
      </w:r>
      <w:r w:rsidRPr="00E018BC">
        <w:rPr>
          <w:szCs w:val="28"/>
        </w:rPr>
        <w:t>підтвердженн</w:t>
      </w:r>
      <w:r>
        <w:rPr>
          <w:szCs w:val="28"/>
        </w:rPr>
        <w:t>я</w:t>
      </w:r>
      <w:r w:rsidRPr="00E018BC">
        <w:rPr>
          <w:szCs w:val="28"/>
        </w:rPr>
        <w:t xml:space="preserve"> нашої гіпотези</w:t>
      </w:r>
      <w:r>
        <w:rPr>
          <w:szCs w:val="28"/>
        </w:rPr>
        <w:t xml:space="preserve"> про те</w:t>
      </w:r>
      <w:r w:rsidRPr="00E018BC">
        <w:rPr>
          <w:szCs w:val="28"/>
        </w:rPr>
        <w:t>, що</w:t>
      </w:r>
      <w:r>
        <w:rPr>
          <w:szCs w:val="28"/>
        </w:rPr>
        <w:t xml:space="preserve"> сформований у них рівень </w:t>
      </w:r>
      <w:r w:rsidRPr="00E018BC">
        <w:rPr>
          <w:szCs w:val="28"/>
        </w:rPr>
        <w:t xml:space="preserve">домагань </w:t>
      </w:r>
      <w:r>
        <w:rPr>
          <w:szCs w:val="28"/>
        </w:rPr>
        <w:t>безпосередньо впливає</w:t>
      </w:r>
      <w:r w:rsidRPr="00E018BC">
        <w:rPr>
          <w:szCs w:val="28"/>
        </w:rPr>
        <w:t xml:space="preserve"> на професійне самовизначення</w:t>
      </w:r>
      <w:r>
        <w:rPr>
          <w:szCs w:val="28"/>
        </w:rPr>
        <w:t>. Такий вплив виявляється у тому, що чим вищий</w:t>
      </w:r>
      <w:r w:rsidRPr="00E018BC">
        <w:rPr>
          <w:color w:val="000000"/>
          <w:szCs w:val="28"/>
        </w:rPr>
        <w:t xml:space="preserve"> рівень </w:t>
      </w:r>
      <w:r>
        <w:rPr>
          <w:color w:val="000000"/>
          <w:szCs w:val="28"/>
        </w:rPr>
        <w:t xml:space="preserve">професійних </w:t>
      </w:r>
      <w:r w:rsidRPr="00E018BC">
        <w:rPr>
          <w:color w:val="000000"/>
          <w:szCs w:val="28"/>
        </w:rPr>
        <w:t xml:space="preserve">домагань, тим </w:t>
      </w:r>
      <w:r>
        <w:rPr>
          <w:color w:val="000000"/>
          <w:szCs w:val="28"/>
        </w:rPr>
        <w:t>більше</w:t>
      </w:r>
      <w:r w:rsidRPr="00E018BC">
        <w:rPr>
          <w:color w:val="000000"/>
          <w:szCs w:val="28"/>
        </w:rPr>
        <w:t xml:space="preserve"> прагнення</w:t>
      </w:r>
      <w:r>
        <w:rPr>
          <w:color w:val="000000"/>
          <w:szCs w:val="28"/>
        </w:rPr>
        <w:t xml:space="preserve"> старшокласника до визначення й реалізації мети, яка конкретизується у цьому віці у професійних планах і намірах.</w:t>
      </w:r>
    </w:p>
    <w:p w:rsidR="006A2BBB" w:rsidRDefault="006A2BBB" w:rsidP="001E6082">
      <w:pPr>
        <w:spacing w:line="360" w:lineRule="auto"/>
        <w:ind w:firstLine="284"/>
        <w:jc w:val="both"/>
        <w:rPr>
          <w:color w:val="000000"/>
          <w:szCs w:val="28"/>
        </w:rPr>
      </w:pPr>
      <w:r>
        <w:rPr>
          <w:color w:val="000000"/>
          <w:szCs w:val="28"/>
        </w:rPr>
        <w:t>Крім того, порівняння результатів опитування старшокласників у 1995-х роках і нині свідчить про стрімке зростання рівня домагань сучасної молоді.  Ми переконалися, що переважна більшість юнаків і дівчат будує свої життєві стратегії, плануючи використовувати особисті ресурси. При цьому дівчата тут не відмовилися б від деякої допомоги зі сторони майбутнього чоловіка. Також помітно змінилося уявлення юнаків і дівчат про способи втілення цих домагань в життя. Переважна більшість опитуваних навіть готова жертвувати сім</w:t>
      </w:r>
      <w:r w:rsidRPr="00327099">
        <w:rPr>
          <w:color w:val="000000"/>
          <w:szCs w:val="28"/>
        </w:rPr>
        <w:t>’</w:t>
      </w:r>
      <w:r>
        <w:rPr>
          <w:color w:val="000000"/>
          <w:szCs w:val="28"/>
        </w:rPr>
        <w:t>єю, здоров</w:t>
      </w:r>
      <w:r w:rsidRPr="00262AD6">
        <w:rPr>
          <w:color w:val="000000"/>
          <w:szCs w:val="28"/>
        </w:rPr>
        <w:t>’ям та долати  різні труднощі</w:t>
      </w:r>
      <w:r>
        <w:rPr>
          <w:color w:val="000000"/>
          <w:szCs w:val="28"/>
        </w:rPr>
        <w:t xml:space="preserve"> заради майбутньої кар</w:t>
      </w:r>
      <w:r w:rsidRPr="003074B9">
        <w:rPr>
          <w:color w:val="000000"/>
          <w:szCs w:val="28"/>
        </w:rPr>
        <w:t>’</w:t>
      </w:r>
      <w:r>
        <w:rPr>
          <w:color w:val="000000"/>
          <w:szCs w:val="28"/>
        </w:rPr>
        <w:t xml:space="preserve">єри, яка принесе їм статок і та бажані результати.  </w:t>
      </w:r>
      <w:r w:rsidRPr="00327099">
        <w:rPr>
          <w:color w:val="000000"/>
          <w:szCs w:val="28"/>
        </w:rPr>
        <w:t xml:space="preserve">Разом з тим, для </w:t>
      </w:r>
      <w:r>
        <w:rPr>
          <w:color w:val="000000"/>
          <w:szCs w:val="28"/>
        </w:rPr>
        <w:t>сучасних старшокласників</w:t>
      </w:r>
      <w:r w:rsidRPr="00327099">
        <w:rPr>
          <w:color w:val="000000"/>
          <w:szCs w:val="28"/>
        </w:rPr>
        <w:t xml:space="preserve"> неприйнятні </w:t>
      </w:r>
      <w:r>
        <w:rPr>
          <w:color w:val="000000"/>
          <w:szCs w:val="28"/>
        </w:rPr>
        <w:t>такі характеристики праці</w:t>
      </w:r>
      <w:r w:rsidRPr="00327099">
        <w:rPr>
          <w:color w:val="000000"/>
          <w:szCs w:val="28"/>
        </w:rPr>
        <w:t>,</w:t>
      </w:r>
      <w:r>
        <w:rPr>
          <w:color w:val="000000"/>
          <w:szCs w:val="28"/>
        </w:rPr>
        <w:t xml:space="preserve"> які </w:t>
      </w:r>
      <w:r w:rsidRPr="00327099">
        <w:rPr>
          <w:color w:val="000000"/>
          <w:szCs w:val="28"/>
        </w:rPr>
        <w:t>пов</w:t>
      </w:r>
      <w:r>
        <w:rPr>
          <w:color w:val="000000"/>
          <w:szCs w:val="28"/>
        </w:rPr>
        <w:t>’</w:t>
      </w:r>
      <w:r w:rsidRPr="00327099">
        <w:rPr>
          <w:color w:val="000000"/>
          <w:szCs w:val="28"/>
        </w:rPr>
        <w:t xml:space="preserve">язані з примітивним змістом і </w:t>
      </w:r>
      <w:r>
        <w:rPr>
          <w:color w:val="000000"/>
          <w:szCs w:val="28"/>
        </w:rPr>
        <w:t>некомфортними</w:t>
      </w:r>
      <w:r w:rsidRPr="00327099">
        <w:rPr>
          <w:color w:val="000000"/>
          <w:szCs w:val="28"/>
        </w:rPr>
        <w:t xml:space="preserve"> умовами</w:t>
      </w:r>
      <w:r>
        <w:rPr>
          <w:color w:val="000000"/>
          <w:szCs w:val="28"/>
        </w:rPr>
        <w:t>, цьому не має місця в їхніх уявлення про проф</w:t>
      </w:r>
      <w:r w:rsidRPr="00327099">
        <w:rPr>
          <w:color w:val="000000"/>
          <w:szCs w:val="28"/>
        </w:rPr>
        <w:t>есіонала</w:t>
      </w:r>
      <w:r>
        <w:rPr>
          <w:color w:val="000000"/>
          <w:szCs w:val="28"/>
        </w:rPr>
        <w:t xml:space="preserve">. </w:t>
      </w:r>
      <w:r w:rsidRPr="00327099">
        <w:rPr>
          <w:color w:val="000000"/>
          <w:szCs w:val="28"/>
        </w:rPr>
        <w:t xml:space="preserve">В даному контексті можна </w:t>
      </w:r>
      <w:r>
        <w:rPr>
          <w:color w:val="000000"/>
          <w:szCs w:val="28"/>
        </w:rPr>
        <w:t>помітити також, що на першому місці у сучасної молоді  є кар</w:t>
      </w:r>
      <w:r w:rsidRPr="003074B9">
        <w:rPr>
          <w:color w:val="000000"/>
          <w:szCs w:val="28"/>
        </w:rPr>
        <w:t xml:space="preserve">’єрне зростання, </w:t>
      </w:r>
      <w:r>
        <w:rPr>
          <w:color w:val="000000"/>
          <w:szCs w:val="28"/>
        </w:rPr>
        <w:t xml:space="preserve">яке обов’язково супроводжується </w:t>
      </w:r>
      <w:r>
        <w:rPr>
          <w:color w:val="000000"/>
          <w:szCs w:val="28"/>
        </w:rPr>
        <w:lastRenderedPageBreak/>
        <w:t>достатнім</w:t>
      </w:r>
      <w:r w:rsidRPr="003074B9">
        <w:rPr>
          <w:color w:val="000000"/>
          <w:szCs w:val="28"/>
        </w:rPr>
        <w:t xml:space="preserve"> фінансов</w:t>
      </w:r>
      <w:r>
        <w:rPr>
          <w:color w:val="000000"/>
          <w:szCs w:val="28"/>
        </w:rPr>
        <w:t>им</w:t>
      </w:r>
      <w:r w:rsidRPr="003074B9">
        <w:rPr>
          <w:color w:val="000000"/>
          <w:szCs w:val="28"/>
        </w:rPr>
        <w:t xml:space="preserve"> забезпечення</w:t>
      </w:r>
      <w:r>
        <w:rPr>
          <w:color w:val="000000"/>
          <w:szCs w:val="28"/>
        </w:rPr>
        <w:t>. На такі уявлення про працю навіть не впливають фактори, що можуть негативно вплинути на стан їхнього здоров</w:t>
      </w:r>
      <w:r w:rsidRPr="00262AD6">
        <w:rPr>
          <w:color w:val="000000"/>
          <w:szCs w:val="28"/>
          <w:lang w:val="ru-RU"/>
        </w:rPr>
        <w:t>’</w:t>
      </w:r>
      <w:r>
        <w:rPr>
          <w:color w:val="000000"/>
          <w:szCs w:val="28"/>
          <w:lang w:val="ru-RU"/>
        </w:rPr>
        <w:t>я (</w:t>
      </w:r>
      <w:r w:rsidR="005422F6">
        <w:rPr>
          <w:color w:val="000000"/>
          <w:szCs w:val="28"/>
          <w:lang w:val="ru-RU"/>
        </w:rPr>
        <w:t>Додатки Б,В,Д,Е</w:t>
      </w:r>
      <w:r>
        <w:rPr>
          <w:color w:val="000000"/>
          <w:szCs w:val="28"/>
        </w:rPr>
        <w:t>).</w:t>
      </w:r>
    </w:p>
    <w:p w:rsidR="006A2BBB" w:rsidRPr="00327099" w:rsidRDefault="006A2BBB" w:rsidP="001E6082">
      <w:pPr>
        <w:spacing w:line="360" w:lineRule="auto"/>
        <w:ind w:firstLine="284"/>
        <w:jc w:val="both"/>
        <w:rPr>
          <w:color w:val="000000"/>
          <w:szCs w:val="28"/>
        </w:rPr>
      </w:pPr>
      <w:r>
        <w:rPr>
          <w:color w:val="000000"/>
          <w:szCs w:val="28"/>
        </w:rPr>
        <w:t xml:space="preserve">Названі нами вище фактори професійного самовизначення сучасних старшокласників й особливості впливу на цей процес рівня домагань, на нашу думку, </w:t>
      </w:r>
      <w:r w:rsidRPr="00327099">
        <w:rPr>
          <w:color w:val="000000"/>
          <w:szCs w:val="28"/>
        </w:rPr>
        <w:t>пов'язані з глибокими змінами, що відбулися за</w:t>
      </w:r>
      <w:r>
        <w:rPr>
          <w:color w:val="000000"/>
          <w:szCs w:val="28"/>
        </w:rPr>
        <w:t xml:space="preserve"> </w:t>
      </w:r>
      <w:r w:rsidRPr="00327099">
        <w:rPr>
          <w:color w:val="000000"/>
          <w:szCs w:val="28"/>
        </w:rPr>
        <w:t>останнє десятиліття в соціально-культурних, економічних і</w:t>
      </w:r>
      <w:r>
        <w:rPr>
          <w:color w:val="000000"/>
          <w:szCs w:val="28"/>
        </w:rPr>
        <w:t xml:space="preserve"> </w:t>
      </w:r>
      <w:r w:rsidRPr="00327099">
        <w:rPr>
          <w:color w:val="000000"/>
          <w:szCs w:val="28"/>
        </w:rPr>
        <w:t xml:space="preserve">політичних </w:t>
      </w:r>
      <w:r>
        <w:rPr>
          <w:color w:val="000000"/>
          <w:szCs w:val="28"/>
        </w:rPr>
        <w:t>складових нашого</w:t>
      </w:r>
      <w:r w:rsidRPr="00327099">
        <w:rPr>
          <w:color w:val="000000"/>
          <w:szCs w:val="28"/>
        </w:rPr>
        <w:t xml:space="preserve"> життя</w:t>
      </w:r>
      <w:r>
        <w:rPr>
          <w:color w:val="000000"/>
          <w:szCs w:val="28"/>
        </w:rPr>
        <w:t>. Ці фактори обов’язково мають враховуватися в процесі вибору старшокласниками професії й досягнення в майбутньої високих соціально-професійних стандартів.</w:t>
      </w:r>
    </w:p>
    <w:p w:rsidR="006A2BBB" w:rsidRPr="003074B9" w:rsidRDefault="006A2BBB" w:rsidP="001E6082">
      <w:pPr>
        <w:spacing w:line="360" w:lineRule="auto"/>
        <w:ind w:firstLine="284"/>
        <w:jc w:val="both"/>
        <w:rPr>
          <w:color w:val="000000"/>
          <w:szCs w:val="28"/>
        </w:rPr>
      </w:pPr>
    </w:p>
    <w:p w:rsidR="006A2BBB" w:rsidRDefault="006A2BBB" w:rsidP="001E6082">
      <w:pPr>
        <w:spacing w:line="360" w:lineRule="auto"/>
        <w:ind w:firstLine="284"/>
        <w:jc w:val="both"/>
        <w:rPr>
          <w:color w:val="000000"/>
          <w:szCs w:val="28"/>
        </w:rPr>
      </w:pPr>
    </w:p>
    <w:p w:rsidR="0060433A" w:rsidRDefault="0060433A" w:rsidP="001E6082">
      <w:pPr>
        <w:spacing w:line="360" w:lineRule="auto"/>
        <w:ind w:firstLine="284"/>
        <w:jc w:val="both"/>
        <w:rPr>
          <w:color w:val="000000"/>
          <w:szCs w:val="28"/>
        </w:rPr>
      </w:pPr>
    </w:p>
    <w:p w:rsidR="0060433A" w:rsidRDefault="0060433A" w:rsidP="001E6082">
      <w:pPr>
        <w:spacing w:line="360" w:lineRule="auto"/>
        <w:ind w:firstLine="284"/>
        <w:jc w:val="both"/>
        <w:rPr>
          <w:color w:val="000000"/>
          <w:szCs w:val="28"/>
        </w:rPr>
      </w:pPr>
    </w:p>
    <w:p w:rsidR="0060433A" w:rsidRDefault="0060433A"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386BEF" w:rsidRDefault="00386BEF" w:rsidP="001E6082">
      <w:pPr>
        <w:spacing w:line="360" w:lineRule="auto"/>
        <w:ind w:firstLine="284"/>
        <w:jc w:val="both"/>
        <w:rPr>
          <w:color w:val="000000"/>
          <w:szCs w:val="28"/>
        </w:rPr>
      </w:pPr>
    </w:p>
    <w:p w:rsidR="00BD4AD4" w:rsidRDefault="00BD4AD4" w:rsidP="001E6082">
      <w:pPr>
        <w:spacing w:line="360" w:lineRule="auto"/>
        <w:ind w:firstLine="284"/>
        <w:jc w:val="both"/>
        <w:rPr>
          <w:color w:val="000000"/>
          <w:szCs w:val="28"/>
        </w:rPr>
      </w:pPr>
    </w:p>
    <w:p w:rsidR="00BD4AD4" w:rsidRDefault="00BD4AD4" w:rsidP="001E6082">
      <w:pPr>
        <w:spacing w:line="360" w:lineRule="auto"/>
        <w:ind w:firstLine="284"/>
        <w:jc w:val="both"/>
        <w:rPr>
          <w:color w:val="000000"/>
          <w:szCs w:val="28"/>
        </w:rPr>
      </w:pPr>
    </w:p>
    <w:p w:rsidR="00BD4AD4" w:rsidRDefault="00BD4AD4" w:rsidP="001E6082">
      <w:pPr>
        <w:spacing w:line="360" w:lineRule="auto"/>
        <w:ind w:firstLine="284"/>
        <w:jc w:val="both"/>
        <w:rPr>
          <w:color w:val="000000"/>
          <w:szCs w:val="28"/>
        </w:rPr>
      </w:pPr>
    </w:p>
    <w:p w:rsidR="00BD4AD4" w:rsidRDefault="00BD4AD4" w:rsidP="002C24A9">
      <w:pPr>
        <w:spacing w:line="360" w:lineRule="auto"/>
        <w:ind w:firstLine="284"/>
        <w:jc w:val="both"/>
        <w:rPr>
          <w:color w:val="000000"/>
          <w:szCs w:val="28"/>
        </w:rPr>
      </w:pPr>
    </w:p>
    <w:p w:rsidR="00283F5E" w:rsidRDefault="00283F5E" w:rsidP="0013731B">
      <w:pPr>
        <w:spacing w:line="360" w:lineRule="auto"/>
        <w:jc w:val="both"/>
        <w:rPr>
          <w:color w:val="000000"/>
          <w:szCs w:val="28"/>
        </w:rPr>
      </w:pPr>
    </w:p>
    <w:p w:rsidR="00D11D05" w:rsidRDefault="00386BEF" w:rsidP="003C4314">
      <w:pPr>
        <w:pStyle w:val="1"/>
        <w:jc w:val="center"/>
        <w:rPr>
          <w:rFonts w:ascii="Times New Roman" w:eastAsia="Calibri" w:hAnsi="Times New Roman" w:cs="Times New Roman"/>
          <w:caps/>
          <w:color w:val="auto"/>
        </w:rPr>
      </w:pPr>
      <w:bookmarkStart w:id="13" w:name="_Toc468564431"/>
      <w:r w:rsidRPr="003C4314">
        <w:rPr>
          <w:rFonts w:ascii="Times New Roman" w:eastAsia="Calibri" w:hAnsi="Times New Roman" w:cs="Times New Roman"/>
          <w:caps/>
          <w:color w:val="auto"/>
        </w:rPr>
        <w:lastRenderedPageBreak/>
        <w:t>Список використаних джерел</w:t>
      </w:r>
      <w:bookmarkEnd w:id="13"/>
    </w:p>
    <w:p w:rsidR="009700DB" w:rsidRPr="009700DB" w:rsidRDefault="009700DB" w:rsidP="009700DB"/>
    <w:p w:rsidR="00D11D05" w:rsidRPr="00D11D05" w:rsidRDefault="00D11D05" w:rsidP="00D11D05">
      <w:pPr>
        <w:pStyle w:val="af2"/>
        <w:keepNext/>
        <w:widowControl w:val="0"/>
        <w:numPr>
          <w:ilvl w:val="0"/>
          <w:numId w:val="27"/>
        </w:numPr>
        <w:tabs>
          <w:tab w:val="left" w:pos="0"/>
          <w:tab w:val="left" w:pos="284"/>
        </w:tabs>
        <w:autoSpaceDE w:val="0"/>
        <w:autoSpaceDN w:val="0"/>
        <w:adjustRightInd w:val="0"/>
        <w:spacing w:line="360" w:lineRule="auto"/>
        <w:ind w:left="0" w:firstLine="0"/>
        <w:jc w:val="both"/>
        <w:rPr>
          <w:sz w:val="28"/>
          <w:szCs w:val="28"/>
        </w:rPr>
      </w:pPr>
      <w:r w:rsidRPr="00D11D05">
        <w:rPr>
          <w:sz w:val="28"/>
          <w:szCs w:val="28"/>
        </w:rPr>
        <w:t>Бороздина Л. В. Исследование уровня притязаний: учеб. пособие / Бороздина Лидия Васильевна – М.: Изд-во Мос</w:t>
      </w:r>
      <w:r w:rsidRPr="00D11D05">
        <w:rPr>
          <w:sz w:val="28"/>
          <w:szCs w:val="28"/>
          <w:lang w:val="uk-UA"/>
        </w:rPr>
        <w:t>.</w:t>
      </w:r>
      <w:r w:rsidRPr="00D11D05">
        <w:rPr>
          <w:sz w:val="28"/>
          <w:szCs w:val="28"/>
        </w:rPr>
        <w:t xml:space="preserve"> ун-та, 1985. – 103 с. </w:t>
      </w:r>
    </w:p>
    <w:p w:rsidR="00D11D05" w:rsidRPr="00D11D05" w:rsidRDefault="00D11D05" w:rsidP="00D11D05">
      <w:pPr>
        <w:pStyle w:val="af2"/>
        <w:keepNext/>
        <w:widowControl w:val="0"/>
        <w:numPr>
          <w:ilvl w:val="0"/>
          <w:numId w:val="27"/>
        </w:numPr>
        <w:tabs>
          <w:tab w:val="left" w:pos="142"/>
          <w:tab w:val="left" w:pos="284"/>
        </w:tabs>
        <w:autoSpaceDE w:val="0"/>
        <w:autoSpaceDN w:val="0"/>
        <w:adjustRightInd w:val="0"/>
        <w:spacing w:line="360" w:lineRule="auto"/>
        <w:ind w:left="0" w:firstLine="0"/>
        <w:jc w:val="both"/>
        <w:rPr>
          <w:sz w:val="28"/>
          <w:szCs w:val="28"/>
        </w:rPr>
      </w:pPr>
      <w:r w:rsidRPr="00D11D05">
        <w:rPr>
          <w:sz w:val="28"/>
          <w:szCs w:val="28"/>
        </w:rPr>
        <w:t>Головаха Е. І. Життєва перспектива і професійне самовизначення молоді /</w:t>
      </w:r>
      <w:r w:rsidRPr="00D11D05">
        <w:rPr>
          <w:sz w:val="28"/>
          <w:szCs w:val="28"/>
          <w:lang w:val="uk-UA"/>
        </w:rPr>
        <w:t xml:space="preserve"> </w:t>
      </w:r>
      <w:r w:rsidRPr="00D11D05">
        <w:rPr>
          <w:sz w:val="28"/>
          <w:szCs w:val="28"/>
          <w:shd w:val="clear" w:color="auto" w:fill="FFFFFF"/>
        </w:rPr>
        <w:t>Головаха Євген Іванович</w:t>
      </w:r>
      <w:r w:rsidRPr="00D11D05">
        <w:rPr>
          <w:rStyle w:val="apple-converted-space"/>
          <w:color w:val="1A0DAB"/>
          <w:sz w:val="28"/>
          <w:szCs w:val="28"/>
          <w:shd w:val="clear" w:color="auto" w:fill="FFFFFF"/>
        </w:rPr>
        <w:t> </w:t>
      </w:r>
      <w:r w:rsidRPr="00D11D05">
        <w:rPr>
          <w:sz w:val="28"/>
          <w:szCs w:val="28"/>
        </w:rPr>
        <w:t xml:space="preserve"> – К.: Наук. думка, 1988. – 144 с. </w:t>
      </w:r>
    </w:p>
    <w:p w:rsidR="00D11D05" w:rsidRPr="00D11D05" w:rsidRDefault="00D11D05" w:rsidP="00D11D05">
      <w:pPr>
        <w:pStyle w:val="af2"/>
        <w:keepNext/>
        <w:widowControl w:val="0"/>
        <w:numPr>
          <w:ilvl w:val="0"/>
          <w:numId w:val="27"/>
        </w:numPr>
        <w:tabs>
          <w:tab w:val="left" w:pos="142"/>
          <w:tab w:val="left" w:pos="284"/>
        </w:tabs>
        <w:autoSpaceDE w:val="0"/>
        <w:autoSpaceDN w:val="0"/>
        <w:adjustRightInd w:val="0"/>
        <w:spacing w:line="360" w:lineRule="auto"/>
        <w:ind w:left="0" w:firstLine="0"/>
        <w:jc w:val="both"/>
        <w:rPr>
          <w:sz w:val="28"/>
          <w:szCs w:val="28"/>
        </w:rPr>
      </w:pPr>
      <w:r w:rsidRPr="00D11D05">
        <w:rPr>
          <w:sz w:val="28"/>
          <w:szCs w:val="28"/>
        </w:rPr>
        <w:t xml:space="preserve">Захаров Н. Н., Симоненко В. Д. Профессиональная ориентация школьников / Захаров Николай Николаевич,. </w:t>
      </w:r>
      <w:hyperlink r:id="rId16" w:history="1">
        <w:r w:rsidRPr="00D11D05">
          <w:rPr>
            <w:rStyle w:val="ae"/>
            <w:bCs/>
            <w:color w:val="auto"/>
            <w:sz w:val="28"/>
            <w:szCs w:val="28"/>
            <w:u w:val="none"/>
          </w:rPr>
          <w:t>Симоненко, Виктор Дмитриевич</w:t>
        </w:r>
      </w:hyperlink>
      <w:r w:rsidRPr="00D11D05">
        <w:rPr>
          <w:sz w:val="28"/>
          <w:szCs w:val="28"/>
        </w:rPr>
        <w:t xml:space="preserve"> – М.: Просвещение, 1989. – 192 с.</w:t>
      </w:r>
    </w:p>
    <w:p w:rsidR="00D11D05" w:rsidRPr="00D11D05" w:rsidRDefault="00D11D05" w:rsidP="00D11D05">
      <w:pPr>
        <w:pStyle w:val="af2"/>
        <w:keepNext/>
        <w:widowControl w:val="0"/>
        <w:numPr>
          <w:ilvl w:val="0"/>
          <w:numId w:val="27"/>
        </w:numPr>
        <w:tabs>
          <w:tab w:val="left" w:pos="142"/>
          <w:tab w:val="left" w:pos="284"/>
        </w:tabs>
        <w:autoSpaceDE w:val="0"/>
        <w:autoSpaceDN w:val="0"/>
        <w:adjustRightInd w:val="0"/>
        <w:spacing w:after="0" w:line="360" w:lineRule="auto"/>
        <w:ind w:left="0" w:firstLine="0"/>
        <w:jc w:val="both"/>
        <w:rPr>
          <w:rStyle w:val="apple-converted-space"/>
          <w:color w:val="000000"/>
          <w:sz w:val="28"/>
          <w:szCs w:val="28"/>
        </w:rPr>
      </w:pPr>
      <w:r w:rsidRPr="00D11D05">
        <w:rPr>
          <w:sz w:val="28"/>
          <w:szCs w:val="28"/>
        </w:rPr>
        <w:t>Ковалёв А. Г. Психология личности / Александр Григорьевич Ковалёв. – М.: Просвещение, 1970. – 391 с.</w:t>
      </w:r>
    </w:p>
    <w:p w:rsidR="00D11D05" w:rsidRPr="00D11D05" w:rsidRDefault="00D11D05" w:rsidP="00D11D05">
      <w:pPr>
        <w:pStyle w:val="3"/>
        <w:numPr>
          <w:ilvl w:val="0"/>
          <w:numId w:val="27"/>
        </w:numPr>
        <w:shd w:val="clear" w:color="auto" w:fill="FFFFFF"/>
        <w:tabs>
          <w:tab w:val="left" w:pos="284"/>
        </w:tabs>
        <w:spacing w:before="0" w:line="360" w:lineRule="auto"/>
        <w:ind w:left="0" w:firstLine="0"/>
        <w:jc w:val="both"/>
        <w:rPr>
          <w:rFonts w:ascii="Times New Roman" w:hAnsi="Times New Roman" w:cs="Times New Roman"/>
          <w:b w:val="0"/>
          <w:bCs w:val="0"/>
          <w:color w:val="222222"/>
          <w:szCs w:val="28"/>
        </w:rPr>
      </w:pPr>
      <w:bookmarkStart w:id="14" w:name="_Toc468564432"/>
      <w:r w:rsidRPr="00D11D05">
        <w:rPr>
          <w:rFonts w:ascii="Times New Roman" w:hAnsi="Times New Roman" w:cs="Times New Roman"/>
          <w:b w:val="0"/>
          <w:color w:val="000000"/>
          <w:szCs w:val="28"/>
        </w:rPr>
        <w:t>Кон І.С. Психологія юнацького віку/</w:t>
      </w:r>
      <w:hyperlink r:id="rId17" w:history="1">
        <w:r w:rsidRPr="00D11D05">
          <w:rPr>
            <w:rStyle w:val="ae"/>
            <w:rFonts w:ascii="Times New Roman" w:hAnsi="Times New Roman" w:cs="Times New Roman"/>
            <w:b w:val="0"/>
            <w:bCs w:val="0"/>
            <w:color w:val="auto"/>
            <w:szCs w:val="28"/>
            <w:u w:val="none"/>
          </w:rPr>
          <w:t>Кон Ігор Семенович</w:t>
        </w:r>
      </w:hyperlink>
      <w:r w:rsidRPr="00D11D05">
        <w:rPr>
          <w:rFonts w:ascii="Times New Roman" w:hAnsi="Times New Roman" w:cs="Times New Roman"/>
          <w:b w:val="0"/>
          <w:color w:val="auto"/>
          <w:szCs w:val="28"/>
        </w:rPr>
        <w:t>- М.,</w:t>
      </w:r>
      <w:r w:rsidRPr="00D11D05">
        <w:rPr>
          <w:rStyle w:val="apple-converted-space"/>
          <w:rFonts w:ascii="Times New Roman" w:hAnsi="Times New Roman" w:cs="Times New Roman"/>
          <w:b w:val="0"/>
          <w:color w:val="auto"/>
          <w:szCs w:val="28"/>
        </w:rPr>
        <w:t> </w:t>
      </w:r>
      <w:hyperlink r:id="rId18" w:tooltip="Освіта" w:history="1">
        <w:r w:rsidRPr="00D11D05">
          <w:rPr>
            <w:rStyle w:val="ae"/>
            <w:rFonts w:ascii="Times New Roman" w:hAnsi="Times New Roman" w:cs="Times New Roman"/>
            <w:b w:val="0"/>
            <w:color w:val="auto"/>
            <w:szCs w:val="28"/>
            <w:u w:val="none"/>
          </w:rPr>
          <w:t>Освіта</w:t>
        </w:r>
      </w:hyperlink>
      <w:r w:rsidRPr="00D11D05">
        <w:rPr>
          <w:rFonts w:ascii="Times New Roman" w:hAnsi="Times New Roman" w:cs="Times New Roman"/>
          <w:b w:val="0"/>
          <w:color w:val="auto"/>
          <w:szCs w:val="28"/>
        </w:rPr>
        <w:t>, 1989.</w:t>
      </w:r>
      <w:r w:rsidRPr="00D11D05">
        <w:rPr>
          <w:rStyle w:val="apple-converted-space"/>
          <w:rFonts w:ascii="Times New Roman" w:hAnsi="Times New Roman" w:cs="Times New Roman"/>
          <w:b w:val="0"/>
          <w:color w:val="auto"/>
          <w:szCs w:val="28"/>
        </w:rPr>
        <w:t> </w:t>
      </w:r>
      <w:r w:rsidRPr="00D11D05">
        <w:rPr>
          <w:rFonts w:ascii="Times New Roman" w:hAnsi="Times New Roman" w:cs="Times New Roman"/>
          <w:b w:val="0"/>
          <w:bCs w:val="0"/>
          <w:color w:val="222222"/>
          <w:szCs w:val="28"/>
        </w:rPr>
        <w:t>345с.</w:t>
      </w:r>
      <w:bookmarkEnd w:id="14"/>
    </w:p>
    <w:p w:rsidR="00D11D05" w:rsidRPr="00D11D05" w:rsidRDefault="00D11D05" w:rsidP="00D11D05">
      <w:pPr>
        <w:pStyle w:val="af2"/>
        <w:keepNext/>
        <w:widowControl w:val="0"/>
        <w:numPr>
          <w:ilvl w:val="0"/>
          <w:numId w:val="27"/>
        </w:numPr>
        <w:tabs>
          <w:tab w:val="left" w:pos="142"/>
          <w:tab w:val="left" w:pos="284"/>
        </w:tabs>
        <w:autoSpaceDE w:val="0"/>
        <w:autoSpaceDN w:val="0"/>
        <w:adjustRightInd w:val="0"/>
        <w:spacing w:after="0" w:line="360" w:lineRule="auto"/>
        <w:ind w:left="0" w:firstLine="0"/>
        <w:jc w:val="both"/>
        <w:rPr>
          <w:sz w:val="28"/>
          <w:szCs w:val="28"/>
        </w:rPr>
      </w:pPr>
      <w:r w:rsidRPr="00D11D05">
        <w:rPr>
          <w:sz w:val="28"/>
          <w:szCs w:val="28"/>
          <w:shd w:val="clear" w:color="auto" w:fill="FFFFFF"/>
        </w:rPr>
        <w:t>Крайг</w:t>
      </w:r>
      <w:r w:rsidRPr="00D11D05">
        <w:rPr>
          <w:sz w:val="28"/>
          <w:szCs w:val="28"/>
          <w:shd w:val="clear" w:color="auto" w:fill="FFFFFF"/>
          <w:lang w:val="uk-UA"/>
        </w:rPr>
        <w:t xml:space="preserve"> Г. </w:t>
      </w:r>
      <w:r w:rsidRPr="00D11D05">
        <w:rPr>
          <w:sz w:val="28"/>
          <w:szCs w:val="28"/>
        </w:rPr>
        <w:t>Психология развития / Грэйс Крайг ; пер. с англ. П. Мальгина [и др.]. – СПб.: Питер, 2003. – 988 с.</w:t>
      </w:r>
    </w:p>
    <w:p w:rsidR="00D11D05" w:rsidRPr="00D11D05" w:rsidRDefault="00D11D05" w:rsidP="00D11D05">
      <w:pPr>
        <w:pStyle w:val="af2"/>
        <w:keepNext/>
        <w:widowControl w:val="0"/>
        <w:numPr>
          <w:ilvl w:val="0"/>
          <w:numId w:val="27"/>
        </w:numPr>
        <w:tabs>
          <w:tab w:val="left" w:pos="142"/>
          <w:tab w:val="left" w:pos="284"/>
        </w:tabs>
        <w:autoSpaceDE w:val="0"/>
        <w:autoSpaceDN w:val="0"/>
        <w:adjustRightInd w:val="0"/>
        <w:spacing w:after="0" w:line="360" w:lineRule="auto"/>
        <w:ind w:left="0" w:firstLine="0"/>
        <w:jc w:val="both"/>
        <w:rPr>
          <w:sz w:val="28"/>
          <w:szCs w:val="28"/>
        </w:rPr>
      </w:pPr>
      <w:r w:rsidRPr="00D11D05">
        <w:rPr>
          <w:sz w:val="28"/>
          <w:szCs w:val="28"/>
        </w:rPr>
        <w:t>Крайніков Е. В.  Психологія розвитку : словник-довідник /</w:t>
      </w:r>
      <w:hyperlink r:id="rId19" w:history="1">
        <w:r w:rsidRPr="00D11D05">
          <w:rPr>
            <w:rStyle w:val="ae"/>
            <w:color w:val="auto"/>
            <w:sz w:val="28"/>
            <w:szCs w:val="28"/>
            <w:u w:val="none"/>
          </w:rPr>
          <w:t>К</w:t>
        </w:r>
        <w:r w:rsidRPr="00D11D05">
          <w:rPr>
            <w:rStyle w:val="ae"/>
            <w:color w:val="auto"/>
            <w:sz w:val="28"/>
            <w:szCs w:val="28"/>
            <w:u w:val="none"/>
            <w:lang w:val="uk-UA"/>
          </w:rPr>
          <w:t xml:space="preserve">райніков </w:t>
        </w:r>
        <w:r w:rsidRPr="00D11D05">
          <w:rPr>
            <w:rStyle w:val="ae"/>
            <w:color w:val="auto"/>
            <w:sz w:val="28"/>
            <w:szCs w:val="28"/>
            <w:u w:val="none"/>
          </w:rPr>
          <w:t>Е</w:t>
        </w:r>
        <w:r w:rsidRPr="00D11D05">
          <w:rPr>
            <w:rStyle w:val="ae"/>
            <w:color w:val="auto"/>
            <w:sz w:val="28"/>
            <w:szCs w:val="28"/>
            <w:u w:val="none"/>
            <w:lang w:val="uk-UA"/>
          </w:rPr>
          <w:t>вген</w:t>
        </w:r>
        <w:r w:rsidRPr="00D11D05">
          <w:rPr>
            <w:rStyle w:val="ae"/>
            <w:color w:val="auto"/>
            <w:sz w:val="28"/>
            <w:szCs w:val="28"/>
            <w:u w:val="none"/>
          </w:rPr>
          <w:t xml:space="preserve"> В</w:t>
        </w:r>
        <w:r w:rsidRPr="00D11D05">
          <w:rPr>
            <w:rStyle w:val="ae"/>
            <w:color w:val="auto"/>
            <w:sz w:val="28"/>
            <w:szCs w:val="28"/>
            <w:u w:val="none"/>
            <w:lang w:val="uk-UA"/>
          </w:rPr>
          <w:t>асильович</w:t>
        </w:r>
      </w:hyperlink>
      <w:r w:rsidRPr="00D11D05">
        <w:rPr>
          <w:sz w:val="28"/>
          <w:szCs w:val="28"/>
        </w:rPr>
        <w:t>; М-во освіти і науки України, Київський нац. ун-т ім. Т. Шевченка. – Київ : Арістей, 2004. – 260</w:t>
      </w:r>
      <w:r w:rsidRPr="00D11D05">
        <w:rPr>
          <w:sz w:val="28"/>
          <w:szCs w:val="28"/>
          <w:lang w:val="uk-UA"/>
        </w:rPr>
        <w:t xml:space="preserve"> с.</w:t>
      </w:r>
    </w:p>
    <w:p w:rsidR="00D11D05" w:rsidRPr="00D11D05" w:rsidRDefault="00D11D05" w:rsidP="00D11D05">
      <w:pPr>
        <w:pStyle w:val="af2"/>
        <w:keepNext/>
        <w:widowControl w:val="0"/>
        <w:numPr>
          <w:ilvl w:val="0"/>
          <w:numId w:val="27"/>
        </w:numPr>
        <w:tabs>
          <w:tab w:val="left" w:pos="142"/>
          <w:tab w:val="left" w:pos="284"/>
        </w:tabs>
        <w:autoSpaceDE w:val="0"/>
        <w:autoSpaceDN w:val="0"/>
        <w:adjustRightInd w:val="0"/>
        <w:spacing w:after="0" w:line="360" w:lineRule="auto"/>
        <w:ind w:left="0" w:firstLine="0"/>
        <w:jc w:val="both"/>
        <w:rPr>
          <w:spacing w:val="-4"/>
          <w:sz w:val="28"/>
          <w:szCs w:val="28"/>
        </w:rPr>
      </w:pPr>
      <w:r w:rsidRPr="00D11D05">
        <w:rPr>
          <w:spacing w:val="-4"/>
          <w:sz w:val="28"/>
          <w:szCs w:val="28"/>
        </w:rPr>
        <w:t>Кулаков Р. С. Психологічні особливості професійного самовизначення у ранній юності /</w:t>
      </w:r>
      <w:r w:rsidRPr="00D11D05">
        <w:rPr>
          <w:sz w:val="28"/>
          <w:szCs w:val="28"/>
        </w:rPr>
        <w:t>Кулаков Руслан Станіславович</w:t>
      </w:r>
      <w:r w:rsidRPr="00D11D05">
        <w:rPr>
          <w:sz w:val="28"/>
          <w:szCs w:val="28"/>
          <w:lang w:val="uk-UA"/>
        </w:rPr>
        <w:t>;</w:t>
      </w:r>
      <w:r w:rsidRPr="00D11D05">
        <w:rPr>
          <w:spacing w:val="-4"/>
          <w:sz w:val="28"/>
          <w:szCs w:val="28"/>
        </w:rPr>
        <w:t> “Наука, освіта, суспільство очима молодих” : матеріали I Міжнар. наук.-практ. конф. студ. та молодих науковців, 15−16 трав. 2008 р., м. Рівне / Рівнен. держ. гуманіт. ун-т. − Рівне, 2008. −</w:t>
      </w:r>
      <w:r w:rsidRPr="00D11D05">
        <w:rPr>
          <w:spacing w:val="-4"/>
          <w:sz w:val="28"/>
          <w:szCs w:val="28"/>
          <w:lang w:val="uk-UA"/>
        </w:rPr>
        <w:t>365 с.</w:t>
      </w:r>
    </w:p>
    <w:p w:rsidR="00D11D05" w:rsidRPr="00D11D05" w:rsidRDefault="00A049CD" w:rsidP="00D11D05">
      <w:pPr>
        <w:pStyle w:val="3"/>
        <w:numPr>
          <w:ilvl w:val="0"/>
          <w:numId w:val="27"/>
        </w:numPr>
        <w:shd w:val="clear" w:color="auto" w:fill="FFFFFF"/>
        <w:tabs>
          <w:tab w:val="left" w:pos="284"/>
        </w:tabs>
        <w:spacing w:before="0" w:line="360" w:lineRule="auto"/>
        <w:ind w:left="0" w:firstLine="0"/>
        <w:jc w:val="both"/>
        <w:rPr>
          <w:rFonts w:ascii="Times New Roman" w:hAnsi="Times New Roman" w:cs="Times New Roman"/>
          <w:b w:val="0"/>
          <w:bCs w:val="0"/>
          <w:color w:val="auto"/>
          <w:szCs w:val="28"/>
          <w:lang w:val="ru-RU"/>
        </w:rPr>
      </w:pPr>
      <w:hyperlink r:id="rId20" w:history="1">
        <w:r w:rsidR="00D11D05" w:rsidRPr="00D11D05">
          <w:rPr>
            <w:rStyle w:val="ae"/>
            <w:rFonts w:ascii="Times New Roman" w:hAnsi="Times New Roman" w:cs="Times New Roman"/>
            <w:b w:val="0"/>
            <w:bCs w:val="0"/>
            <w:color w:val="auto"/>
            <w:szCs w:val="28"/>
            <w:u w:val="none"/>
          </w:rPr>
          <w:t xml:space="preserve"> </w:t>
        </w:r>
        <w:bookmarkStart w:id="15" w:name="_Toc468564433"/>
        <w:r w:rsidR="00D11D05" w:rsidRPr="00D11D05">
          <w:rPr>
            <w:rStyle w:val="ae"/>
            <w:rFonts w:ascii="Times New Roman" w:hAnsi="Times New Roman" w:cs="Times New Roman"/>
            <w:b w:val="0"/>
            <w:bCs w:val="0"/>
            <w:color w:val="auto"/>
            <w:szCs w:val="28"/>
            <w:u w:val="none"/>
            <w:lang w:val="ru-RU"/>
          </w:rPr>
          <w:t>9.</w:t>
        </w:r>
      </w:hyperlink>
      <w:r w:rsidR="00D11D05" w:rsidRPr="00D11D05">
        <w:rPr>
          <w:rFonts w:ascii="Times New Roman" w:hAnsi="Times New Roman" w:cs="Times New Roman"/>
          <w:b w:val="0"/>
          <w:bCs w:val="0"/>
          <w:color w:val="auto"/>
          <w:szCs w:val="28"/>
          <w:lang w:val="ru-RU"/>
        </w:rPr>
        <w:t xml:space="preserve">  Магун В.С.</w:t>
      </w:r>
      <w:r w:rsidR="00D11D05" w:rsidRPr="00D11D05">
        <w:rPr>
          <w:rFonts w:ascii="Times New Roman" w:eastAsia="Calibri" w:hAnsi="Times New Roman" w:cs="Times New Roman"/>
          <w:b w:val="0"/>
          <w:color w:val="auto"/>
          <w:szCs w:val="28"/>
          <w:lang w:val="ru-RU"/>
        </w:rPr>
        <w:t>От 1985 к 1995: революция притязаний /</w:t>
      </w:r>
      <w:r w:rsidR="00D11D05" w:rsidRPr="00D11D05">
        <w:rPr>
          <w:rFonts w:ascii="Times New Roman" w:hAnsi="Times New Roman" w:cs="Times New Roman"/>
          <w:b w:val="0"/>
          <w:color w:val="auto"/>
          <w:szCs w:val="28"/>
        </w:rPr>
        <w:t xml:space="preserve"> </w:t>
      </w:r>
      <w:r w:rsidR="00D11D05" w:rsidRPr="00D11D05">
        <w:rPr>
          <w:rFonts w:ascii="Times New Roman" w:eastAsia="Calibri" w:hAnsi="Times New Roman" w:cs="Times New Roman"/>
          <w:b w:val="0"/>
          <w:color w:val="auto"/>
          <w:szCs w:val="28"/>
          <w:lang w:val="ru-RU"/>
        </w:rPr>
        <w:t>Магун Владимир Самуилович ; Этика успеха. 1996. Вып. 8. С. 233</w:t>
      </w:r>
      <w:bookmarkEnd w:id="15"/>
    </w:p>
    <w:p w:rsidR="00D11D05" w:rsidRPr="00D11D05" w:rsidRDefault="00D11D05" w:rsidP="00D11D05">
      <w:pPr>
        <w:pStyle w:val="af4"/>
        <w:keepNext/>
        <w:widowControl w:val="0"/>
        <w:numPr>
          <w:ilvl w:val="0"/>
          <w:numId w:val="27"/>
        </w:numPr>
        <w:tabs>
          <w:tab w:val="left" w:pos="142"/>
          <w:tab w:val="left" w:pos="284"/>
        </w:tabs>
        <w:autoSpaceDE w:val="0"/>
        <w:autoSpaceDN w:val="0"/>
        <w:adjustRightInd w:val="0"/>
        <w:spacing w:after="0" w:line="360" w:lineRule="auto"/>
        <w:ind w:left="0" w:firstLine="0"/>
        <w:jc w:val="both"/>
        <w:rPr>
          <w:szCs w:val="28"/>
        </w:rPr>
      </w:pPr>
      <w:r w:rsidRPr="00D11D05">
        <w:rPr>
          <w:szCs w:val="28"/>
        </w:rPr>
        <w:t>Магун В.С. Энговатов М</w:t>
      </w:r>
      <w:r w:rsidRPr="00D11D05">
        <w:rPr>
          <w:szCs w:val="28"/>
          <w:lang w:val="ru-RU"/>
        </w:rPr>
        <w:t xml:space="preserve">.А. </w:t>
      </w:r>
      <w:r w:rsidRPr="00D11D05">
        <w:rPr>
          <w:szCs w:val="28"/>
        </w:rPr>
        <w:t>  Динамика притязаний и изменение ресурсных стратегий молодежи (1985-2005 годы) / Магун Владимир Самуилович, Энговатов М</w:t>
      </w:r>
      <w:r w:rsidRPr="00D11D05">
        <w:rPr>
          <w:szCs w:val="28"/>
          <w:lang w:val="ru-RU"/>
        </w:rPr>
        <w:t xml:space="preserve">ихаил </w:t>
      </w:r>
      <w:r w:rsidRPr="00D11D05">
        <w:rPr>
          <w:szCs w:val="28"/>
          <w:shd w:val="clear" w:color="auto" w:fill="FFFFFF"/>
        </w:rPr>
        <w:t>Анатольевич</w:t>
      </w:r>
      <w:r w:rsidRPr="00D11D05">
        <w:rPr>
          <w:szCs w:val="28"/>
        </w:rPr>
        <w:t> </w:t>
      </w:r>
      <w:r w:rsidRPr="00D11D05">
        <w:rPr>
          <w:szCs w:val="28"/>
          <w:lang w:val="ru-RU"/>
        </w:rPr>
        <w:t xml:space="preserve">; </w:t>
      </w:r>
      <w:r w:rsidRPr="00D11D05">
        <w:rPr>
          <w:szCs w:val="28"/>
        </w:rPr>
        <w:t xml:space="preserve">Отечественные записки. – 2006. – №3. </w:t>
      </w:r>
    </w:p>
    <w:p w:rsidR="00D11D05" w:rsidRPr="00D11D05" w:rsidRDefault="00D11D05" w:rsidP="00D11D05">
      <w:pPr>
        <w:pStyle w:val="af2"/>
        <w:numPr>
          <w:ilvl w:val="0"/>
          <w:numId w:val="27"/>
        </w:numPr>
        <w:tabs>
          <w:tab w:val="left" w:pos="142"/>
          <w:tab w:val="left" w:pos="284"/>
          <w:tab w:val="left" w:pos="426"/>
        </w:tabs>
        <w:autoSpaceDE w:val="0"/>
        <w:autoSpaceDN w:val="0"/>
        <w:adjustRightInd w:val="0"/>
        <w:spacing w:after="0" w:line="360" w:lineRule="auto"/>
        <w:ind w:left="0" w:firstLine="0"/>
        <w:jc w:val="both"/>
        <w:rPr>
          <w:sz w:val="28"/>
          <w:szCs w:val="28"/>
        </w:rPr>
      </w:pPr>
      <w:r w:rsidRPr="00D11D05">
        <w:rPr>
          <w:sz w:val="28"/>
          <w:szCs w:val="28"/>
        </w:rPr>
        <w:t>Магун В.С.</w:t>
      </w:r>
      <w:r w:rsidRPr="00D11D05">
        <w:rPr>
          <w:sz w:val="28"/>
          <w:szCs w:val="28"/>
          <w:lang w:val="uk-UA"/>
        </w:rPr>
        <w:t xml:space="preserve"> </w:t>
      </w:r>
      <w:r w:rsidRPr="00D11D05">
        <w:rPr>
          <w:sz w:val="28"/>
          <w:szCs w:val="28"/>
        </w:rPr>
        <w:t> О взаимосвязях готовности человека к собственнным усилиям и ожидаемой им</w:t>
      </w:r>
      <w:r w:rsidRPr="00D11D05">
        <w:rPr>
          <w:sz w:val="28"/>
          <w:szCs w:val="28"/>
          <w:lang w:val="uk-UA"/>
        </w:rPr>
        <w:t xml:space="preserve"> </w:t>
      </w:r>
      <w:r w:rsidRPr="00D11D05">
        <w:rPr>
          <w:sz w:val="28"/>
          <w:szCs w:val="28"/>
        </w:rPr>
        <w:t>помощью</w:t>
      </w:r>
      <w:r w:rsidRPr="00D11D05">
        <w:rPr>
          <w:iCs/>
          <w:sz w:val="28"/>
          <w:szCs w:val="28"/>
        </w:rPr>
        <w:t xml:space="preserve"> / Магун Владимир Самуилович</w:t>
      </w:r>
      <w:r w:rsidRPr="00D11D05">
        <w:rPr>
          <w:sz w:val="28"/>
          <w:szCs w:val="28"/>
        </w:rPr>
        <w:t>; Психологический журнал. 1991. №6.</w:t>
      </w:r>
    </w:p>
    <w:p w:rsidR="00D11D05" w:rsidRPr="00D11D05" w:rsidRDefault="00D11D05" w:rsidP="00D11D05">
      <w:pPr>
        <w:pStyle w:val="af2"/>
        <w:numPr>
          <w:ilvl w:val="0"/>
          <w:numId w:val="27"/>
        </w:numPr>
        <w:tabs>
          <w:tab w:val="left" w:pos="284"/>
          <w:tab w:val="left" w:pos="426"/>
        </w:tabs>
        <w:autoSpaceDE w:val="0"/>
        <w:autoSpaceDN w:val="0"/>
        <w:adjustRightInd w:val="0"/>
        <w:spacing w:after="0" w:line="360" w:lineRule="auto"/>
        <w:ind w:left="0" w:firstLine="0"/>
        <w:jc w:val="both"/>
        <w:rPr>
          <w:sz w:val="28"/>
          <w:szCs w:val="28"/>
        </w:rPr>
      </w:pPr>
      <w:r w:rsidRPr="00D11D05">
        <w:rPr>
          <w:sz w:val="28"/>
          <w:szCs w:val="28"/>
          <w:shd w:val="clear" w:color="auto" w:fill="FFFFFF" w:themeFill="background1"/>
        </w:rPr>
        <w:lastRenderedPageBreak/>
        <w:t xml:space="preserve">Первин Л. , Джон О. Психология личности: Теория и исследования/ </w:t>
      </w:r>
      <w:hyperlink r:id="rId21" w:history="1">
        <w:r w:rsidRPr="00D11D05">
          <w:rPr>
            <w:rStyle w:val="ae"/>
            <w:color w:val="auto"/>
            <w:sz w:val="28"/>
            <w:szCs w:val="28"/>
            <w:u w:val="none"/>
          </w:rPr>
          <w:t>Первин Лоуренс, Оливер  Джон.</w:t>
        </w:r>
      </w:hyperlink>
      <w:r w:rsidRPr="00D11D05">
        <w:rPr>
          <w:sz w:val="28"/>
          <w:szCs w:val="28"/>
          <w:shd w:val="clear" w:color="auto" w:fill="FFFFFF" w:themeFill="background1"/>
        </w:rPr>
        <w:t>Пер, с англ.</w:t>
      </w:r>
      <w:r w:rsidRPr="00D11D05">
        <w:rPr>
          <w:sz w:val="28"/>
          <w:szCs w:val="28"/>
          <w:shd w:val="clear" w:color="auto" w:fill="F5F5F5"/>
        </w:rPr>
        <w:t xml:space="preserve"> </w:t>
      </w:r>
      <w:r w:rsidRPr="00D11D05">
        <w:rPr>
          <w:sz w:val="28"/>
          <w:szCs w:val="28"/>
          <w:shd w:val="clear" w:color="auto" w:fill="FFFFFF"/>
        </w:rPr>
        <w:t>Жамкочьян Маргарита Степановна</w:t>
      </w:r>
      <w:r w:rsidRPr="00D11D05">
        <w:rPr>
          <w:sz w:val="28"/>
          <w:szCs w:val="28"/>
          <w:shd w:val="clear" w:color="auto" w:fill="F5F5F5"/>
        </w:rPr>
        <w:t xml:space="preserve"> </w:t>
      </w:r>
      <w:r w:rsidRPr="00D11D05">
        <w:rPr>
          <w:sz w:val="28"/>
          <w:szCs w:val="28"/>
          <w:shd w:val="clear" w:color="auto" w:fill="FFFFFF" w:themeFill="background1"/>
        </w:rPr>
        <w:t>под ред. В. С. Магуна — М.: Аспект Пресс, 2001.— 607 с.</w:t>
      </w:r>
      <w:r w:rsidRPr="00D11D05">
        <w:rPr>
          <w:sz w:val="28"/>
          <w:szCs w:val="28"/>
        </w:rPr>
        <w:t xml:space="preserve"> </w:t>
      </w:r>
    </w:p>
    <w:p w:rsidR="00D11D05" w:rsidRPr="00D11D05" w:rsidRDefault="00D11D05" w:rsidP="00D11D05">
      <w:pPr>
        <w:pStyle w:val="af2"/>
        <w:numPr>
          <w:ilvl w:val="0"/>
          <w:numId w:val="27"/>
        </w:numPr>
        <w:tabs>
          <w:tab w:val="left" w:pos="284"/>
          <w:tab w:val="left" w:pos="426"/>
        </w:tabs>
        <w:autoSpaceDE w:val="0"/>
        <w:autoSpaceDN w:val="0"/>
        <w:adjustRightInd w:val="0"/>
        <w:spacing w:after="0" w:line="360" w:lineRule="auto"/>
        <w:ind w:left="0" w:firstLine="0"/>
        <w:jc w:val="both"/>
        <w:rPr>
          <w:sz w:val="28"/>
          <w:szCs w:val="28"/>
        </w:rPr>
      </w:pPr>
      <w:r w:rsidRPr="00D11D05">
        <w:rPr>
          <w:sz w:val="28"/>
          <w:szCs w:val="28"/>
        </w:rPr>
        <w:t>Рубінштейн С.Л. Основи загальної психології</w:t>
      </w:r>
      <w:r w:rsidRPr="00D11D05">
        <w:rPr>
          <w:sz w:val="28"/>
          <w:szCs w:val="28"/>
          <w:lang w:val="uk-UA"/>
        </w:rPr>
        <w:t xml:space="preserve"> /</w:t>
      </w:r>
      <w:hyperlink r:id="rId22" w:history="1">
        <w:r w:rsidRPr="00D11D05">
          <w:rPr>
            <w:rStyle w:val="ae"/>
            <w:color w:val="auto"/>
            <w:sz w:val="28"/>
            <w:szCs w:val="28"/>
            <w:u w:val="none"/>
          </w:rPr>
          <w:t>Рубинштейн, Серг</w:t>
        </w:r>
        <w:r w:rsidRPr="00D11D05">
          <w:rPr>
            <w:rStyle w:val="ae"/>
            <w:color w:val="auto"/>
            <w:sz w:val="28"/>
            <w:szCs w:val="28"/>
            <w:u w:val="none"/>
            <w:lang w:val="uk-UA"/>
          </w:rPr>
          <w:t>ій</w:t>
        </w:r>
        <w:r w:rsidRPr="00D11D05">
          <w:rPr>
            <w:rStyle w:val="ae"/>
            <w:color w:val="auto"/>
            <w:sz w:val="28"/>
            <w:szCs w:val="28"/>
            <w:u w:val="none"/>
          </w:rPr>
          <w:t xml:space="preserve"> Леон</w:t>
        </w:r>
        <w:r w:rsidRPr="00D11D05">
          <w:rPr>
            <w:rStyle w:val="ae"/>
            <w:color w:val="auto"/>
            <w:sz w:val="28"/>
            <w:szCs w:val="28"/>
            <w:u w:val="none"/>
            <w:lang w:val="uk-UA"/>
          </w:rPr>
          <w:t>і</w:t>
        </w:r>
        <w:r w:rsidRPr="00D11D05">
          <w:rPr>
            <w:rStyle w:val="ae"/>
            <w:color w:val="auto"/>
            <w:sz w:val="28"/>
            <w:szCs w:val="28"/>
            <w:u w:val="none"/>
          </w:rPr>
          <w:t>дович</w:t>
        </w:r>
      </w:hyperlink>
      <w:r w:rsidRPr="00D11D05">
        <w:rPr>
          <w:sz w:val="28"/>
          <w:szCs w:val="28"/>
        </w:rPr>
        <w:t>- СПб.: Пітер, 2003 - 713 с.</w:t>
      </w:r>
      <w:r w:rsidRPr="00D11D05">
        <w:rPr>
          <w:rStyle w:val="apple-converted-space"/>
          <w:sz w:val="28"/>
          <w:szCs w:val="28"/>
        </w:rPr>
        <w:t> </w:t>
      </w:r>
      <w:r w:rsidRPr="00D11D05">
        <w:rPr>
          <w:sz w:val="28"/>
          <w:szCs w:val="28"/>
        </w:rPr>
        <w:t xml:space="preserve"> </w:t>
      </w:r>
    </w:p>
    <w:p w:rsidR="00D11D05" w:rsidRPr="00D11D05" w:rsidRDefault="00D11D05" w:rsidP="00D11D05">
      <w:pPr>
        <w:pStyle w:val="af2"/>
        <w:numPr>
          <w:ilvl w:val="0"/>
          <w:numId w:val="27"/>
        </w:numPr>
        <w:tabs>
          <w:tab w:val="left" w:pos="284"/>
          <w:tab w:val="left" w:pos="567"/>
        </w:tabs>
        <w:spacing w:after="0" w:line="360" w:lineRule="auto"/>
        <w:ind w:left="0" w:firstLine="0"/>
        <w:jc w:val="both"/>
        <w:rPr>
          <w:rStyle w:val="apple-converted-space"/>
          <w:sz w:val="28"/>
          <w:szCs w:val="28"/>
        </w:rPr>
      </w:pPr>
      <w:r w:rsidRPr="00D11D05">
        <w:rPr>
          <w:sz w:val="28"/>
          <w:szCs w:val="28"/>
        </w:rPr>
        <w:t>Фельдштейн Д.І. Психологія сучасного підлітка</w:t>
      </w:r>
      <w:r w:rsidRPr="00D11D05">
        <w:rPr>
          <w:sz w:val="28"/>
          <w:szCs w:val="28"/>
          <w:lang w:val="uk-UA"/>
        </w:rPr>
        <w:t xml:space="preserve"> /</w:t>
      </w:r>
      <w:r w:rsidRPr="00D11D05">
        <w:rPr>
          <w:sz w:val="28"/>
          <w:szCs w:val="28"/>
        </w:rPr>
        <w:t xml:space="preserve"> </w:t>
      </w:r>
      <w:r w:rsidRPr="00D11D05">
        <w:rPr>
          <w:sz w:val="28"/>
          <w:szCs w:val="28"/>
          <w:shd w:val="clear" w:color="auto" w:fill="FFFFFF"/>
        </w:rPr>
        <w:t>Фельдштейн</w:t>
      </w:r>
      <w:r w:rsidRPr="00D11D05">
        <w:rPr>
          <w:sz w:val="28"/>
          <w:szCs w:val="28"/>
          <w:shd w:val="clear" w:color="auto" w:fill="FFFFFF"/>
          <w:lang w:val="uk-UA"/>
        </w:rPr>
        <w:t xml:space="preserve"> </w:t>
      </w:r>
      <w:r w:rsidRPr="00D11D05">
        <w:rPr>
          <w:sz w:val="28"/>
          <w:szCs w:val="28"/>
          <w:shd w:val="clear" w:color="auto" w:fill="FFFFFF"/>
        </w:rPr>
        <w:t xml:space="preserve"> Давид Иосифович</w:t>
      </w:r>
      <w:r w:rsidRPr="00D11D05">
        <w:rPr>
          <w:sz w:val="28"/>
          <w:szCs w:val="28"/>
          <w:shd w:val="clear" w:color="auto" w:fill="FFFFFF"/>
          <w:lang w:val="uk-UA"/>
        </w:rPr>
        <w:t>;</w:t>
      </w:r>
      <w:r w:rsidRPr="00D11D05">
        <w:rPr>
          <w:sz w:val="28"/>
          <w:szCs w:val="28"/>
        </w:rPr>
        <w:t>М.:</w:t>
      </w:r>
      <w:r w:rsidRPr="00D11D05">
        <w:rPr>
          <w:rStyle w:val="apple-converted-space"/>
          <w:sz w:val="28"/>
          <w:szCs w:val="28"/>
        </w:rPr>
        <w:t> </w:t>
      </w:r>
      <w:hyperlink r:id="rId23" w:tooltip="Педагогіка" w:history="1">
        <w:r w:rsidRPr="00D11D05">
          <w:rPr>
            <w:rStyle w:val="ae"/>
            <w:color w:val="auto"/>
            <w:sz w:val="28"/>
            <w:szCs w:val="28"/>
            <w:u w:val="none"/>
          </w:rPr>
          <w:t>Педагогіка</w:t>
        </w:r>
      </w:hyperlink>
      <w:r w:rsidRPr="00D11D05">
        <w:rPr>
          <w:sz w:val="28"/>
          <w:szCs w:val="28"/>
        </w:rPr>
        <w:t xml:space="preserve">, 1988. - </w:t>
      </w:r>
      <w:r w:rsidRPr="00D11D05">
        <w:rPr>
          <w:sz w:val="28"/>
          <w:szCs w:val="28"/>
          <w:lang w:val="uk-UA"/>
        </w:rPr>
        <w:t>354</w:t>
      </w:r>
      <w:r w:rsidRPr="00D11D05">
        <w:rPr>
          <w:sz w:val="28"/>
          <w:szCs w:val="28"/>
        </w:rPr>
        <w:t xml:space="preserve"> с.</w:t>
      </w:r>
      <w:r w:rsidRPr="00D11D05">
        <w:rPr>
          <w:rStyle w:val="apple-converted-space"/>
          <w:sz w:val="28"/>
          <w:szCs w:val="28"/>
        </w:rPr>
        <w:t> </w:t>
      </w:r>
      <w:r w:rsidRPr="00D11D05">
        <w:rPr>
          <w:sz w:val="28"/>
          <w:szCs w:val="28"/>
        </w:rPr>
        <w:br/>
      </w:r>
      <w:r w:rsidRPr="00D11D05">
        <w:rPr>
          <w:sz w:val="28"/>
          <w:szCs w:val="28"/>
        </w:rPr>
        <w:br/>
      </w:r>
      <w:r w:rsidRPr="00D11D05">
        <w:rPr>
          <w:sz w:val="28"/>
          <w:szCs w:val="28"/>
        </w:rPr>
        <w:br/>
      </w:r>
    </w:p>
    <w:p w:rsidR="00102EC9" w:rsidRPr="00153C8C" w:rsidRDefault="00102EC9" w:rsidP="00153C8C">
      <w:pPr>
        <w:autoSpaceDE w:val="0"/>
        <w:autoSpaceDN w:val="0"/>
        <w:adjustRightInd w:val="0"/>
        <w:spacing w:line="360" w:lineRule="auto"/>
        <w:jc w:val="center"/>
        <w:rPr>
          <w:rFonts w:eastAsia="Calibri"/>
          <w:b/>
          <w:iCs/>
          <w:caps/>
          <w:szCs w:val="28"/>
          <w:lang w:val="ru-RU"/>
        </w:rPr>
      </w:pPr>
    </w:p>
    <w:p w:rsidR="004D0374" w:rsidRDefault="004D0374"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F319B" w:rsidRDefault="001F319B"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102EC9" w:rsidRDefault="00102EC9" w:rsidP="004D0374">
      <w:pPr>
        <w:tabs>
          <w:tab w:val="num" w:pos="0"/>
          <w:tab w:val="left" w:pos="142"/>
        </w:tabs>
        <w:spacing w:line="360" w:lineRule="auto"/>
        <w:ind w:left="360"/>
        <w:jc w:val="both"/>
        <w:rPr>
          <w:szCs w:val="28"/>
        </w:rPr>
      </w:pPr>
    </w:p>
    <w:p w:rsidR="002C24A9" w:rsidRDefault="002C24A9" w:rsidP="002C24A9">
      <w:pPr>
        <w:rPr>
          <w:color w:val="000000"/>
          <w:szCs w:val="28"/>
        </w:rPr>
      </w:pPr>
    </w:p>
    <w:p w:rsidR="00B25BAC" w:rsidRPr="003C4314" w:rsidRDefault="00B25BAC" w:rsidP="003C4314">
      <w:pPr>
        <w:pStyle w:val="1"/>
        <w:jc w:val="center"/>
        <w:rPr>
          <w:rFonts w:ascii="Times New Roman" w:hAnsi="Times New Roman" w:cs="Times New Roman"/>
          <w:caps/>
          <w:color w:val="auto"/>
        </w:rPr>
      </w:pPr>
      <w:bookmarkStart w:id="16" w:name="_Toc468564434"/>
      <w:r w:rsidRPr="003C4314">
        <w:rPr>
          <w:rFonts w:ascii="Times New Roman" w:hAnsi="Times New Roman" w:cs="Times New Roman"/>
          <w:caps/>
          <w:color w:val="auto"/>
        </w:rPr>
        <w:lastRenderedPageBreak/>
        <w:t>Додатки</w:t>
      </w:r>
      <w:bookmarkEnd w:id="16"/>
    </w:p>
    <w:p w:rsidR="00B25BAC" w:rsidRDefault="00B25BAC" w:rsidP="002C24A9">
      <w:pPr>
        <w:jc w:val="right"/>
        <w:rPr>
          <w:b/>
          <w:color w:val="000000"/>
          <w:szCs w:val="28"/>
        </w:rPr>
      </w:pPr>
    </w:p>
    <w:p w:rsidR="00B25BAC" w:rsidRPr="00B25BAC" w:rsidRDefault="002C24A9" w:rsidP="00661920">
      <w:pPr>
        <w:jc w:val="center"/>
        <w:rPr>
          <w:b/>
          <w:caps/>
          <w:color w:val="000000"/>
          <w:szCs w:val="28"/>
        </w:rPr>
      </w:pPr>
      <w:r w:rsidRPr="00153C8C">
        <w:rPr>
          <w:b/>
          <w:smallCaps/>
          <w:color w:val="000000"/>
          <w:szCs w:val="28"/>
        </w:rPr>
        <w:t>Додаток</w:t>
      </w:r>
      <w:r w:rsidRPr="00B25BAC">
        <w:rPr>
          <w:b/>
          <w:caps/>
          <w:color w:val="000000"/>
          <w:szCs w:val="28"/>
        </w:rPr>
        <w:t xml:space="preserve"> А</w:t>
      </w:r>
    </w:p>
    <w:p w:rsidR="002C24A9" w:rsidRPr="00661920" w:rsidRDefault="002C24A9" w:rsidP="00661920">
      <w:pPr>
        <w:rPr>
          <w:b/>
          <w:szCs w:val="28"/>
        </w:rPr>
      </w:pPr>
      <w:r w:rsidRPr="00661920">
        <w:rPr>
          <w:b/>
          <w:szCs w:val="28"/>
        </w:rPr>
        <w:t>Опитувальник «Мій рівень досягнень»</w:t>
      </w:r>
    </w:p>
    <w:p w:rsidR="002C24A9" w:rsidRPr="00F171BA" w:rsidRDefault="002C24A9" w:rsidP="002C24A9">
      <w:pPr>
        <w:rPr>
          <w:b/>
          <w:szCs w:val="28"/>
        </w:rPr>
      </w:pPr>
      <w:r w:rsidRPr="00F171BA">
        <w:rPr>
          <w:b/>
          <w:szCs w:val="28"/>
        </w:rPr>
        <w:t>1.Яку посаду ви вважали б для себе в майбутньому достатньою? "</w:t>
      </w:r>
    </w:p>
    <w:p w:rsidR="002C24A9" w:rsidRPr="00F171BA" w:rsidRDefault="002C24A9" w:rsidP="002C24A9">
      <w:pPr>
        <w:rPr>
          <w:szCs w:val="28"/>
        </w:rPr>
      </w:pPr>
      <w:r w:rsidRPr="00F171BA">
        <w:rPr>
          <w:szCs w:val="28"/>
        </w:rPr>
        <w:t>1 - рядовий працівник;</w:t>
      </w:r>
    </w:p>
    <w:p w:rsidR="002C24A9" w:rsidRPr="00F171BA" w:rsidRDefault="002C24A9" w:rsidP="002C24A9">
      <w:pPr>
        <w:rPr>
          <w:szCs w:val="28"/>
        </w:rPr>
      </w:pPr>
      <w:r w:rsidRPr="00F171BA">
        <w:rPr>
          <w:szCs w:val="28"/>
        </w:rPr>
        <w:t>2 - керівник невеликого колективу (бригадир, керівник групи і т.п.);</w:t>
      </w:r>
    </w:p>
    <w:p w:rsidR="002C24A9" w:rsidRPr="00F171BA" w:rsidRDefault="002C24A9" w:rsidP="002C24A9">
      <w:pPr>
        <w:rPr>
          <w:szCs w:val="28"/>
        </w:rPr>
      </w:pPr>
      <w:r w:rsidRPr="00F171BA">
        <w:rPr>
          <w:szCs w:val="28"/>
        </w:rPr>
        <w:t>3 - керівник великого підрозділу на підприємстві, в установі (начальник цеху, зав. Відділом);</w:t>
      </w:r>
    </w:p>
    <w:p w:rsidR="002C24A9" w:rsidRPr="00F171BA" w:rsidRDefault="002C24A9" w:rsidP="002C24A9">
      <w:pPr>
        <w:rPr>
          <w:szCs w:val="28"/>
        </w:rPr>
      </w:pPr>
      <w:r w:rsidRPr="00F171BA">
        <w:rPr>
          <w:szCs w:val="28"/>
        </w:rPr>
        <w:t>4 - керівник підприємства, установи;</w:t>
      </w:r>
    </w:p>
    <w:p w:rsidR="002C24A9" w:rsidRPr="00F171BA" w:rsidRDefault="002C24A9" w:rsidP="002C24A9">
      <w:pPr>
        <w:rPr>
          <w:szCs w:val="28"/>
        </w:rPr>
      </w:pPr>
      <w:r w:rsidRPr="00F171BA">
        <w:rPr>
          <w:szCs w:val="28"/>
        </w:rPr>
        <w:t>5 - керівник вищих ланок управління ".</w:t>
      </w:r>
    </w:p>
    <w:p w:rsidR="002C24A9" w:rsidRPr="00F171BA" w:rsidRDefault="002C24A9" w:rsidP="002C24A9">
      <w:pPr>
        <w:pStyle w:val="af3"/>
        <w:tabs>
          <w:tab w:val="left" w:pos="284"/>
          <w:tab w:val="left" w:pos="1418"/>
        </w:tabs>
        <w:rPr>
          <w:b/>
          <w:sz w:val="28"/>
          <w:szCs w:val="28"/>
          <w:lang w:val="uk-UA"/>
        </w:rPr>
      </w:pPr>
      <w:r w:rsidRPr="00F171BA">
        <w:rPr>
          <w:b/>
          <w:sz w:val="28"/>
          <w:szCs w:val="28"/>
          <w:lang w:val="uk-UA"/>
        </w:rPr>
        <w:t>2. А.Бажаний розмір сім'ї (кількість дітей,чоловік/дружина)</w:t>
      </w:r>
    </w:p>
    <w:p w:rsidR="002C24A9" w:rsidRPr="00F171BA" w:rsidRDefault="002C24A9" w:rsidP="002C24A9">
      <w:pPr>
        <w:pStyle w:val="af3"/>
        <w:tabs>
          <w:tab w:val="left" w:pos="284"/>
          <w:tab w:val="left" w:pos="1418"/>
        </w:tabs>
        <w:rPr>
          <w:sz w:val="28"/>
          <w:szCs w:val="28"/>
          <w:lang w:val="uk-UA"/>
        </w:rPr>
      </w:pPr>
      <w:r w:rsidRPr="00F171BA">
        <w:rPr>
          <w:b/>
          <w:sz w:val="28"/>
          <w:szCs w:val="28"/>
          <w:lang w:val="uk-UA"/>
        </w:rPr>
        <w:t>_______________________________________________________________________________________</w:t>
      </w:r>
    </w:p>
    <w:p w:rsidR="002C24A9" w:rsidRPr="00F171BA" w:rsidRDefault="002C24A9" w:rsidP="002C24A9">
      <w:pPr>
        <w:rPr>
          <w:b/>
          <w:szCs w:val="28"/>
        </w:rPr>
      </w:pPr>
      <w:r w:rsidRPr="00F171BA">
        <w:rPr>
          <w:b/>
          <w:szCs w:val="28"/>
        </w:rPr>
        <w:t>   Б. "Достатнє" число кімнат в основному житло__________________________________________________________________________</w:t>
      </w:r>
      <w:r w:rsidR="00BD4AD4">
        <w:rPr>
          <w:b/>
          <w:szCs w:val="28"/>
        </w:rPr>
        <w:t>_________________________________________________________</w:t>
      </w:r>
    </w:p>
    <w:p w:rsidR="002C24A9" w:rsidRPr="00F171BA" w:rsidRDefault="002C24A9" w:rsidP="002C24A9">
      <w:pPr>
        <w:rPr>
          <w:b/>
          <w:szCs w:val="28"/>
        </w:rPr>
      </w:pPr>
      <w:r w:rsidRPr="00F171BA">
        <w:rPr>
          <w:szCs w:val="28"/>
        </w:rPr>
        <w:t>3</w:t>
      </w:r>
      <w:r w:rsidRPr="00F171BA">
        <w:rPr>
          <w:b/>
          <w:szCs w:val="28"/>
        </w:rPr>
        <w:t>. "Якщо ви припускаєте в майбутньому мати для себе і своєї сім'ї садову</w:t>
      </w:r>
      <w:r w:rsidRPr="00F171BA">
        <w:rPr>
          <w:szCs w:val="28"/>
        </w:rPr>
        <w:t xml:space="preserve"> </w:t>
      </w:r>
      <w:r w:rsidRPr="00F171BA">
        <w:rPr>
          <w:b/>
          <w:szCs w:val="28"/>
        </w:rPr>
        <w:t>ділянку, то яка споруда (дача) на ньому була б для вас достатня?"</w:t>
      </w:r>
    </w:p>
    <w:p w:rsidR="002C24A9" w:rsidRPr="00F171BA" w:rsidRDefault="002C24A9" w:rsidP="002C24A9">
      <w:pPr>
        <w:tabs>
          <w:tab w:val="left" w:pos="2127"/>
        </w:tabs>
        <w:jc w:val="center"/>
        <w:rPr>
          <w:szCs w:val="28"/>
        </w:rPr>
      </w:pPr>
      <w:r w:rsidRPr="00F171BA">
        <w:rPr>
          <w:szCs w:val="28"/>
        </w:rPr>
        <w:t>1 - не передбачаю мати ділянки;</w:t>
      </w:r>
    </w:p>
    <w:p w:rsidR="002C24A9" w:rsidRPr="00F171BA" w:rsidRDefault="002C24A9" w:rsidP="002C24A9">
      <w:pPr>
        <w:tabs>
          <w:tab w:val="left" w:pos="2127"/>
        </w:tabs>
        <w:jc w:val="center"/>
        <w:rPr>
          <w:szCs w:val="28"/>
        </w:rPr>
      </w:pPr>
      <w:r w:rsidRPr="00F171BA">
        <w:rPr>
          <w:szCs w:val="28"/>
        </w:rPr>
        <w:t>2 - легка тимчасова споруда ( "времянка");</w:t>
      </w:r>
    </w:p>
    <w:p w:rsidR="002C24A9" w:rsidRPr="00F171BA" w:rsidRDefault="002C24A9" w:rsidP="002C24A9">
      <w:pPr>
        <w:tabs>
          <w:tab w:val="left" w:pos="2127"/>
        </w:tabs>
        <w:jc w:val="center"/>
        <w:rPr>
          <w:szCs w:val="28"/>
        </w:rPr>
      </w:pPr>
      <w:r w:rsidRPr="00F171BA">
        <w:rPr>
          <w:szCs w:val="28"/>
        </w:rPr>
        <w:t>3 - невеликий дерев'яний будинок;</w:t>
      </w:r>
    </w:p>
    <w:p w:rsidR="002C24A9" w:rsidRPr="00F171BA" w:rsidRDefault="002C24A9" w:rsidP="002C24A9">
      <w:pPr>
        <w:tabs>
          <w:tab w:val="left" w:pos="2127"/>
        </w:tabs>
        <w:jc w:val="center"/>
        <w:rPr>
          <w:szCs w:val="28"/>
        </w:rPr>
      </w:pPr>
      <w:r w:rsidRPr="00F171BA">
        <w:rPr>
          <w:szCs w:val="28"/>
        </w:rPr>
        <w:t>4 великий дерев'яний будинок;</w:t>
      </w:r>
    </w:p>
    <w:p w:rsidR="002C24A9" w:rsidRPr="00F171BA" w:rsidRDefault="002C24A9" w:rsidP="002C24A9">
      <w:pPr>
        <w:tabs>
          <w:tab w:val="left" w:pos="2127"/>
        </w:tabs>
        <w:jc w:val="center"/>
        <w:rPr>
          <w:szCs w:val="28"/>
        </w:rPr>
      </w:pPr>
      <w:r w:rsidRPr="00F171BA">
        <w:rPr>
          <w:szCs w:val="28"/>
        </w:rPr>
        <w:t>5 - капітальний цегляний будинок;</w:t>
      </w:r>
    </w:p>
    <w:p w:rsidR="002C24A9" w:rsidRPr="00F171BA" w:rsidRDefault="002C24A9" w:rsidP="002C24A9">
      <w:pPr>
        <w:rPr>
          <w:b/>
          <w:szCs w:val="28"/>
        </w:rPr>
      </w:pPr>
      <w:r w:rsidRPr="00F171BA">
        <w:rPr>
          <w:b/>
          <w:szCs w:val="28"/>
        </w:rPr>
        <w:t>4.Готовність йти на жертви і долати труднощі (середні оцінки в балах:</w:t>
      </w:r>
    </w:p>
    <w:p w:rsidR="002C24A9" w:rsidRPr="00F171BA" w:rsidRDefault="002C24A9" w:rsidP="002C24A9">
      <w:pPr>
        <w:jc w:val="center"/>
        <w:rPr>
          <w:szCs w:val="28"/>
        </w:rPr>
      </w:pPr>
      <w:r w:rsidRPr="00F171BA">
        <w:rPr>
          <w:szCs w:val="28"/>
        </w:rPr>
        <w:t>1 "швидше, немає",</w:t>
      </w:r>
    </w:p>
    <w:p w:rsidR="002C24A9" w:rsidRPr="00F171BA" w:rsidRDefault="002C24A9" w:rsidP="002C24A9">
      <w:pPr>
        <w:jc w:val="center"/>
        <w:rPr>
          <w:szCs w:val="28"/>
        </w:rPr>
      </w:pPr>
      <w:r w:rsidRPr="00F171BA">
        <w:rPr>
          <w:szCs w:val="28"/>
        </w:rPr>
        <w:t>2- "важко сказати";</w:t>
      </w:r>
    </w:p>
    <w:p w:rsidR="002C24A9" w:rsidRPr="00F171BA" w:rsidRDefault="002C24A9" w:rsidP="002C24A9">
      <w:pPr>
        <w:jc w:val="center"/>
        <w:rPr>
          <w:szCs w:val="28"/>
        </w:rPr>
      </w:pPr>
      <w:r w:rsidRPr="00F171BA">
        <w:rPr>
          <w:szCs w:val="28"/>
        </w:rPr>
        <w:t>3- "скоріше так"</w:t>
      </w:r>
    </w:p>
    <w:p w:rsidR="002C24A9" w:rsidRPr="00F171BA" w:rsidRDefault="002C24A9" w:rsidP="002C24A9">
      <w:pPr>
        <w:rPr>
          <w:szCs w:val="28"/>
        </w:rPr>
      </w:pPr>
      <w:r w:rsidRPr="00F171BA">
        <w:rPr>
          <w:szCs w:val="28"/>
        </w:rPr>
        <w:t>Працювати в умовах, шкідливих для здоров'я __________</w:t>
      </w:r>
    </w:p>
    <w:p w:rsidR="002C24A9" w:rsidRPr="00F171BA" w:rsidRDefault="002C24A9" w:rsidP="002C24A9">
      <w:pPr>
        <w:rPr>
          <w:szCs w:val="28"/>
        </w:rPr>
      </w:pPr>
      <w:r w:rsidRPr="00F171BA">
        <w:rPr>
          <w:szCs w:val="28"/>
        </w:rPr>
        <w:t>Працювати, надовго розлучаючись з сім'єю ___________</w:t>
      </w:r>
    </w:p>
    <w:p w:rsidR="002C24A9" w:rsidRPr="00F171BA" w:rsidRDefault="002C24A9" w:rsidP="002C24A9">
      <w:pPr>
        <w:rPr>
          <w:szCs w:val="28"/>
        </w:rPr>
      </w:pPr>
      <w:r w:rsidRPr="00F171BA">
        <w:rPr>
          <w:szCs w:val="28"/>
        </w:rPr>
        <w:t>Виконувати роботу, пов'язану з частою зміною місця проживання _______</w:t>
      </w:r>
    </w:p>
    <w:p w:rsidR="002C24A9" w:rsidRPr="00F171BA" w:rsidRDefault="002C24A9" w:rsidP="002C24A9">
      <w:pPr>
        <w:rPr>
          <w:szCs w:val="28"/>
        </w:rPr>
      </w:pPr>
      <w:r w:rsidRPr="00F171BA">
        <w:rPr>
          <w:szCs w:val="28"/>
        </w:rPr>
        <w:t>Виконувати фізично важку роботу _____________</w:t>
      </w:r>
    </w:p>
    <w:p w:rsidR="002C24A9" w:rsidRPr="00F171BA" w:rsidRDefault="002C24A9" w:rsidP="002C24A9">
      <w:pPr>
        <w:rPr>
          <w:szCs w:val="28"/>
        </w:rPr>
      </w:pPr>
      <w:r w:rsidRPr="00F171BA">
        <w:rPr>
          <w:szCs w:val="28"/>
        </w:rPr>
        <w:t>Працювати в умовах суворого клімату ____________</w:t>
      </w:r>
    </w:p>
    <w:p w:rsidR="002C24A9" w:rsidRPr="00F171BA" w:rsidRDefault="002C24A9" w:rsidP="002C24A9">
      <w:pPr>
        <w:rPr>
          <w:szCs w:val="28"/>
        </w:rPr>
      </w:pPr>
      <w:r w:rsidRPr="00F171BA">
        <w:rPr>
          <w:szCs w:val="28"/>
        </w:rPr>
        <w:t>Виконувати роботу з підвищеною відповідальністю _________</w:t>
      </w:r>
    </w:p>
    <w:p w:rsidR="002C24A9" w:rsidRPr="00F171BA" w:rsidRDefault="002C24A9" w:rsidP="002C24A9">
      <w:pPr>
        <w:rPr>
          <w:szCs w:val="28"/>
        </w:rPr>
      </w:pPr>
      <w:r w:rsidRPr="00F171BA">
        <w:rPr>
          <w:szCs w:val="28"/>
        </w:rPr>
        <w:t>Виконувати одноманітну, монотонну роботу ___________</w:t>
      </w:r>
    </w:p>
    <w:p w:rsidR="002C24A9" w:rsidRPr="00F171BA" w:rsidRDefault="002C24A9" w:rsidP="002C24A9">
      <w:pPr>
        <w:rPr>
          <w:szCs w:val="28"/>
        </w:rPr>
      </w:pPr>
      <w:r w:rsidRPr="00F171BA">
        <w:rPr>
          <w:szCs w:val="28"/>
        </w:rPr>
        <w:t>Виконувати цікаву, але мало оплачувану роботу __________</w:t>
      </w:r>
    </w:p>
    <w:p w:rsidR="002C24A9" w:rsidRPr="00F171BA" w:rsidRDefault="002C24A9" w:rsidP="002C24A9">
      <w:pPr>
        <w:rPr>
          <w:szCs w:val="28"/>
        </w:rPr>
      </w:pPr>
      <w:r w:rsidRPr="00F171BA">
        <w:rPr>
          <w:szCs w:val="28"/>
        </w:rPr>
        <w:t>Часто жертвувати заради роботи вільним часом і відпочинком___________</w:t>
      </w:r>
    </w:p>
    <w:p w:rsidR="002C24A9" w:rsidRPr="00F171BA" w:rsidRDefault="002C24A9" w:rsidP="002C24A9">
      <w:pPr>
        <w:rPr>
          <w:szCs w:val="28"/>
        </w:rPr>
      </w:pPr>
      <w:r w:rsidRPr="00F171BA">
        <w:rPr>
          <w:szCs w:val="28"/>
        </w:rPr>
        <w:t>Виконувати небезпечну роботу _________________</w:t>
      </w:r>
    </w:p>
    <w:p w:rsidR="002C24A9" w:rsidRPr="00F171BA" w:rsidRDefault="002C24A9" w:rsidP="002C24A9">
      <w:pPr>
        <w:rPr>
          <w:szCs w:val="28"/>
        </w:rPr>
      </w:pPr>
      <w:r w:rsidRPr="00F171BA">
        <w:rPr>
          <w:szCs w:val="28"/>
        </w:rPr>
        <w:t>Старанно вчитися в "важкому" інституті ______________</w:t>
      </w:r>
    </w:p>
    <w:p w:rsidR="002C24A9" w:rsidRPr="00F171BA" w:rsidRDefault="002C24A9" w:rsidP="002C24A9">
      <w:pPr>
        <w:rPr>
          <w:szCs w:val="28"/>
        </w:rPr>
      </w:pPr>
      <w:r w:rsidRPr="00F171BA">
        <w:rPr>
          <w:szCs w:val="28"/>
        </w:rPr>
        <w:t>Виконувати роботу низької кваліфікації __________________</w:t>
      </w:r>
    </w:p>
    <w:p w:rsidR="002C24A9" w:rsidRPr="00F171BA" w:rsidRDefault="002C24A9" w:rsidP="002C24A9">
      <w:pPr>
        <w:rPr>
          <w:szCs w:val="28"/>
        </w:rPr>
      </w:pPr>
      <w:r w:rsidRPr="00F171BA">
        <w:rPr>
          <w:szCs w:val="28"/>
        </w:rPr>
        <w:t>Відкласти створення сім'ї до досягнення певного рівня освіти і матеріального становища ___</w:t>
      </w:r>
    </w:p>
    <w:p w:rsidR="00F171BA" w:rsidRPr="00B25BAC" w:rsidRDefault="002C24A9" w:rsidP="002C24A9">
      <w:pPr>
        <w:rPr>
          <w:szCs w:val="28"/>
        </w:rPr>
      </w:pPr>
      <w:r w:rsidRPr="00F171BA">
        <w:rPr>
          <w:szCs w:val="28"/>
        </w:rPr>
        <w:t>Переучуватися, опановувати нову професію ________</w:t>
      </w:r>
    </w:p>
    <w:p w:rsidR="00F171BA" w:rsidRPr="00F171BA" w:rsidRDefault="00F171BA" w:rsidP="002C24A9">
      <w:pPr>
        <w:rPr>
          <w:b/>
          <w:szCs w:val="28"/>
        </w:rPr>
      </w:pPr>
    </w:p>
    <w:p w:rsidR="002C24A9" w:rsidRPr="00F171BA" w:rsidRDefault="002C24A9" w:rsidP="002C24A9">
      <w:pPr>
        <w:rPr>
          <w:b/>
          <w:szCs w:val="28"/>
        </w:rPr>
      </w:pPr>
      <w:r w:rsidRPr="00F171BA">
        <w:rPr>
          <w:b/>
          <w:szCs w:val="28"/>
        </w:rPr>
        <w:t>5. Види і джерела допомоги:</w:t>
      </w:r>
    </w:p>
    <w:p w:rsidR="002C24A9" w:rsidRPr="00F171BA" w:rsidRDefault="002C24A9" w:rsidP="002C24A9">
      <w:pPr>
        <w:jc w:val="center"/>
        <w:rPr>
          <w:szCs w:val="28"/>
        </w:rPr>
      </w:pPr>
      <w:r w:rsidRPr="00F171BA">
        <w:rPr>
          <w:szCs w:val="28"/>
        </w:rPr>
        <w:lastRenderedPageBreak/>
        <w:t>1 "на допомогу не розраховую;</w:t>
      </w:r>
    </w:p>
    <w:p w:rsidR="002C24A9" w:rsidRPr="00F171BA" w:rsidRDefault="002C24A9" w:rsidP="002C24A9">
      <w:pPr>
        <w:jc w:val="center"/>
        <w:rPr>
          <w:szCs w:val="28"/>
        </w:rPr>
      </w:pPr>
      <w:r w:rsidRPr="00F171BA">
        <w:rPr>
          <w:szCs w:val="28"/>
        </w:rPr>
        <w:t>2- "розраховую на деяку допомогу";</w:t>
      </w:r>
    </w:p>
    <w:p w:rsidR="002C24A9" w:rsidRPr="00F171BA" w:rsidRDefault="002C24A9" w:rsidP="002C24A9">
      <w:pPr>
        <w:jc w:val="center"/>
        <w:rPr>
          <w:szCs w:val="28"/>
        </w:rPr>
      </w:pPr>
      <w:r w:rsidRPr="00F171BA">
        <w:rPr>
          <w:szCs w:val="28"/>
        </w:rPr>
        <w:t>3 "розраховую на значну допомогу</w:t>
      </w:r>
    </w:p>
    <w:p w:rsidR="002C24A9" w:rsidRPr="00F171BA" w:rsidRDefault="002C24A9" w:rsidP="002C24A9">
      <w:pPr>
        <w:rPr>
          <w:b/>
          <w:szCs w:val="28"/>
        </w:rPr>
      </w:pPr>
      <w:r w:rsidRPr="00F171BA">
        <w:rPr>
          <w:b/>
          <w:szCs w:val="28"/>
        </w:rPr>
        <w:t>5.1 У здобутті освіти ____________</w:t>
      </w:r>
    </w:p>
    <w:p w:rsidR="002C24A9" w:rsidRPr="00F171BA" w:rsidRDefault="002C24A9" w:rsidP="002C24A9">
      <w:pPr>
        <w:rPr>
          <w:b/>
          <w:szCs w:val="28"/>
        </w:rPr>
      </w:pPr>
      <w:r w:rsidRPr="00F171BA">
        <w:rPr>
          <w:b/>
          <w:szCs w:val="28"/>
        </w:rPr>
        <w:t xml:space="preserve"> 5.2 У здійсненні планів, пов'язаних з майбутньою роботою _________</w:t>
      </w:r>
    </w:p>
    <w:p w:rsidR="002C24A9" w:rsidRPr="00F171BA" w:rsidRDefault="002C24A9" w:rsidP="002C24A9">
      <w:pPr>
        <w:rPr>
          <w:b/>
          <w:szCs w:val="28"/>
        </w:rPr>
      </w:pPr>
      <w:r w:rsidRPr="00F171BA">
        <w:rPr>
          <w:b/>
          <w:szCs w:val="28"/>
        </w:rPr>
        <w:t xml:space="preserve"> 5.3 У придбанні житла:</w:t>
      </w:r>
    </w:p>
    <w:p w:rsidR="002C24A9" w:rsidRPr="00F171BA" w:rsidRDefault="002C24A9" w:rsidP="002C24A9">
      <w:pPr>
        <w:rPr>
          <w:szCs w:val="28"/>
        </w:rPr>
      </w:pPr>
      <w:r w:rsidRPr="00F171BA">
        <w:rPr>
          <w:szCs w:val="28"/>
        </w:rPr>
        <w:t>з боку батьків ______________</w:t>
      </w:r>
    </w:p>
    <w:p w:rsidR="002C24A9" w:rsidRPr="00F171BA" w:rsidRDefault="002C24A9" w:rsidP="002C24A9">
      <w:pPr>
        <w:rPr>
          <w:szCs w:val="28"/>
        </w:rPr>
      </w:pPr>
      <w:r w:rsidRPr="00F171BA">
        <w:rPr>
          <w:szCs w:val="28"/>
        </w:rPr>
        <w:t>з боку організацій ______________</w:t>
      </w:r>
    </w:p>
    <w:p w:rsidR="002C24A9" w:rsidRPr="00F171BA" w:rsidRDefault="002C24A9" w:rsidP="002C24A9">
      <w:pPr>
        <w:rPr>
          <w:szCs w:val="28"/>
        </w:rPr>
      </w:pPr>
      <w:r w:rsidRPr="00F171BA">
        <w:rPr>
          <w:szCs w:val="28"/>
        </w:rPr>
        <w:t>з боку майбутньої дружини ** _____________</w:t>
      </w:r>
    </w:p>
    <w:p w:rsidR="002C24A9" w:rsidRPr="00F171BA" w:rsidRDefault="002C24A9" w:rsidP="002C24A9">
      <w:pPr>
        <w:rPr>
          <w:szCs w:val="28"/>
        </w:rPr>
      </w:pPr>
      <w:r w:rsidRPr="00F171BA">
        <w:rPr>
          <w:szCs w:val="28"/>
        </w:rPr>
        <w:t>з боку майбутнього чоловіка ** ______________</w:t>
      </w:r>
    </w:p>
    <w:p w:rsidR="002C24A9" w:rsidRPr="00F171BA" w:rsidRDefault="002C24A9" w:rsidP="002C24A9">
      <w:pPr>
        <w:rPr>
          <w:szCs w:val="28"/>
        </w:rPr>
      </w:pPr>
      <w:r w:rsidRPr="00F171BA">
        <w:rPr>
          <w:szCs w:val="28"/>
        </w:rPr>
        <w:t>то + два додаткових питання: підкреслити</w:t>
      </w:r>
    </w:p>
    <w:p w:rsidR="002C24A9" w:rsidRPr="00F171BA" w:rsidRDefault="002C24A9" w:rsidP="002C24A9">
      <w:pPr>
        <w:rPr>
          <w:szCs w:val="28"/>
        </w:rPr>
      </w:pPr>
      <w:r w:rsidRPr="00F171BA">
        <w:rPr>
          <w:szCs w:val="28"/>
        </w:rPr>
        <w:t>а) "Якою мірою при цьому можна розраховувати на допомогу з боку різних організацій (держустанов, підприємства, на якому ви будете працювати, різних фондів, банків і т.п.)? "___________________________________________________________________________</w:t>
      </w:r>
    </w:p>
    <w:p w:rsidR="002C24A9" w:rsidRPr="00F171BA" w:rsidRDefault="002C24A9" w:rsidP="002C24A9">
      <w:pPr>
        <w:rPr>
          <w:b/>
          <w:szCs w:val="28"/>
        </w:rPr>
      </w:pPr>
      <w:r w:rsidRPr="00F171BA">
        <w:rPr>
          <w:b/>
          <w:szCs w:val="28"/>
        </w:rPr>
        <w:t>5.5 У придбанні автомашини:</w:t>
      </w:r>
    </w:p>
    <w:p w:rsidR="002C24A9" w:rsidRPr="00F171BA" w:rsidRDefault="002C24A9" w:rsidP="002C24A9">
      <w:pPr>
        <w:rPr>
          <w:szCs w:val="28"/>
        </w:rPr>
      </w:pPr>
      <w:r w:rsidRPr="00F171BA">
        <w:rPr>
          <w:szCs w:val="28"/>
        </w:rPr>
        <w:t>з боку батьків ________________________________________________________________________________</w:t>
      </w:r>
    </w:p>
    <w:p w:rsidR="002C24A9" w:rsidRPr="00F171BA" w:rsidRDefault="002C24A9" w:rsidP="002C24A9">
      <w:pPr>
        <w:rPr>
          <w:szCs w:val="28"/>
        </w:rPr>
      </w:pPr>
      <w:r w:rsidRPr="00F171BA">
        <w:rPr>
          <w:szCs w:val="28"/>
        </w:rPr>
        <w:t>з боку майбутньої дружини ** ________________________________________________________________________________</w:t>
      </w:r>
    </w:p>
    <w:p w:rsidR="002C24A9" w:rsidRPr="00F171BA" w:rsidRDefault="002C24A9" w:rsidP="002C24A9">
      <w:pPr>
        <w:rPr>
          <w:szCs w:val="28"/>
        </w:rPr>
      </w:pPr>
      <w:r w:rsidRPr="00F171BA">
        <w:rPr>
          <w:szCs w:val="28"/>
        </w:rPr>
        <w:t>з боку майбутнього чоловіка ** ________________________________________________________________________________</w:t>
      </w:r>
    </w:p>
    <w:p w:rsidR="002C24A9" w:rsidRPr="00F171BA" w:rsidRDefault="002C24A9" w:rsidP="002C24A9">
      <w:pPr>
        <w:rPr>
          <w:szCs w:val="28"/>
        </w:rPr>
      </w:pPr>
      <w:r w:rsidRPr="00F171BA">
        <w:rPr>
          <w:szCs w:val="28"/>
        </w:rPr>
        <w:t>б) "Якою мірою при придбанні житла ви розраховуєте на допомогу вашого</w:t>
      </w:r>
    </w:p>
    <w:p w:rsidR="002C24A9" w:rsidRPr="00F171BA" w:rsidRDefault="002C24A9" w:rsidP="002C24A9">
      <w:pPr>
        <w:rPr>
          <w:szCs w:val="28"/>
        </w:rPr>
      </w:pPr>
      <w:r w:rsidRPr="00F171BA">
        <w:rPr>
          <w:szCs w:val="28"/>
        </w:rPr>
        <w:t>майбутнього чоловіка (дружини) та йог</w:t>
      </w:r>
      <w:r w:rsidR="00F171BA" w:rsidRPr="00F171BA">
        <w:rPr>
          <w:szCs w:val="28"/>
        </w:rPr>
        <w:t>о (її) батьків? "(це додаткове</w:t>
      </w:r>
      <w:r w:rsidRPr="00F171BA">
        <w:rPr>
          <w:szCs w:val="28"/>
        </w:rPr>
        <w:t xml:space="preserve"> питання стосовно до планів придбання автомобіля)______________________________________________________</w:t>
      </w:r>
    </w:p>
    <w:p w:rsidR="002C24A9" w:rsidRDefault="002C24A9" w:rsidP="002C24A9">
      <w:pPr>
        <w:rPr>
          <w:szCs w:val="28"/>
        </w:rPr>
      </w:pPr>
      <w:r w:rsidRPr="00F171BA">
        <w:rPr>
          <w:szCs w:val="28"/>
        </w:rPr>
        <w:t>____________________________________________________________________</w:t>
      </w:r>
    </w:p>
    <w:p w:rsidR="004B4484" w:rsidRDefault="004B4484" w:rsidP="002C24A9">
      <w:pPr>
        <w:rPr>
          <w:szCs w:val="28"/>
        </w:rPr>
      </w:pPr>
    </w:p>
    <w:p w:rsidR="004B4484" w:rsidRPr="004B4484" w:rsidRDefault="004B4484" w:rsidP="002C24A9">
      <w:pPr>
        <w:rPr>
          <w:szCs w:val="28"/>
        </w:rPr>
      </w:pPr>
    </w:p>
    <w:p w:rsidR="002C24A9" w:rsidRPr="00F171BA" w:rsidRDefault="002C24A9" w:rsidP="002C24A9">
      <w:pPr>
        <w:rPr>
          <w:color w:val="000000"/>
          <w:szCs w:val="28"/>
        </w:rPr>
      </w:pPr>
    </w:p>
    <w:p w:rsidR="002C24A9" w:rsidRPr="00F171BA" w:rsidRDefault="002C24A9" w:rsidP="002C24A9">
      <w:pPr>
        <w:rPr>
          <w:color w:val="000000"/>
          <w:szCs w:val="28"/>
        </w:rPr>
      </w:pPr>
    </w:p>
    <w:p w:rsidR="002C24A9" w:rsidRDefault="002C24A9" w:rsidP="002C24A9">
      <w:pPr>
        <w:rPr>
          <w:color w:val="000000"/>
          <w:szCs w:val="28"/>
        </w:rPr>
      </w:pPr>
    </w:p>
    <w:p w:rsidR="002C24A9" w:rsidRDefault="002C24A9" w:rsidP="002C24A9">
      <w:pPr>
        <w:rPr>
          <w:color w:val="000000"/>
          <w:szCs w:val="28"/>
        </w:rPr>
      </w:pPr>
    </w:p>
    <w:p w:rsidR="002C24A9" w:rsidRDefault="002C24A9" w:rsidP="002C24A9">
      <w:pPr>
        <w:rPr>
          <w:color w:val="000000"/>
          <w:szCs w:val="28"/>
        </w:rPr>
      </w:pPr>
    </w:p>
    <w:p w:rsidR="002C24A9" w:rsidRDefault="002C24A9" w:rsidP="002C24A9">
      <w:pPr>
        <w:rPr>
          <w:color w:val="000000"/>
          <w:szCs w:val="28"/>
        </w:rPr>
      </w:pPr>
    </w:p>
    <w:p w:rsidR="002C24A9" w:rsidRDefault="002C24A9" w:rsidP="002C24A9">
      <w:pPr>
        <w:rPr>
          <w:color w:val="000000"/>
          <w:szCs w:val="28"/>
        </w:rPr>
      </w:pPr>
    </w:p>
    <w:p w:rsidR="00F171BA" w:rsidRDefault="00F171BA" w:rsidP="002C24A9">
      <w:pPr>
        <w:rPr>
          <w:color w:val="000000"/>
          <w:szCs w:val="28"/>
        </w:rPr>
      </w:pPr>
    </w:p>
    <w:p w:rsidR="00F171BA" w:rsidRDefault="00F171BA" w:rsidP="002C24A9">
      <w:pPr>
        <w:rPr>
          <w:color w:val="000000"/>
          <w:szCs w:val="28"/>
        </w:rPr>
      </w:pPr>
    </w:p>
    <w:p w:rsidR="002C24A9" w:rsidRDefault="002C24A9" w:rsidP="002C24A9">
      <w:pPr>
        <w:rPr>
          <w:color w:val="000000"/>
          <w:szCs w:val="28"/>
        </w:rPr>
      </w:pPr>
    </w:p>
    <w:p w:rsidR="002C24A9" w:rsidRDefault="002C24A9" w:rsidP="002C24A9">
      <w:pPr>
        <w:rPr>
          <w:color w:val="000000"/>
          <w:szCs w:val="28"/>
        </w:rPr>
      </w:pPr>
    </w:p>
    <w:p w:rsidR="00661920" w:rsidRDefault="00661920" w:rsidP="002C24A9">
      <w:pPr>
        <w:rPr>
          <w:color w:val="000000"/>
          <w:szCs w:val="28"/>
        </w:rPr>
      </w:pPr>
    </w:p>
    <w:p w:rsidR="002C24A9" w:rsidRPr="00B25BAC" w:rsidRDefault="00AE435E" w:rsidP="00B25BAC">
      <w:pPr>
        <w:jc w:val="center"/>
        <w:rPr>
          <w:b/>
          <w:caps/>
          <w:color w:val="000000"/>
          <w:szCs w:val="28"/>
        </w:rPr>
      </w:pPr>
      <w:r w:rsidRPr="00153C8C">
        <w:rPr>
          <w:b/>
          <w:smallCaps/>
          <w:color w:val="000000"/>
          <w:szCs w:val="28"/>
        </w:rPr>
        <w:lastRenderedPageBreak/>
        <w:t>Додаток</w:t>
      </w:r>
      <w:r w:rsidRPr="00B25BAC">
        <w:rPr>
          <w:b/>
          <w:caps/>
          <w:color w:val="000000"/>
          <w:szCs w:val="28"/>
        </w:rPr>
        <w:t xml:space="preserve"> Б</w:t>
      </w:r>
    </w:p>
    <w:p w:rsidR="004B4484" w:rsidRPr="00AE435E" w:rsidRDefault="004B4484" w:rsidP="00AE435E">
      <w:pPr>
        <w:jc w:val="right"/>
        <w:rPr>
          <w:b/>
          <w:color w:val="000000"/>
          <w:szCs w:val="28"/>
        </w:rPr>
      </w:pPr>
    </w:p>
    <w:p w:rsidR="00502ECB" w:rsidRDefault="00AE435E" w:rsidP="001F319B">
      <w:pPr>
        <w:jc w:val="right"/>
        <w:rPr>
          <w:b/>
          <w:color w:val="000000"/>
          <w:szCs w:val="28"/>
        </w:rPr>
      </w:pPr>
      <w:r w:rsidRPr="00AE435E">
        <w:rPr>
          <w:b/>
          <w:color w:val="000000"/>
          <w:szCs w:val="28"/>
        </w:rPr>
        <w:t>Діаграма</w:t>
      </w:r>
      <w:r w:rsidR="0031510F">
        <w:rPr>
          <w:b/>
          <w:color w:val="000000"/>
          <w:szCs w:val="28"/>
        </w:rPr>
        <w:t xml:space="preserve"> 1</w:t>
      </w:r>
    </w:p>
    <w:p w:rsidR="004B4484" w:rsidRPr="00AE435E" w:rsidRDefault="004104A3" w:rsidP="004104A3">
      <w:pPr>
        <w:jc w:val="both"/>
        <w:rPr>
          <w:b/>
          <w:color w:val="000000"/>
          <w:szCs w:val="28"/>
        </w:rPr>
      </w:pPr>
      <w:r>
        <w:rPr>
          <w:b/>
          <w:color w:val="000000"/>
          <w:szCs w:val="28"/>
        </w:rPr>
        <w:t>Запитання анкетування :</w:t>
      </w:r>
    </w:p>
    <w:p w:rsidR="004B4484" w:rsidRPr="00AE435E" w:rsidRDefault="00502ECB" w:rsidP="00502ECB">
      <w:pPr>
        <w:rPr>
          <w:b/>
          <w:szCs w:val="28"/>
        </w:rPr>
      </w:pPr>
      <w:r w:rsidRPr="00AE435E">
        <w:rPr>
          <w:b/>
          <w:szCs w:val="28"/>
        </w:rPr>
        <w:t xml:space="preserve">1.Яку посаду ви вважали б для </w:t>
      </w:r>
      <w:r w:rsidR="0073001C">
        <w:rPr>
          <w:b/>
          <w:szCs w:val="28"/>
        </w:rPr>
        <w:t xml:space="preserve">себе в майбутньому достатньою? </w:t>
      </w:r>
    </w:p>
    <w:p w:rsidR="002C24A9" w:rsidRPr="004B4484" w:rsidRDefault="00AE435E" w:rsidP="002C24A9">
      <w:pPr>
        <w:rPr>
          <w:b/>
          <w:sz w:val="24"/>
        </w:rPr>
      </w:pPr>
      <w:r w:rsidRPr="00AE435E">
        <w:rPr>
          <w:b/>
          <w:noProof/>
          <w:sz w:val="24"/>
          <w:lang w:val="ru-RU"/>
        </w:rPr>
        <w:drawing>
          <wp:inline distT="0" distB="0" distL="0" distR="0">
            <wp:extent cx="6051591" cy="3479470"/>
            <wp:effectExtent l="19050" t="0" r="25359" b="66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7625" w:rsidRDefault="0031510F" w:rsidP="001F319B">
      <w:pPr>
        <w:jc w:val="right"/>
        <w:rPr>
          <w:b/>
          <w:color w:val="000000"/>
          <w:szCs w:val="28"/>
        </w:rPr>
      </w:pPr>
      <w:r>
        <w:rPr>
          <w:b/>
          <w:color w:val="000000"/>
          <w:szCs w:val="28"/>
        </w:rPr>
        <w:t>Діаграма 2</w:t>
      </w:r>
    </w:p>
    <w:p w:rsidR="004104A3" w:rsidRPr="00AE435E" w:rsidRDefault="004104A3" w:rsidP="004104A3">
      <w:pPr>
        <w:jc w:val="both"/>
        <w:rPr>
          <w:b/>
          <w:color w:val="000000"/>
          <w:szCs w:val="28"/>
        </w:rPr>
      </w:pPr>
      <w:r>
        <w:rPr>
          <w:b/>
          <w:color w:val="000000"/>
          <w:szCs w:val="28"/>
        </w:rPr>
        <w:t>Запитання анкетування :</w:t>
      </w:r>
    </w:p>
    <w:p w:rsidR="00AE435E" w:rsidRPr="00AE435E" w:rsidRDefault="0031510F" w:rsidP="002C24A9">
      <w:pPr>
        <w:rPr>
          <w:b/>
          <w:color w:val="000000"/>
          <w:szCs w:val="28"/>
        </w:rPr>
      </w:pPr>
      <w:r>
        <w:rPr>
          <w:b/>
          <w:color w:val="000000"/>
          <w:szCs w:val="28"/>
        </w:rPr>
        <w:t>2. А)</w:t>
      </w:r>
      <w:r w:rsidR="00AE435E">
        <w:rPr>
          <w:b/>
          <w:color w:val="000000"/>
          <w:szCs w:val="28"/>
        </w:rPr>
        <w:t>Бажаний розмір сім'ї (кіл</w:t>
      </w:r>
      <w:r w:rsidR="00D11D05">
        <w:rPr>
          <w:b/>
          <w:color w:val="000000"/>
          <w:szCs w:val="28"/>
        </w:rPr>
        <w:t>ькість дітей, чоловік/ дружина)</w:t>
      </w:r>
    </w:p>
    <w:p w:rsidR="00AE435E" w:rsidRDefault="00633C82" w:rsidP="002C24A9">
      <w:pPr>
        <w:rPr>
          <w:b/>
          <w:color w:val="000000"/>
          <w:szCs w:val="28"/>
        </w:rPr>
      </w:pPr>
      <w:r w:rsidRPr="00633C82">
        <w:rPr>
          <w:b/>
          <w:noProof/>
          <w:color w:val="000000"/>
          <w:szCs w:val="28"/>
          <w:lang w:val="ru-RU"/>
        </w:rPr>
        <w:drawing>
          <wp:inline distT="0" distB="0" distL="0" distR="0">
            <wp:extent cx="6117128" cy="3562598"/>
            <wp:effectExtent l="19050" t="0" r="16972"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22F6" w:rsidRDefault="005422F6" w:rsidP="00B25BAC">
      <w:pPr>
        <w:jc w:val="center"/>
        <w:rPr>
          <w:b/>
          <w:color w:val="000000"/>
          <w:szCs w:val="28"/>
        </w:rPr>
      </w:pPr>
    </w:p>
    <w:p w:rsidR="009700DB" w:rsidRDefault="009700DB" w:rsidP="00B25BAC">
      <w:pPr>
        <w:jc w:val="center"/>
        <w:rPr>
          <w:b/>
          <w:color w:val="000000"/>
          <w:szCs w:val="28"/>
        </w:rPr>
      </w:pPr>
    </w:p>
    <w:p w:rsidR="00AE435E" w:rsidRPr="00B25BAC" w:rsidRDefault="00622647" w:rsidP="00B25BAC">
      <w:pPr>
        <w:jc w:val="center"/>
        <w:rPr>
          <w:b/>
          <w:caps/>
          <w:color w:val="000000"/>
          <w:szCs w:val="28"/>
        </w:rPr>
      </w:pPr>
      <w:r w:rsidRPr="00153C8C">
        <w:rPr>
          <w:b/>
          <w:color w:val="000000"/>
          <w:szCs w:val="28"/>
        </w:rPr>
        <w:lastRenderedPageBreak/>
        <w:t>Додаток</w:t>
      </w:r>
      <w:r w:rsidR="009062A5" w:rsidRPr="00B25BAC">
        <w:rPr>
          <w:b/>
          <w:caps/>
          <w:color w:val="000000"/>
          <w:szCs w:val="28"/>
        </w:rPr>
        <w:t xml:space="preserve"> В</w:t>
      </w:r>
    </w:p>
    <w:p w:rsidR="00AE435E" w:rsidRDefault="0031510F" w:rsidP="001F319B">
      <w:pPr>
        <w:jc w:val="right"/>
        <w:rPr>
          <w:b/>
          <w:color w:val="000000"/>
          <w:szCs w:val="28"/>
        </w:rPr>
      </w:pPr>
      <w:r>
        <w:rPr>
          <w:b/>
          <w:color w:val="000000"/>
          <w:szCs w:val="28"/>
        </w:rPr>
        <w:t>Діаграма 3</w:t>
      </w:r>
    </w:p>
    <w:p w:rsidR="004104A3" w:rsidRPr="00AE435E" w:rsidRDefault="004104A3" w:rsidP="004104A3">
      <w:pPr>
        <w:jc w:val="both"/>
        <w:rPr>
          <w:b/>
          <w:color w:val="000000"/>
          <w:szCs w:val="28"/>
        </w:rPr>
      </w:pPr>
      <w:r>
        <w:rPr>
          <w:b/>
          <w:color w:val="000000"/>
          <w:szCs w:val="28"/>
        </w:rPr>
        <w:t>Запитання анкетування :</w:t>
      </w:r>
    </w:p>
    <w:p w:rsidR="00502ECB" w:rsidRPr="0031510F" w:rsidRDefault="0031510F" w:rsidP="002C24A9">
      <w:pPr>
        <w:rPr>
          <w:b/>
          <w:color w:val="000000"/>
          <w:szCs w:val="28"/>
        </w:rPr>
      </w:pPr>
      <w:r>
        <w:rPr>
          <w:b/>
          <w:color w:val="000000"/>
          <w:szCs w:val="28"/>
        </w:rPr>
        <w:t>2. Б) «Достатнє» число кімнат в основному:</w:t>
      </w:r>
    </w:p>
    <w:p w:rsidR="00AE435E" w:rsidRDefault="00AE435E" w:rsidP="002C24A9">
      <w:pPr>
        <w:rPr>
          <w:color w:val="000000"/>
          <w:szCs w:val="28"/>
        </w:rPr>
      </w:pPr>
      <w:r w:rsidRPr="00AE435E">
        <w:rPr>
          <w:noProof/>
          <w:color w:val="000000"/>
          <w:szCs w:val="28"/>
          <w:lang w:val="ru-RU"/>
        </w:rPr>
        <w:drawing>
          <wp:inline distT="0" distB="0" distL="0" distR="0">
            <wp:extent cx="6117128" cy="3158837"/>
            <wp:effectExtent l="19050" t="0" r="16972" b="3463"/>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02ECB" w:rsidRDefault="00502ECB" w:rsidP="002C24A9">
      <w:pPr>
        <w:rPr>
          <w:color w:val="000000"/>
          <w:szCs w:val="28"/>
        </w:rPr>
      </w:pPr>
    </w:p>
    <w:p w:rsidR="00633C82" w:rsidRDefault="0031510F" w:rsidP="001F319B">
      <w:pPr>
        <w:jc w:val="right"/>
        <w:rPr>
          <w:b/>
          <w:color w:val="000000"/>
          <w:szCs w:val="28"/>
        </w:rPr>
      </w:pPr>
      <w:r>
        <w:rPr>
          <w:b/>
          <w:color w:val="000000"/>
          <w:szCs w:val="28"/>
        </w:rPr>
        <w:t>Діаграма 4</w:t>
      </w:r>
    </w:p>
    <w:p w:rsidR="004104A3" w:rsidRPr="00AE435E" w:rsidRDefault="004104A3" w:rsidP="004104A3">
      <w:pPr>
        <w:jc w:val="both"/>
        <w:rPr>
          <w:b/>
          <w:color w:val="000000"/>
          <w:szCs w:val="28"/>
        </w:rPr>
      </w:pPr>
      <w:r>
        <w:rPr>
          <w:b/>
          <w:color w:val="000000"/>
          <w:szCs w:val="28"/>
        </w:rPr>
        <w:t>Запитання анкетування :</w:t>
      </w:r>
    </w:p>
    <w:p w:rsidR="002C24A9" w:rsidRPr="0031510F" w:rsidRDefault="00502ECB" w:rsidP="002C24A9">
      <w:pPr>
        <w:rPr>
          <w:b/>
          <w:szCs w:val="28"/>
        </w:rPr>
      </w:pPr>
      <w:r w:rsidRPr="0031510F">
        <w:rPr>
          <w:b/>
          <w:szCs w:val="28"/>
        </w:rPr>
        <w:t>3. "Якщо ви припускаєте в майбутньому мати для себе і своєї сім'ї садову ділянку, то яка споруда (дача) на ньому була б для вас достатня?"</w:t>
      </w:r>
    </w:p>
    <w:p w:rsidR="00F17625" w:rsidRDefault="00633C82" w:rsidP="002C24A9">
      <w:pPr>
        <w:rPr>
          <w:color w:val="000000"/>
          <w:szCs w:val="28"/>
        </w:rPr>
      </w:pPr>
      <w:r w:rsidRPr="00633C82">
        <w:rPr>
          <w:noProof/>
          <w:color w:val="000000"/>
          <w:szCs w:val="28"/>
          <w:lang w:val="ru-RU"/>
        </w:rPr>
        <w:drawing>
          <wp:inline distT="0" distB="0" distL="0" distR="0">
            <wp:extent cx="6117128" cy="3277590"/>
            <wp:effectExtent l="19050" t="0" r="16972"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466E6" w:rsidRDefault="004466E6" w:rsidP="00502ECB">
      <w:pPr>
        <w:rPr>
          <w:b/>
          <w:sz w:val="24"/>
        </w:rPr>
        <w:sectPr w:rsidR="004466E6" w:rsidSect="00D46579">
          <w:headerReference w:type="default" r:id="rId28"/>
          <w:headerReference w:type="first" r:id="rId29"/>
          <w:pgSz w:w="11906" w:h="16838" w:code="9"/>
          <w:pgMar w:top="1134" w:right="1134" w:bottom="1134" w:left="1134" w:header="284" w:footer="709" w:gutter="0"/>
          <w:cols w:space="708"/>
          <w:titlePg/>
          <w:docGrid w:linePitch="381"/>
        </w:sectPr>
      </w:pPr>
    </w:p>
    <w:p w:rsidR="004466E6" w:rsidRDefault="0031510F" w:rsidP="00661920">
      <w:pPr>
        <w:jc w:val="right"/>
        <w:rPr>
          <w:b/>
          <w:color w:val="000000"/>
          <w:szCs w:val="28"/>
        </w:rPr>
      </w:pPr>
      <w:r w:rsidRPr="009062A5">
        <w:rPr>
          <w:b/>
          <w:color w:val="000000"/>
          <w:szCs w:val="28"/>
        </w:rPr>
        <w:lastRenderedPageBreak/>
        <w:t>Таблиця</w:t>
      </w:r>
      <w:r w:rsidR="001F319B" w:rsidRPr="009062A5">
        <w:rPr>
          <w:b/>
          <w:color w:val="000000"/>
          <w:szCs w:val="28"/>
        </w:rPr>
        <w:t xml:space="preserve"> 2.1.</w:t>
      </w:r>
    </w:p>
    <w:p w:rsidR="00D11D05" w:rsidRDefault="00D11D05" w:rsidP="00661920">
      <w:pPr>
        <w:jc w:val="right"/>
        <w:rPr>
          <w:b/>
          <w:color w:val="000000"/>
          <w:szCs w:val="28"/>
        </w:rPr>
      </w:pPr>
    </w:p>
    <w:p w:rsidR="004104A3" w:rsidRPr="00AE435E" w:rsidRDefault="004104A3" w:rsidP="00661920">
      <w:pPr>
        <w:jc w:val="center"/>
        <w:rPr>
          <w:b/>
          <w:color w:val="000000"/>
          <w:szCs w:val="28"/>
        </w:rPr>
      </w:pPr>
      <w:r>
        <w:rPr>
          <w:b/>
          <w:color w:val="000000"/>
          <w:szCs w:val="28"/>
        </w:rPr>
        <w:t>Запитання анкетування :</w:t>
      </w:r>
    </w:p>
    <w:p w:rsidR="00D11D05" w:rsidRPr="00B41E77" w:rsidRDefault="0031510F" w:rsidP="00D11D05">
      <w:pPr>
        <w:jc w:val="center"/>
        <w:rPr>
          <w:b/>
          <w:szCs w:val="28"/>
        </w:rPr>
      </w:pPr>
      <w:r>
        <w:rPr>
          <w:b/>
          <w:szCs w:val="28"/>
        </w:rPr>
        <w:t>4.</w:t>
      </w:r>
      <w:r w:rsidR="004466E6" w:rsidRPr="00B41E77">
        <w:rPr>
          <w:b/>
          <w:szCs w:val="28"/>
        </w:rPr>
        <w:t>Готовність йти на жертви і долати труднощі :</w:t>
      </w:r>
    </w:p>
    <w:tbl>
      <w:tblPr>
        <w:tblStyle w:val="af6"/>
        <w:tblW w:w="14142" w:type="dxa"/>
        <w:tblLayout w:type="fixed"/>
        <w:tblLook w:val="04A0"/>
      </w:tblPr>
      <w:tblGrid>
        <w:gridCol w:w="534"/>
        <w:gridCol w:w="6224"/>
        <w:gridCol w:w="1430"/>
        <w:gridCol w:w="2410"/>
        <w:gridCol w:w="3544"/>
      </w:tblGrid>
      <w:tr w:rsidR="004466E6" w:rsidRPr="00661920" w:rsidTr="004466E6">
        <w:trPr>
          <w:trHeight w:val="692"/>
        </w:trPr>
        <w:tc>
          <w:tcPr>
            <w:tcW w:w="534" w:type="dxa"/>
            <w:vMerge w:val="restart"/>
            <w:tcBorders>
              <w:right w:val="single" w:sz="4" w:space="0" w:color="auto"/>
            </w:tcBorders>
          </w:tcPr>
          <w:p w:rsidR="004466E6" w:rsidRPr="00661920" w:rsidRDefault="004466E6" w:rsidP="00502ECB">
            <w:pPr>
              <w:rPr>
                <w:b/>
                <w:sz w:val="24"/>
              </w:rPr>
            </w:pPr>
            <w:r w:rsidRPr="00661920">
              <w:rPr>
                <w:b/>
                <w:sz w:val="24"/>
              </w:rPr>
              <w:t>№</w:t>
            </w:r>
          </w:p>
        </w:tc>
        <w:tc>
          <w:tcPr>
            <w:tcW w:w="6224" w:type="dxa"/>
            <w:vMerge w:val="restart"/>
            <w:tcBorders>
              <w:left w:val="single" w:sz="4" w:space="0" w:color="auto"/>
              <w:right w:val="single" w:sz="4" w:space="0" w:color="auto"/>
            </w:tcBorders>
          </w:tcPr>
          <w:p w:rsidR="004466E6" w:rsidRPr="00661920" w:rsidRDefault="004466E6" w:rsidP="004466E6">
            <w:pPr>
              <w:jc w:val="center"/>
              <w:rPr>
                <w:b/>
                <w:sz w:val="24"/>
              </w:rPr>
            </w:pPr>
            <w:r w:rsidRPr="00661920">
              <w:rPr>
                <w:b/>
                <w:sz w:val="24"/>
              </w:rPr>
              <w:t>Варіанти відповіді:</w:t>
            </w:r>
          </w:p>
        </w:tc>
        <w:tc>
          <w:tcPr>
            <w:tcW w:w="1430" w:type="dxa"/>
            <w:tcBorders>
              <w:left w:val="single" w:sz="4" w:space="0" w:color="auto"/>
              <w:bottom w:val="single" w:sz="4" w:space="0" w:color="auto"/>
              <w:right w:val="single" w:sz="4" w:space="0" w:color="auto"/>
            </w:tcBorders>
          </w:tcPr>
          <w:p w:rsidR="004466E6" w:rsidRPr="00661920" w:rsidRDefault="00B41E77" w:rsidP="004466E6">
            <w:pPr>
              <w:jc w:val="center"/>
              <w:rPr>
                <w:b/>
                <w:sz w:val="24"/>
              </w:rPr>
            </w:pPr>
            <w:r w:rsidRPr="00661920">
              <w:rPr>
                <w:b/>
                <w:sz w:val="24"/>
              </w:rPr>
              <w:t>Швидше немає</w:t>
            </w:r>
          </w:p>
        </w:tc>
        <w:tc>
          <w:tcPr>
            <w:tcW w:w="2410" w:type="dxa"/>
            <w:tcBorders>
              <w:left w:val="single" w:sz="4" w:space="0" w:color="auto"/>
              <w:bottom w:val="single" w:sz="4" w:space="0" w:color="auto"/>
              <w:right w:val="single" w:sz="4" w:space="0" w:color="auto"/>
            </w:tcBorders>
          </w:tcPr>
          <w:p w:rsidR="004466E6" w:rsidRPr="00661920" w:rsidRDefault="00B41E77" w:rsidP="004466E6">
            <w:pPr>
              <w:jc w:val="center"/>
              <w:rPr>
                <w:b/>
                <w:sz w:val="24"/>
              </w:rPr>
            </w:pPr>
            <w:r w:rsidRPr="00661920">
              <w:rPr>
                <w:b/>
                <w:sz w:val="24"/>
              </w:rPr>
              <w:t>Важко сказати</w:t>
            </w:r>
          </w:p>
        </w:tc>
        <w:tc>
          <w:tcPr>
            <w:tcW w:w="3544" w:type="dxa"/>
            <w:tcBorders>
              <w:left w:val="single" w:sz="4" w:space="0" w:color="auto"/>
              <w:bottom w:val="single" w:sz="4" w:space="0" w:color="auto"/>
              <w:right w:val="single" w:sz="4" w:space="0" w:color="auto"/>
            </w:tcBorders>
          </w:tcPr>
          <w:p w:rsidR="004466E6" w:rsidRPr="00661920" w:rsidRDefault="00B41E77" w:rsidP="00633C82">
            <w:pPr>
              <w:jc w:val="center"/>
              <w:rPr>
                <w:b/>
                <w:sz w:val="24"/>
              </w:rPr>
            </w:pPr>
            <w:r w:rsidRPr="00661920">
              <w:rPr>
                <w:b/>
                <w:sz w:val="24"/>
              </w:rPr>
              <w:t>Скоріше так</w:t>
            </w:r>
          </w:p>
        </w:tc>
      </w:tr>
      <w:tr w:rsidR="004466E6" w:rsidRPr="00661920" w:rsidTr="004466E6">
        <w:trPr>
          <w:trHeight w:val="206"/>
        </w:trPr>
        <w:tc>
          <w:tcPr>
            <w:tcW w:w="534" w:type="dxa"/>
            <w:vMerge/>
            <w:tcBorders>
              <w:right w:val="single" w:sz="4" w:space="0" w:color="auto"/>
            </w:tcBorders>
          </w:tcPr>
          <w:p w:rsidR="004466E6" w:rsidRPr="00661920" w:rsidRDefault="004466E6" w:rsidP="00502ECB">
            <w:pPr>
              <w:rPr>
                <w:b/>
                <w:sz w:val="24"/>
              </w:rPr>
            </w:pPr>
          </w:p>
        </w:tc>
        <w:tc>
          <w:tcPr>
            <w:tcW w:w="6224" w:type="dxa"/>
            <w:vMerge/>
            <w:tcBorders>
              <w:left w:val="single" w:sz="4" w:space="0" w:color="auto"/>
              <w:right w:val="single" w:sz="4" w:space="0" w:color="auto"/>
            </w:tcBorders>
          </w:tcPr>
          <w:p w:rsidR="004466E6" w:rsidRPr="00661920" w:rsidRDefault="004466E6" w:rsidP="004466E6">
            <w:pPr>
              <w:jc w:val="center"/>
              <w:rPr>
                <w:b/>
                <w:sz w:val="24"/>
              </w:rPr>
            </w:pPr>
          </w:p>
        </w:tc>
        <w:tc>
          <w:tcPr>
            <w:tcW w:w="7384" w:type="dxa"/>
            <w:gridSpan w:val="3"/>
            <w:tcBorders>
              <w:top w:val="single" w:sz="4" w:space="0" w:color="auto"/>
              <w:left w:val="single" w:sz="4" w:space="0" w:color="auto"/>
              <w:right w:val="single" w:sz="4" w:space="0" w:color="auto"/>
            </w:tcBorders>
          </w:tcPr>
          <w:p w:rsidR="004466E6" w:rsidRPr="00661920" w:rsidRDefault="004466E6" w:rsidP="004466E6">
            <w:pPr>
              <w:jc w:val="center"/>
              <w:rPr>
                <w:sz w:val="24"/>
              </w:rPr>
            </w:pPr>
            <w:r w:rsidRPr="00661920">
              <w:rPr>
                <w:sz w:val="24"/>
              </w:rPr>
              <w:t xml:space="preserve">Кількість учнів </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Працювати в умовах, шкідливих для здоров'я</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22</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Працювати, надовго розлучаючись з сім'єю</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6</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11</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28</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sz w:val="24"/>
              </w:rPr>
            </w:pPr>
            <w:r w:rsidRPr="00661920">
              <w:rPr>
                <w:sz w:val="24"/>
              </w:rPr>
              <w:t>Виконувати роботу, пов'язану з частою зміною місця проживання</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8</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11</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26</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Виконувати фізично важку роботу</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32</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8</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5</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Працювати в умовах суворого клімату</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30</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12</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Виконувати роботу з підвищеною відповідальністю</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24</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12</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9</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Виконувати одноманітну, монотонну роботу</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32</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10</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Виконувати цікаву, але мало оплачувану роботу</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27</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6</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12</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Часто жертвувати заради роботи вільним часом і відпочинком</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9</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9</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27</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Виконувати небезпечну роботу</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23</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9</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13</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Виконувати роботу низької кваліфікації</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32</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6</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7</w:t>
            </w:r>
          </w:p>
        </w:tc>
      </w:tr>
      <w:tr w:rsidR="004466E6" w:rsidRPr="00661920" w:rsidTr="00633C82">
        <w:trPr>
          <w:trHeight w:val="621"/>
        </w:trPr>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Відкласти створення сім'ї до досягнення певного рівня освіти і матеріального становища</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16</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7</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22</w:t>
            </w:r>
          </w:p>
        </w:tc>
      </w:tr>
      <w:tr w:rsidR="004466E6" w:rsidRPr="00661920" w:rsidTr="004466E6">
        <w:tc>
          <w:tcPr>
            <w:tcW w:w="534" w:type="dxa"/>
            <w:tcBorders>
              <w:right w:val="single" w:sz="4" w:space="0" w:color="auto"/>
            </w:tcBorders>
          </w:tcPr>
          <w:p w:rsidR="004466E6" w:rsidRPr="00661920" w:rsidRDefault="004466E6" w:rsidP="004466E6">
            <w:pPr>
              <w:pStyle w:val="af2"/>
              <w:numPr>
                <w:ilvl w:val="0"/>
                <w:numId w:val="18"/>
              </w:numPr>
              <w:rPr>
                <w:b/>
                <w:sz w:val="24"/>
                <w:szCs w:val="24"/>
              </w:rPr>
            </w:pPr>
          </w:p>
        </w:tc>
        <w:tc>
          <w:tcPr>
            <w:tcW w:w="6224" w:type="dxa"/>
            <w:tcBorders>
              <w:left w:val="single" w:sz="4" w:space="0" w:color="auto"/>
              <w:right w:val="single" w:sz="4" w:space="0" w:color="auto"/>
            </w:tcBorders>
          </w:tcPr>
          <w:p w:rsidR="004466E6" w:rsidRPr="00661920" w:rsidRDefault="004466E6" w:rsidP="00502ECB">
            <w:pPr>
              <w:rPr>
                <w:b/>
                <w:sz w:val="24"/>
              </w:rPr>
            </w:pPr>
            <w:r w:rsidRPr="00661920">
              <w:rPr>
                <w:sz w:val="24"/>
              </w:rPr>
              <w:t>Переучуватися, опановувати нову професію</w:t>
            </w:r>
          </w:p>
        </w:tc>
        <w:tc>
          <w:tcPr>
            <w:tcW w:w="143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6</w:t>
            </w:r>
          </w:p>
        </w:tc>
        <w:tc>
          <w:tcPr>
            <w:tcW w:w="2410"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5</w:t>
            </w:r>
          </w:p>
        </w:tc>
        <w:tc>
          <w:tcPr>
            <w:tcW w:w="3544" w:type="dxa"/>
            <w:tcBorders>
              <w:left w:val="single" w:sz="4" w:space="0" w:color="auto"/>
              <w:right w:val="single" w:sz="4" w:space="0" w:color="auto"/>
            </w:tcBorders>
          </w:tcPr>
          <w:p w:rsidR="004466E6" w:rsidRPr="00661920" w:rsidRDefault="00B41E77" w:rsidP="00B41E77">
            <w:pPr>
              <w:jc w:val="center"/>
              <w:rPr>
                <w:b/>
                <w:sz w:val="24"/>
              </w:rPr>
            </w:pPr>
            <w:r w:rsidRPr="00661920">
              <w:rPr>
                <w:b/>
                <w:sz w:val="24"/>
              </w:rPr>
              <w:t>34</w:t>
            </w:r>
          </w:p>
        </w:tc>
      </w:tr>
    </w:tbl>
    <w:p w:rsidR="004466E6" w:rsidRDefault="004466E6" w:rsidP="00502ECB">
      <w:pPr>
        <w:rPr>
          <w:b/>
          <w:sz w:val="24"/>
        </w:rPr>
        <w:sectPr w:rsidR="004466E6" w:rsidSect="00D46579">
          <w:pgSz w:w="16838" w:h="11906" w:orient="landscape" w:code="9"/>
          <w:pgMar w:top="1134" w:right="1134" w:bottom="1134" w:left="1134" w:header="284" w:footer="709" w:gutter="0"/>
          <w:cols w:space="708"/>
          <w:titlePg/>
          <w:docGrid w:linePitch="381"/>
        </w:sectPr>
      </w:pPr>
    </w:p>
    <w:p w:rsidR="009062A5" w:rsidRPr="00B25BAC" w:rsidRDefault="009062A5" w:rsidP="00B25BAC">
      <w:pPr>
        <w:jc w:val="center"/>
        <w:rPr>
          <w:b/>
          <w:caps/>
          <w:szCs w:val="28"/>
        </w:rPr>
      </w:pPr>
      <w:r w:rsidRPr="00153C8C">
        <w:rPr>
          <w:b/>
          <w:smallCaps/>
          <w:szCs w:val="28"/>
        </w:rPr>
        <w:lastRenderedPageBreak/>
        <w:t>Додаток</w:t>
      </w:r>
      <w:r w:rsidRPr="00B25BAC">
        <w:rPr>
          <w:b/>
          <w:caps/>
          <w:szCs w:val="28"/>
        </w:rPr>
        <w:t xml:space="preserve"> Д</w:t>
      </w:r>
    </w:p>
    <w:p w:rsidR="009062A5" w:rsidRDefault="009062A5" w:rsidP="001F319B">
      <w:pPr>
        <w:jc w:val="right"/>
        <w:rPr>
          <w:b/>
          <w:szCs w:val="28"/>
        </w:rPr>
      </w:pPr>
    </w:p>
    <w:p w:rsidR="004466E6" w:rsidRDefault="004466E6" w:rsidP="001F319B">
      <w:pPr>
        <w:jc w:val="right"/>
        <w:rPr>
          <w:b/>
          <w:szCs w:val="28"/>
        </w:rPr>
      </w:pPr>
      <w:r w:rsidRPr="009B3BA3">
        <w:rPr>
          <w:b/>
          <w:szCs w:val="28"/>
        </w:rPr>
        <w:t>Діаграма 5</w:t>
      </w:r>
    </w:p>
    <w:p w:rsidR="004104A3" w:rsidRPr="00AE435E" w:rsidRDefault="00661920" w:rsidP="004104A3">
      <w:pPr>
        <w:jc w:val="both"/>
        <w:rPr>
          <w:b/>
          <w:color w:val="000000"/>
          <w:szCs w:val="28"/>
        </w:rPr>
      </w:pPr>
      <w:r>
        <w:rPr>
          <w:b/>
          <w:noProof/>
          <w:szCs w:val="28"/>
          <w:lang w:val="ru-RU"/>
        </w:rPr>
        <w:drawing>
          <wp:anchor distT="0" distB="0" distL="114300" distR="114300" simplePos="0" relativeHeight="251664384" behindDoc="0" locked="0" layoutInCell="1" allowOverlap="1">
            <wp:simplePos x="0" y="0"/>
            <wp:positionH relativeFrom="column">
              <wp:posOffset>8255</wp:posOffset>
            </wp:positionH>
            <wp:positionV relativeFrom="paragraph">
              <wp:posOffset>471170</wp:posOffset>
            </wp:positionV>
            <wp:extent cx="6115685" cy="3449955"/>
            <wp:effectExtent l="0" t="0" r="0" b="0"/>
            <wp:wrapSquare wrapText="bothSides"/>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4104A3">
        <w:rPr>
          <w:b/>
          <w:color w:val="000000"/>
          <w:szCs w:val="28"/>
        </w:rPr>
        <w:t>Запитання анкетування :</w:t>
      </w:r>
    </w:p>
    <w:p w:rsidR="001F319B" w:rsidRDefault="001F319B" w:rsidP="004466E6">
      <w:pPr>
        <w:rPr>
          <w:b/>
          <w:szCs w:val="28"/>
        </w:rPr>
      </w:pPr>
      <w:r>
        <w:rPr>
          <w:b/>
          <w:szCs w:val="28"/>
        </w:rPr>
        <w:t>5.1. У здобутті освіти</w:t>
      </w:r>
    </w:p>
    <w:p w:rsidR="0031510F" w:rsidRDefault="0031510F" w:rsidP="004466E6">
      <w:pPr>
        <w:rPr>
          <w:b/>
          <w:szCs w:val="28"/>
        </w:rPr>
      </w:pPr>
    </w:p>
    <w:p w:rsidR="0031510F" w:rsidRPr="009B3BA3" w:rsidRDefault="0031510F" w:rsidP="004466E6">
      <w:pPr>
        <w:rPr>
          <w:b/>
          <w:szCs w:val="28"/>
        </w:rPr>
      </w:pPr>
    </w:p>
    <w:p w:rsidR="009B3BA3" w:rsidRDefault="009B3BA3" w:rsidP="001F319B">
      <w:pPr>
        <w:jc w:val="right"/>
        <w:rPr>
          <w:b/>
          <w:szCs w:val="28"/>
        </w:rPr>
      </w:pPr>
      <w:r>
        <w:rPr>
          <w:b/>
          <w:sz w:val="24"/>
        </w:rPr>
        <w:br w:type="textWrapping" w:clear="all"/>
      </w:r>
      <w:r w:rsidR="0031510F" w:rsidRPr="0031510F">
        <w:rPr>
          <w:b/>
          <w:szCs w:val="28"/>
        </w:rPr>
        <w:t>Діаграма 6</w:t>
      </w:r>
    </w:p>
    <w:p w:rsidR="004104A3" w:rsidRPr="00AE435E" w:rsidRDefault="004104A3" w:rsidP="004104A3">
      <w:pPr>
        <w:jc w:val="both"/>
        <w:rPr>
          <w:b/>
          <w:color w:val="000000"/>
          <w:szCs w:val="28"/>
        </w:rPr>
      </w:pPr>
      <w:r>
        <w:rPr>
          <w:b/>
          <w:color w:val="000000"/>
          <w:szCs w:val="28"/>
        </w:rPr>
        <w:t>Запитання анкетування :</w:t>
      </w:r>
    </w:p>
    <w:p w:rsidR="001F319B" w:rsidRPr="00661920" w:rsidRDefault="00BC7C09" w:rsidP="001F319B">
      <w:pPr>
        <w:rPr>
          <w:b/>
          <w:szCs w:val="28"/>
        </w:rPr>
      </w:pPr>
      <w:r>
        <w:rPr>
          <w:b/>
          <w:noProof/>
          <w:szCs w:val="28"/>
          <w:lang w:val="ru-RU"/>
        </w:rPr>
        <w:drawing>
          <wp:anchor distT="0" distB="0" distL="114300" distR="114300" simplePos="0" relativeHeight="251660288" behindDoc="0" locked="0" layoutInCell="1" allowOverlap="1">
            <wp:simplePos x="0" y="0"/>
            <wp:positionH relativeFrom="column">
              <wp:posOffset>-1905</wp:posOffset>
            </wp:positionH>
            <wp:positionV relativeFrom="paragraph">
              <wp:posOffset>309880</wp:posOffset>
            </wp:positionV>
            <wp:extent cx="5977890" cy="3639820"/>
            <wp:effectExtent l="0" t="0" r="3810" b="0"/>
            <wp:wrapSquare wrapText="bothSides"/>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1F319B">
        <w:rPr>
          <w:b/>
          <w:szCs w:val="28"/>
        </w:rPr>
        <w:t>5.2.</w:t>
      </w:r>
      <w:r w:rsidR="009B3BA3" w:rsidRPr="0031510F">
        <w:rPr>
          <w:b/>
          <w:szCs w:val="28"/>
        </w:rPr>
        <w:t>У здійсненні планів, пов'язаних з майбутньою роботою</w:t>
      </w:r>
    </w:p>
    <w:p w:rsidR="009B3BA3" w:rsidRDefault="0031510F" w:rsidP="001F319B">
      <w:pPr>
        <w:jc w:val="right"/>
        <w:rPr>
          <w:b/>
          <w:color w:val="000000"/>
          <w:szCs w:val="28"/>
        </w:rPr>
      </w:pPr>
      <w:r>
        <w:rPr>
          <w:b/>
          <w:color w:val="000000"/>
          <w:szCs w:val="28"/>
        </w:rPr>
        <w:lastRenderedPageBreak/>
        <w:t xml:space="preserve">Таблиця </w:t>
      </w:r>
      <w:r w:rsidR="001F319B">
        <w:rPr>
          <w:b/>
          <w:color w:val="000000"/>
          <w:szCs w:val="28"/>
        </w:rPr>
        <w:t>2.2</w:t>
      </w:r>
    </w:p>
    <w:p w:rsidR="00D11D05" w:rsidRDefault="00D11D05" w:rsidP="00D11D05">
      <w:pPr>
        <w:jc w:val="center"/>
        <w:rPr>
          <w:b/>
          <w:color w:val="000000"/>
          <w:szCs w:val="28"/>
        </w:rPr>
      </w:pPr>
    </w:p>
    <w:p w:rsidR="004104A3" w:rsidRPr="005422F6" w:rsidRDefault="004104A3" w:rsidP="00D11D05">
      <w:pPr>
        <w:jc w:val="center"/>
        <w:rPr>
          <w:b/>
          <w:color w:val="000000"/>
          <w:sz w:val="32"/>
          <w:szCs w:val="32"/>
        </w:rPr>
      </w:pPr>
      <w:r w:rsidRPr="005422F6">
        <w:rPr>
          <w:b/>
          <w:color w:val="000000"/>
          <w:sz w:val="32"/>
          <w:szCs w:val="32"/>
        </w:rPr>
        <w:t>Запитання анкетування :</w:t>
      </w:r>
    </w:p>
    <w:p w:rsidR="00D11D05" w:rsidRDefault="001F319B" w:rsidP="00D11D05">
      <w:pPr>
        <w:jc w:val="center"/>
        <w:rPr>
          <w:b/>
          <w:color w:val="000000"/>
          <w:sz w:val="32"/>
          <w:szCs w:val="32"/>
        </w:rPr>
      </w:pPr>
      <w:r w:rsidRPr="005422F6">
        <w:rPr>
          <w:b/>
          <w:color w:val="000000"/>
          <w:sz w:val="32"/>
          <w:szCs w:val="32"/>
        </w:rPr>
        <w:t>5.3.</w:t>
      </w:r>
      <w:r w:rsidR="009B3BA3" w:rsidRPr="005422F6">
        <w:rPr>
          <w:b/>
          <w:color w:val="000000"/>
          <w:sz w:val="32"/>
          <w:szCs w:val="32"/>
        </w:rPr>
        <w:t>У придбанні житла</w:t>
      </w:r>
    </w:p>
    <w:p w:rsidR="005422F6" w:rsidRPr="005422F6" w:rsidRDefault="005422F6" w:rsidP="00D11D05">
      <w:pPr>
        <w:jc w:val="center"/>
        <w:rPr>
          <w:b/>
          <w:color w:val="000000"/>
          <w:sz w:val="32"/>
          <w:szCs w:val="32"/>
        </w:rPr>
      </w:pPr>
    </w:p>
    <w:tbl>
      <w:tblPr>
        <w:tblStyle w:val="af6"/>
        <w:tblW w:w="0" w:type="auto"/>
        <w:tblLook w:val="04A0"/>
      </w:tblPr>
      <w:tblGrid>
        <w:gridCol w:w="522"/>
        <w:gridCol w:w="2563"/>
        <w:gridCol w:w="2245"/>
        <w:gridCol w:w="2262"/>
        <w:gridCol w:w="2262"/>
      </w:tblGrid>
      <w:tr w:rsidR="00745DB0" w:rsidRPr="005422F6" w:rsidTr="00745DB0">
        <w:tc>
          <w:tcPr>
            <w:tcW w:w="446" w:type="dxa"/>
          </w:tcPr>
          <w:p w:rsidR="009B3BA3" w:rsidRPr="005422F6" w:rsidRDefault="009B3BA3" w:rsidP="005422F6">
            <w:pPr>
              <w:spacing w:line="360" w:lineRule="auto"/>
              <w:jc w:val="center"/>
              <w:rPr>
                <w:sz w:val="32"/>
                <w:szCs w:val="32"/>
              </w:rPr>
            </w:pPr>
            <w:r w:rsidRPr="005422F6">
              <w:rPr>
                <w:sz w:val="32"/>
                <w:szCs w:val="32"/>
              </w:rPr>
              <w:t>№</w:t>
            </w:r>
          </w:p>
        </w:tc>
        <w:tc>
          <w:tcPr>
            <w:tcW w:w="3773" w:type="dxa"/>
          </w:tcPr>
          <w:p w:rsidR="00745DB0" w:rsidRPr="005422F6" w:rsidRDefault="00745DB0" w:rsidP="005422F6">
            <w:pPr>
              <w:spacing w:line="360" w:lineRule="auto"/>
              <w:jc w:val="center"/>
              <w:rPr>
                <w:b/>
                <w:sz w:val="32"/>
                <w:szCs w:val="32"/>
              </w:rPr>
            </w:pPr>
            <w:r w:rsidRPr="005422F6">
              <w:rPr>
                <w:b/>
                <w:sz w:val="32"/>
                <w:szCs w:val="32"/>
              </w:rPr>
              <w:t>Юнаки і дівчата р</w:t>
            </w:r>
            <w:r w:rsidR="009B3BA3" w:rsidRPr="005422F6">
              <w:rPr>
                <w:b/>
                <w:sz w:val="32"/>
                <w:szCs w:val="32"/>
              </w:rPr>
              <w:t>озраховую</w:t>
            </w:r>
            <w:r w:rsidRPr="005422F6">
              <w:rPr>
                <w:b/>
                <w:sz w:val="32"/>
                <w:szCs w:val="32"/>
              </w:rPr>
              <w:t>ть</w:t>
            </w:r>
          </w:p>
          <w:p w:rsidR="009B3BA3" w:rsidRPr="005422F6" w:rsidRDefault="009B3BA3" w:rsidP="005422F6">
            <w:pPr>
              <w:spacing w:line="360" w:lineRule="auto"/>
              <w:jc w:val="center"/>
              <w:rPr>
                <w:b/>
                <w:sz w:val="32"/>
                <w:szCs w:val="32"/>
              </w:rPr>
            </w:pPr>
            <w:r w:rsidRPr="005422F6">
              <w:rPr>
                <w:b/>
                <w:sz w:val="32"/>
                <w:szCs w:val="32"/>
              </w:rPr>
              <w:t>на допомогу :</w:t>
            </w:r>
          </w:p>
        </w:tc>
        <w:tc>
          <w:tcPr>
            <w:tcW w:w="1559" w:type="dxa"/>
          </w:tcPr>
          <w:p w:rsidR="009B3BA3" w:rsidRPr="005422F6" w:rsidRDefault="009B3BA3" w:rsidP="005422F6">
            <w:pPr>
              <w:spacing w:line="360" w:lineRule="auto"/>
              <w:jc w:val="center"/>
              <w:rPr>
                <w:b/>
                <w:sz w:val="32"/>
                <w:szCs w:val="32"/>
              </w:rPr>
            </w:pPr>
            <w:r w:rsidRPr="005422F6">
              <w:rPr>
                <w:b/>
                <w:sz w:val="32"/>
                <w:szCs w:val="32"/>
              </w:rPr>
              <w:t>На допомогу не розраховую</w:t>
            </w:r>
            <w:r w:rsidR="00745DB0" w:rsidRPr="005422F6">
              <w:rPr>
                <w:b/>
                <w:sz w:val="32"/>
                <w:szCs w:val="32"/>
              </w:rPr>
              <w:t>ть</w:t>
            </w:r>
          </w:p>
        </w:tc>
        <w:tc>
          <w:tcPr>
            <w:tcW w:w="1985" w:type="dxa"/>
            <w:tcBorders>
              <w:right w:val="single" w:sz="4" w:space="0" w:color="auto"/>
            </w:tcBorders>
          </w:tcPr>
          <w:p w:rsidR="009B3BA3" w:rsidRPr="005422F6" w:rsidRDefault="009B3BA3" w:rsidP="005422F6">
            <w:pPr>
              <w:spacing w:line="360" w:lineRule="auto"/>
              <w:jc w:val="center"/>
              <w:rPr>
                <w:b/>
                <w:sz w:val="32"/>
                <w:szCs w:val="32"/>
              </w:rPr>
            </w:pPr>
            <w:r w:rsidRPr="005422F6">
              <w:rPr>
                <w:b/>
                <w:sz w:val="32"/>
                <w:szCs w:val="32"/>
              </w:rPr>
              <w:t>Розраховую</w:t>
            </w:r>
            <w:r w:rsidR="00745DB0" w:rsidRPr="005422F6">
              <w:rPr>
                <w:b/>
                <w:sz w:val="32"/>
                <w:szCs w:val="32"/>
              </w:rPr>
              <w:t>ть</w:t>
            </w:r>
            <w:r w:rsidRPr="005422F6">
              <w:rPr>
                <w:b/>
                <w:sz w:val="32"/>
                <w:szCs w:val="32"/>
              </w:rPr>
              <w:t xml:space="preserve"> на деяку допомогу</w:t>
            </w:r>
          </w:p>
        </w:tc>
        <w:tc>
          <w:tcPr>
            <w:tcW w:w="2091" w:type="dxa"/>
            <w:tcBorders>
              <w:left w:val="single" w:sz="4" w:space="0" w:color="auto"/>
            </w:tcBorders>
          </w:tcPr>
          <w:p w:rsidR="009B3BA3" w:rsidRPr="005422F6" w:rsidRDefault="009B3BA3" w:rsidP="005422F6">
            <w:pPr>
              <w:spacing w:line="360" w:lineRule="auto"/>
              <w:jc w:val="center"/>
              <w:rPr>
                <w:b/>
                <w:sz w:val="32"/>
                <w:szCs w:val="32"/>
              </w:rPr>
            </w:pPr>
            <w:r w:rsidRPr="005422F6">
              <w:rPr>
                <w:b/>
                <w:sz w:val="32"/>
                <w:szCs w:val="32"/>
              </w:rPr>
              <w:t>Розраховую</w:t>
            </w:r>
            <w:r w:rsidR="00745DB0" w:rsidRPr="005422F6">
              <w:rPr>
                <w:b/>
                <w:sz w:val="32"/>
                <w:szCs w:val="32"/>
              </w:rPr>
              <w:t>ть</w:t>
            </w:r>
            <w:r w:rsidRPr="005422F6">
              <w:rPr>
                <w:b/>
                <w:sz w:val="32"/>
                <w:szCs w:val="32"/>
              </w:rPr>
              <w:t xml:space="preserve"> на значну допомогу</w:t>
            </w:r>
          </w:p>
        </w:tc>
      </w:tr>
      <w:tr w:rsidR="00745DB0" w:rsidRPr="005422F6" w:rsidTr="00745DB0">
        <w:tc>
          <w:tcPr>
            <w:tcW w:w="446" w:type="dxa"/>
          </w:tcPr>
          <w:p w:rsidR="009B3BA3" w:rsidRPr="005422F6" w:rsidRDefault="009B3BA3" w:rsidP="005422F6">
            <w:pPr>
              <w:pStyle w:val="af2"/>
              <w:numPr>
                <w:ilvl w:val="0"/>
                <w:numId w:val="20"/>
              </w:numPr>
              <w:spacing w:line="360" w:lineRule="auto"/>
              <w:jc w:val="center"/>
              <w:rPr>
                <w:sz w:val="32"/>
                <w:szCs w:val="32"/>
              </w:rPr>
            </w:pPr>
          </w:p>
        </w:tc>
        <w:tc>
          <w:tcPr>
            <w:tcW w:w="3773" w:type="dxa"/>
          </w:tcPr>
          <w:p w:rsidR="009B3BA3" w:rsidRPr="005422F6" w:rsidRDefault="009B3BA3" w:rsidP="005422F6">
            <w:pPr>
              <w:spacing w:line="360" w:lineRule="auto"/>
              <w:rPr>
                <w:sz w:val="32"/>
                <w:szCs w:val="32"/>
              </w:rPr>
            </w:pPr>
            <w:r w:rsidRPr="005422F6">
              <w:rPr>
                <w:sz w:val="32"/>
                <w:szCs w:val="32"/>
              </w:rPr>
              <w:t>З боку батьків</w:t>
            </w:r>
          </w:p>
        </w:tc>
        <w:tc>
          <w:tcPr>
            <w:tcW w:w="1559" w:type="dxa"/>
          </w:tcPr>
          <w:p w:rsidR="009B3BA3" w:rsidRPr="005422F6" w:rsidRDefault="005A1C11" w:rsidP="005422F6">
            <w:pPr>
              <w:spacing w:line="360" w:lineRule="auto"/>
              <w:jc w:val="center"/>
              <w:rPr>
                <w:b/>
                <w:sz w:val="32"/>
                <w:szCs w:val="32"/>
              </w:rPr>
            </w:pPr>
            <w:r w:rsidRPr="005422F6">
              <w:rPr>
                <w:b/>
                <w:sz w:val="32"/>
                <w:szCs w:val="32"/>
              </w:rPr>
              <w:t>8</w:t>
            </w:r>
          </w:p>
        </w:tc>
        <w:tc>
          <w:tcPr>
            <w:tcW w:w="1985" w:type="dxa"/>
            <w:tcBorders>
              <w:right w:val="single" w:sz="4" w:space="0" w:color="auto"/>
            </w:tcBorders>
          </w:tcPr>
          <w:p w:rsidR="009B3BA3" w:rsidRPr="005422F6" w:rsidRDefault="005A1C11" w:rsidP="005422F6">
            <w:pPr>
              <w:spacing w:line="360" w:lineRule="auto"/>
              <w:jc w:val="center"/>
              <w:rPr>
                <w:b/>
                <w:sz w:val="32"/>
                <w:szCs w:val="32"/>
              </w:rPr>
            </w:pPr>
            <w:r w:rsidRPr="005422F6">
              <w:rPr>
                <w:b/>
                <w:sz w:val="32"/>
                <w:szCs w:val="32"/>
              </w:rPr>
              <w:t>24</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b/>
                <w:sz w:val="32"/>
                <w:szCs w:val="32"/>
              </w:rPr>
            </w:pPr>
            <w:r w:rsidRPr="005422F6">
              <w:rPr>
                <w:sz w:val="32"/>
                <w:szCs w:val="32"/>
              </w:rPr>
              <w:t>матеріальна</w:t>
            </w:r>
            <w:r w:rsidRPr="005422F6">
              <w:rPr>
                <w:b/>
                <w:sz w:val="32"/>
                <w:szCs w:val="32"/>
              </w:rPr>
              <w:t xml:space="preserve">- </w:t>
            </w:r>
            <w:r w:rsidR="0031510F" w:rsidRPr="005422F6">
              <w:rPr>
                <w:b/>
                <w:sz w:val="32"/>
                <w:szCs w:val="32"/>
              </w:rPr>
              <w:t>13</w:t>
            </w:r>
          </w:p>
          <w:p w:rsidR="00745DB0" w:rsidRPr="005422F6" w:rsidRDefault="00745DB0" w:rsidP="005422F6">
            <w:pPr>
              <w:spacing w:line="360" w:lineRule="auto"/>
              <w:jc w:val="center"/>
              <w:rPr>
                <w:b/>
                <w:sz w:val="32"/>
                <w:szCs w:val="32"/>
              </w:rPr>
            </w:pPr>
            <w:r w:rsidRPr="005422F6">
              <w:rPr>
                <w:sz w:val="32"/>
                <w:szCs w:val="32"/>
              </w:rPr>
              <w:t>моральна</w:t>
            </w:r>
            <w:r w:rsidRPr="005422F6">
              <w:rPr>
                <w:b/>
                <w:sz w:val="32"/>
                <w:szCs w:val="32"/>
              </w:rPr>
              <w:t>-1</w:t>
            </w:r>
            <w:r w:rsidR="0031510F" w:rsidRPr="005422F6">
              <w:rPr>
                <w:b/>
                <w:sz w:val="32"/>
                <w:szCs w:val="32"/>
              </w:rPr>
              <w:t>1</w:t>
            </w:r>
          </w:p>
        </w:tc>
        <w:tc>
          <w:tcPr>
            <w:tcW w:w="2091" w:type="dxa"/>
            <w:tcBorders>
              <w:left w:val="single" w:sz="4" w:space="0" w:color="auto"/>
            </w:tcBorders>
          </w:tcPr>
          <w:p w:rsidR="009B3BA3" w:rsidRPr="005422F6" w:rsidRDefault="005A1C11" w:rsidP="005422F6">
            <w:pPr>
              <w:spacing w:line="360" w:lineRule="auto"/>
              <w:jc w:val="center"/>
              <w:rPr>
                <w:b/>
                <w:sz w:val="32"/>
                <w:szCs w:val="32"/>
              </w:rPr>
            </w:pPr>
            <w:r w:rsidRPr="005422F6">
              <w:rPr>
                <w:b/>
                <w:sz w:val="32"/>
                <w:szCs w:val="32"/>
              </w:rPr>
              <w:t>13</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b/>
                <w:sz w:val="32"/>
                <w:szCs w:val="32"/>
              </w:rPr>
            </w:pPr>
            <w:r w:rsidRPr="005422F6">
              <w:rPr>
                <w:sz w:val="32"/>
                <w:szCs w:val="32"/>
              </w:rPr>
              <w:t>матеріальна</w:t>
            </w:r>
            <w:r w:rsidRPr="005422F6">
              <w:rPr>
                <w:b/>
                <w:sz w:val="32"/>
                <w:szCs w:val="32"/>
              </w:rPr>
              <w:t>-</w:t>
            </w:r>
            <w:r w:rsidR="0031510F" w:rsidRPr="005422F6">
              <w:rPr>
                <w:b/>
                <w:sz w:val="32"/>
                <w:szCs w:val="32"/>
              </w:rPr>
              <w:t>6</w:t>
            </w:r>
          </w:p>
          <w:p w:rsidR="005422F6" w:rsidRDefault="005422F6" w:rsidP="005422F6">
            <w:pPr>
              <w:spacing w:line="360" w:lineRule="auto"/>
              <w:jc w:val="center"/>
              <w:rPr>
                <w:sz w:val="32"/>
                <w:szCs w:val="32"/>
              </w:rPr>
            </w:pPr>
          </w:p>
          <w:p w:rsidR="00745DB0" w:rsidRPr="005422F6" w:rsidRDefault="00745DB0" w:rsidP="005422F6">
            <w:pPr>
              <w:spacing w:line="360" w:lineRule="auto"/>
              <w:jc w:val="center"/>
              <w:rPr>
                <w:b/>
                <w:sz w:val="32"/>
                <w:szCs w:val="32"/>
              </w:rPr>
            </w:pPr>
            <w:r w:rsidRPr="005422F6">
              <w:rPr>
                <w:sz w:val="32"/>
                <w:szCs w:val="32"/>
              </w:rPr>
              <w:t>моральна</w:t>
            </w:r>
            <w:r w:rsidRPr="005422F6">
              <w:rPr>
                <w:b/>
                <w:sz w:val="32"/>
                <w:szCs w:val="32"/>
              </w:rPr>
              <w:t>-</w:t>
            </w:r>
            <w:r w:rsidR="0031510F" w:rsidRPr="005422F6">
              <w:rPr>
                <w:b/>
                <w:sz w:val="32"/>
                <w:szCs w:val="32"/>
              </w:rPr>
              <w:t>7</w:t>
            </w:r>
          </w:p>
        </w:tc>
      </w:tr>
      <w:tr w:rsidR="00745DB0" w:rsidRPr="005422F6" w:rsidTr="00745DB0">
        <w:tc>
          <w:tcPr>
            <w:tcW w:w="446" w:type="dxa"/>
          </w:tcPr>
          <w:p w:rsidR="009B3BA3" w:rsidRPr="005422F6" w:rsidRDefault="009B3BA3" w:rsidP="005422F6">
            <w:pPr>
              <w:pStyle w:val="af2"/>
              <w:numPr>
                <w:ilvl w:val="0"/>
                <w:numId w:val="20"/>
              </w:numPr>
              <w:spacing w:line="360" w:lineRule="auto"/>
              <w:jc w:val="center"/>
              <w:rPr>
                <w:sz w:val="32"/>
                <w:szCs w:val="32"/>
              </w:rPr>
            </w:pPr>
          </w:p>
        </w:tc>
        <w:tc>
          <w:tcPr>
            <w:tcW w:w="3773" w:type="dxa"/>
          </w:tcPr>
          <w:p w:rsidR="009B3BA3" w:rsidRPr="005422F6" w:rsidRDefault="00745DB0" w:rsidP="005422F6">
            <w:pPr>
              <w:spacing w:line="360" w:lineRule="auto"/>
              <w:rPr>
                <w:sz w:val="32"/>
                <w:szCs w:val="32"/>
              </w:rPr>
            </w:pPr>
            <w:r w:rsidRPr="005422F6">
              <w:rPr>
                <w:sz w:val="32"/>
                <w:szCs w:val="32"/>
              </w:rPr>
              <w:t>З боку орг</w:t>
            </w:r>
            <w:r w:rsidR="009B3BA3" w:rsidRPr="005422F6">
              <w:rPr>
                <w:sz w:val="32"/>
                <w:szCs w:val="32"/>
              </w:rPr>
              <w:t>анізації</w:t>
            </w:r>
          </w:p>
        </w:tc>
        <w:tc>
          <w:tcPr>
            <w:tcW w:w="1559" w:type="dxa"/>
          </w:tcPr>
          <w:p w:rsidR="009B3BA3" w:rsidRPr="005422F6" w:rsidRDefault="005A1C11" w:rsidP="005422F6">
            <w:pPr>
              <w:spacing w:line="360" w:lineRule="auto"/>
              <w:jc w:val="center"/>
              <w:rPr>
                <w:b/>
                <w:sz w:val="32"/>
                <w:szCs w:val="32"/>
              </w:rPr>
            </w:pPr>
            <w:r w:rsidRPr="005422F6">
              <w:rPr>
                <w:b/>
                <w:sz w:val="32"/>
                <w:szCs w:val="32"/>
              </w:rPr>
              <w:t>9</w:t>
            </w:r>
          </w:p>
        </w:tc>
        <w:tc>
          <w:tcPr>
            <w:tcW w:w="1985" w:type="dxa"/>
            <w:tcBorders>
              <w:right w:val="single" w:sz="4" w:space="0" w:color="auto"/>
            </w:tcBorders>
          </w:tcPr>
          <w:p w:rsidR="009B3BA3" w:rsidRPr="005422F6" w:rsidRDefault="005A1C11" w:rsidP="005422F6">
            <w:pPr>
              <w:spacing w:line="360" w:lineRule="auto"/>
              <w:jc w:val="center"/>
              <w:rPr>
                <w:b/>
                <w:sz w:val="32"/>
                <w:szCs w:val="32"/>
              </w:rPr>
            </w:pPr>
            <w:r w:rsidRPr="005422F6">
              <w:rPr>
                <w:b/>
                <w:sz w:val="32"/>
                <w:szCs w:val="32"/>
              </w:rPr>
              <w:t>25</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b/>
                <w:sz w:val="32"/>
                <w:szCs w:val="32"/>
              </w:rPr>
            </w:pPr>
            <w:r w:rsidRPr="005422F6">
              <w:rPr>
                <w:sz w:val="32"/>
                <w:szCs w:val="32"/>
              </w:rPr>
              <w:t>матеріальна</w:t>
            </w:r>
            <w:r w:rsidRPr="005422F6">
              <w:rPr>
                <w:b/>
                <w:sz w:val="32"/>
                <w:szCs w:val="32"/>
              </w:rPr>
              <w:t>- 11</w:t>
            </w:r>
          </w:p>
          <w:p w:rsidR="00745DB0" w:rsidRPr="005422F6" w:rsidRDefault="00745DB0" w:rsidP="005422F6">
            <w:pPr>
              <w:spacing w:line="360" w:lineRule="auto"/>
              <w:jc w:val="center"/>
              <w:rPr>
                <w:b/>
                <w:sz w:val="32"/>
                <w:szCs w:val="32"/>
              </w:rPr>
            </w:pPr>
            <w:r w:rsidRPr="005422F6">
              <w:rPr>
                <w:sz w:val="32"/>
                <w:szCs w:val="32"/>
              </w:rPr>
              <w:t>моральна</w:t>
            </w:r>
            <w:r w:rsidRPr="005422F6">
              <w:rPr>
                <w:b/>
                <w:sz w:val="32"/>
                <w:szCs w:val="32"/>
              </w:rPr>
              <w:t>-14</w:t>
            </w:r>
          </w:p>
        </w:tc>
        <w:tc>
          <w:tcPr>
            <w:tcW w:w="2091" w:type="dxa"/>
            <w:tcBorders>
              <w:left w:val="single" w:sz="4" w:space="0" w:color="auto"/>
            </w:tcBorders>
          </w:tcPr>
          <w:p w:rsidR="009B3BA3" w:rsidRPr="005422F6" w:rsidRDefault="005A1C11" w:rsidP="005422F6">
            <w:pPr>
              <w:spacing w:line="360" w:lineRule="auto"/>
              <w:jc w:val="center"/>
              <w:rPr>
                <w:b/>
                <w:sz w:val="32"/>
                <w:szCs w:val="32"/>
              </w:rPr>
            </w:pPr>
            <w:r w:rsidRPr="005422F6">
              <w:rPr>
                <w:b/>
                <w:sz w:val="32"/>
                <w:szCs w:val="32"/>
              </w:rPr>
              <w:t>11</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b/>
                <w:sz w:val="32"/>
                <w:szCs w:val="32"/>
              </w:rPr>
            </w:pPr>
            <w:r w:rsidRPr="005422F6">
              <w:rPr>
                <w:sz w:val="32"/>
                <w:szCs w:val="32"/>
              </w:rPr>
              <w:t>матеріальна</w:t>
            </w:r>
            <w:r w:rsidRPr="005422F6">
              <w:rPr>
                <w:b/>
                <w:sz w:val="32"/>
                <w:szCs w:val="32"/>
              </w:rPr>
              <w:t>- 7</w:t>
            </w:r>
          </w:p>
          <w:p w:rsidR="005422F6" w:rsidRDefault="005422F6" w:rsidP="005422F6">
            <w:pPr>
              <w:spacing w:line="360" w:lineRule="auto"/>
              <w:jc w:val="center"/>
              <w:rPr>
                <w:sz w:val="32"/>
                <w:szCs w:val="32"/>
              </w:rPr>
            </w:pPr>
          </w:p>
          <w:p w:rsidR="00745DB0" w:rsidRPr="005422F6" w:rsidRDefault="00745DB0" w:rsidP="005422F6">
            <w:pPr>
              <w:spacing w:line="360" w:lineRule="auto"/>
              <w:jc w:val="center"/>
              <w:rPr>
                <w:b/>
                <w:sz w:val="32"/>
                <w:szCs w:val="32"/>
              </w:rPr>
            </w:pPr>
            <w:r w:rsidRPr="005422F6">
              <w:rPr>
                <w:sz w:val="32"/>
                <w:szCs w:val="32"/>
              </w:rPr>
              <w:t>моральна</w:t>
            </w:r>
            <w:r w:rsidRPr="005422F6">
              <w:rPr>
                <w:b/>
                <w:sz w:val="32"/>
                <w:szCs w:val="32"/>
              </w:rPr>
              <w:t>-4</w:t>
            </w:r>
          </w:p>
        </w:tc>
      </w:tr>
      <w:tr w:rsidR="00745DB0" w:rsidRPr="005422F6" w:rsidTr="00745DB0">
        <w:tc>
          <w:tcPr>
            <w:tcW w:w="446" w:type="dxa"/>
          </w:tcPr>
          <w:p w:rsidR="009B3BA3" w:rsidRPr="005422F6" w:rsidRDefault="009B3BA3" w:rsidP="005422F6">
            <w:pPr>
              <w:pStyle w:val="af2"/>
              <w:numPr>
                <w:ilvl w:val="0"/>
                <w:numId w:val="20"/>
              </w:numPr>
              <w:spacing w:line="360" w:lineRule="auto"/>
              <w:jc w:val="center"/>
              <w:rPr>
                <w:sz w:val="32"/>
                <w:szCs w:val="32"/>
              </w:rPr>
            </w:pPr>
          </w:p>
        </w:tc>
        <w:tc>
          <w:tcPr>
            <w:tcW w:w="3773" w:type="dxa"/>
          </w:tcPr>
          <w:p w:rsidR="009B3BA3" w:rsidRPr="005422F6" w:rsidRDefault="009B3BA3" w:rsidP="005422F6">
            <w:pPr>
              <w:spacing w:line="360" w:lineRule="auto"/>
              <w:rPr>
                <w:sz w:val="32"/>
                <w:szCs w:val="32"/>
              </w:rPr>
            </w:pPr>
            <w:r w:rsidRPr="005422F6">
              <w:rPr>
                <w:sz w:val="32"/>
                <w:szCs w:val="32"/>
              </w:rPr>
              <w:t>З боку майбутньої дружини</w:t>
            </w:r>
          </w:p>
        </w:tc>
        <w:tc>
          <w:tcPr>
            <w:tcW w:w="1559" w:type="dxa"/>
          </w:tcPr>
          <w:p w:rsidR="009B3BA3" w:rsidRPr="005422F6" w:rsidRDefault="00745DB0" w:rsidP="005422F6">
            <w:pPr>
              <w:spacing w:line="360" w:lineRule="auto"/>
              <w:jc w:val="center"/>
              <w:rPr>
                <w:b/>
                <w:sz w:val="32"/>
                <w:szCs w:val="32"/>
              </w:rPr>
            </w:pPr>
            <w:r w:rsidRPr="005422F6">
              <w:rPr>
                <w:b/>
                <w:sz w:val="32"/>
                <w:szCs w:val="32"/>
              </w:rPr>
              <w:t>19</w:t>
            </w:r>
          </w:p>
        </w:tc>
        <w:tc>
          <w:tcPr>
            <w:tcW w:w="1985" w:type="dxa"/>
            <w:tcBorders>
              <w:right w:val="single" w:sz="4" w:space="0" w:color="auto"/>
            </w:tcBorders>
          </w:tcPr>
          <w:p w:rsidR="009B3BA3" w:rsidRPr="005422F6" w:rsidRDefault="00745DB0" w:rsidP="005422F6">
            <w:pPr>
              <w:spacing w:line="360" w:lineRule="auto"/>
              <w:jc w:val="center"/>
              <w:rPr>
                <w:b/>
                <w:sz w:val="32"/>
                <w:szCs w:val="32"/>
              </w:rPr>
            </w:pPr>
            <w:r w:rsidRPr="005422F6">
              <w:rPr>
                <w:b/>
                <w:sz w:val="32"/>
                <w:szCs w:val="32"/>
              </w:rPr>
              <w:t>5</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b/>
                <w:sz w:val="32"/>
                <w:szCs w:val="32"/>
              </w:rPr>
            </w:pPr>
            <w:r w:rsidRPr="005422F6">
              <w:rPr>
                <w:sz w:val="32"/>
                <w:szCs w:val="32"/>
              </w:rPr>
              <w:t>матеріальна</w:t>
            </w:r>
            <w:r w:rsidRPr="005422F6">
              <w:rPr>
                <w:b/>
                <w:sz w:val="32"/>
                <w:szCs w:val="32"/>
              </w:rPr>
              <w:t>- 1</w:t>
            </w:r>
          </w:p>
          <w:p w:rsidR="00745DB0" w:rsidRPr="005422F6" w:rsidRDefault="00745DB0" w:rsidP="005422F6">
            <w:pPr>
              <w:spacing w:line="360" w:lineRule="auto"/>
              <w:jc w:val="center"/>
              <w:rPr>
                <w:b/>
                <w:sz w:val="32"/>
                <w:szCs w:val="32"/>
              </w:rPr>
            </w:pPr>
            <w:r w:rsidRPr="005422F6">
              <w:rPr>
                <w:sz w:val="32"/>
                <w:szCs w:val="32"/>
              </w:rPr>
              <w:t>моральна</w:t>
            </w:r>
            <w:r w:rsidRPr="005422F6">
              <w:rPr>
                <w:b/>
                <w:sz w:val="32"/>
                <w:szCs w:val="32"/>
              </w:rPr>
              <w:t>-4</w:t>
            </w:r>
          </w:p>
        </w:tc>
        <w:tc>
          <w:tcPr>
            <w:tcW w:w="2091" w:type="dxa"/>
            <w:tcBorders>
              <w:left w:val="single" w:sz="4" w:space="0" w:color="auto"/>
            </w:tcBorders>
          </w:tcPr>
          <w:p w:rsidR="009B3BA3" w:rsidRPr="005422F6" w:rsidRDefault="00745DB0" w:rsidP="005422F6">
            <w:pPr>
              <w:spacing w:line="360" w:lineRule="auto"/>
              <w:jc w:val="center"/>
              <w:rPr>
                <w:b/>
                <w:sz w:val="32"/>
                <w:szCs w:val="32"/>
              </w:rPr>
            </w:pPr>
            <w:r w:rsidRPr="005422F6">
              <w:rPr>
                <w:b/>
                <w:sz w:val="32"/>
                <w:szCs w:val="32"/>
              </w:rPr>
              <w:t>2</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b/>
                <w:sz w:val="32"/>
                <w:szCs w:val="32"/>
              </w:rPr>
            </w:pPr>
            <w:r w:rsidRPr="005422F6">
              <w:rPr>
                <w:sz w:val="32"/>
                <w:szCs w:val="32"/>
              </w:rPr>
              <w:t>матеріальна</w:t>
            </w:r>
            <w:r w:rsidRPr="005422F6">
              <w:rPr>
                <w:b/>
                <w:sz w:val="32"/>
                <w:szCs w:val="32"/>
              </w:rPr>
              <w:t>- 0</w:t>
            </w:r>
          </w:p>
          <w:p w:rsidR="00745DB0" w:rsidRPr="005422F6" w:rsidRDefault="00745DB0" w:rsidP="005422F6">
            <w:pPr>
              <w:spacing w:line="360" w:lineRule="auto"/>
              <w:jc w:val="center"/>
              <w:rPr>
                <w:b/>
                <w:sz w:val="32"/>
                <w:szCs w:val="32"/>
              </w:rPr>
            </w:pPr>
            <w:r w:rsidRPr="005422F6">
              <w:rPr>
                <w:sz w:val="32"/>
                <w:szCs w:val="32"/>
              </w:rPr>
              <w:t>моральна</w:t>
            </w:r>
            <w:r w:rsidRPr="005422F6">
              <w:rPr>
                <w:b/>
                <w:sz w:val="32"/>
                <w:szCs w:val="32"/>
              </w:rPr>
              <w:t>-2</w:t>
            </w:r>
          </w:p>
        </w:tc>
      </w:tr>
      <w:tr w:rsidR="00745DB0" w:rsidRPr="005422F6" w:rsidTr="00745DB0">
        <w:tc>
          <w:tcPr>
            <w:tcW w:w="446" w:type="dxa"/>
          </w:tcPr>
          <w:p w:rsidR="009B3BA3" w:rsidRPr="005422F6" w:rsidRDefault="009B3BA3" w:rsidP="005422F6">
            <w:pPr>
              <w:pStyle w:val="af2"/>
              <w:numPr>
                <w:ilvl w:val="0"/>
                <w:numId w:val="20"/>
              </w:numPr>
              <w:spacing w:line="360" w:lineRule="auto"/>
              <w:jc w:val="center"/>
              <w:rPr>
                <w:sz w:val="32"/>
                <w:szCs w:val="32"/>
              </w:rPr>
            </w:pPr>
          </w:p>
        </w:tc>
        <w:tc>
          <w:tcPr>
            <w:tcW w:w="3773" w:type="dxa"/>
          </w:tcPr>
          <w:p w:rsidR="009B3BA3" w:rsidRPr="005422F6" w:rsidRDefault="009B3BA3" w:rsidP="005422F6">
            <w:pPr>
              <w:spacing w:line="360" w:lineRule="auto"/>
              <w:rPr>
                <w:sz w:val="32"/>
                <w:szCs w:val="32"/>
              </w:rPr>
            </w:pPr>
            <w:r w:rsidRPr="005422F6">
              <w:rPr>
                <w:sz w:val="32"/>
                <w:szCs w:val="32"/>
              </w:rPr>
              <w:t>З боку майбутнього чоловіка</w:t>
            </w:r>
          </w:p>
        </w:tc>
        <w:tc>
          <w:tcPr>
            <w:tcW w:w="1559" w:type="dxa"/>
          </w:tcPr>
          <w:p w:rsidR="009B3BA3" w:rsidRPr="005422F6" w:rsidRDefault="00745DB0" w:rsidP="005422F6">
            <w:pPr>
              <w:spacing w:line="360" w:lineRule="auto"/>
              <w:jc w:val="center"/>
              <w:rPr>
                <w:b/>
                <w:sz w:val="32"/>
                <w:szCs w:val="32"/>
              </w:rPr>
            </w:pPr>
            <w:r w:rsidRPr="005422F6">
              <w:rPr>
                <w:b/>
                <w:sz w:val="32"/>
                <w:szCs w:val="32"/>
              </w:rPr>
              <w:t>-</w:t>
            </w:r>
          </w:p>
        </w:tc>
        <w:tc>
          <w:tcPr>
            <w:tcW w:w="1985" w:type="dxa"/>
            <w:tcBorders>
              <w:right w:val="single" w:sz="4" w:space="0" w:color="auto"/>
            </w:tcBorders>
          </w:tcPr>
          <w:p w:rsidR="009B3BA3" w:rsidRPr="005422F6" w:rsidRDefault="00745DB0" w:rsidP="005422F6">
            <w:pPr>
              <w:spacing w:line="360" w:lineRule="auto"/>
              <w:jc w:val="center"/>
              <w:rPr>
                <w:b/>
                <w:sz w:val="32"/>
                <w:szCs w:val="32"/>
              </w:rPr>
            </w:pPr>
            <w:r w:rsidRPr="005422F6">
              <w:rPr>
                <w:b/>
                <w:sz w:val="32"/>
                <w:szCs w:val="32"/>
              </w:rPr>
              <w:t>10</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sz w:val="32"/>
                <w:szCs w:val="32"/>
              </w:rPr>
            </w:pPr>
            <w:r w:rsidRPr="005422F6">
              <w:rPr>
                <w:sz w:val="32"/>
                <w:szCs w:val="32"/>
              </w:rPr>
              <w:t>матеріальна- 6</w:t>
            </w:r>
          </w:p>
          <w:p w:rsidR="00745DB0" w:rsidRPr="005422F6" w:rsidRDefault="00745DB0" w:rsidP="005422F6">
            <w:pPr>
              <w:spacing w:line="360" w:lineRule="auto"/>
              <w:jc w:val="center"/>
              <w:rPr>
                <w:b/>
                <w:sz w:val="32"/>
                <w:szCs w:val="32"/>
              </w:rPr>
            </w:pPr>
            <w:r w:rsidRPr="005422F6">
              <w:rPr>
                <w:sz w:val="32"/>
                <w:szCs w:val="32"/>
              </w:rPr>
              <w:t>моральна-4</w:t>
            </w:r>
          </w:p>
        </w:tc>
        <w:tc>
          <w:tcPr>
            <w:tcW w:w="2091" w:type="dxa"/>
            <w:tcBorders>
              <w:left w:val="single" w:sz="4" w:space="0" w:color="auto"/>
            </w:tcBorders>
          </w:tcPr>
          <w:p w:rsidR="009B3BA3" w:rsidRPr="005422F6" w:rsidRDefault="00745DB0" w:rsidP="005422F6">
            <w:pPr>
              <w:spacing w:line="360" w:lineRule="auto"/>
              <w:jc w:val="center"/>
              <w:rPr>
                <w:b/>
                <w:sz w:val="32"/>
                <w:szCs w:val="32"/>
              </w:rPr>
            </w:pPr>
            <w:r w:rsidRPr="005422F6">
              <w:rPr>
                <w:b/>
                <w:sz w:val="32"/>
                <w:szCs w:val="32"/>
              </w:rPr>
              <w:t>9</w:t>
            </w:r>
          </w:p>
          <w:p w:rsidR="00745DB0" w:rsidRPr="005422F6" w:rsidRDefault="00745DB0" w:rsidP="005422F6">
            <w:pPr>
              <w:spacing w:line="360" w:lineRule="auto"/>
              <w:jc w:val="center"/>
              <w:rPr>
                <w:sz w:val="32"/>
                <w:szCs w:val="32"/>
              </w:rPr>
            </w:pPr>
            <w:r w:rsidRPr="005422F6">
              <w:rPr>
                <w:sz w:val="32"/>
                <w:szCs w:val="32"/>
              </w:rPr>
              <w:t>З них:</w:t>
            </w:r>
          </w:p>
          <w:p w:rsidR="00745DB0" w:rsidRPr="005422F6" w:rsidRDefault="00745DB0" w:rsidP="005422F6">
            <w:pPr>
              <w:spacing w:line="360" w:lineRule="auto"/>
              <w:jc w:val="center"/>
              <w:rPr>
                <w:sz w:val="32"/>
                <w:szCs w:val="32"/>
              </w:rPr>
            </w:pPr>
            <w:r w:rsidRPr="005422F6">
              <w:rPr>
                <w:sz w:val="32"/>
                <w:szCs w:val="32"/>
              </w:rPr>
              <w:t>матеріальна- 4</w:t>
            </w:r>
          </w:p>
          <w:p w:rsidR="00745DB0" w:rsidRPr="005422F6" w:rsidRDefault="00745DB0" w:rsidP="005422F6">
            <w:pPr>
              <w:spacing w:line="360" w:lineRule="auto"/>
              <w:jc w:val="center"/>
              <w:rPr>
                <w:b/>
                <w:sz w:val="32"/>
                <w:szCs w:val="32"/>
              </w:rPr>
            </w:pPr>
            <w:r w:rsidRPr="005422F6">
              <w:rPr>
                <w:sz w:val="32"/>
                <w:szCs w:val="32"/>
              </w:rPr>
              <w:t>моральна-5</w:t>
            </w:r>
          </w:p>
        </w:tc>
      </w:tr>
    </w:tbl>
    <w:p w:rsidR="00661920" w:rsidRDefault="00661920"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Pr="00B25BAC" w:rsidRDefault="004B4484" w:rsidP="00B25BAC">
      <w:pPr>
        <w:jc w:val="center"/>
        <w:rPr>
          <w:b/>
          <w:caps/>
          <w:szCs w:val="28"/>
        </w:rPr>
      </w:pPr>
      <w:r w:rsidRPr="00153C8C">
        <w:rPr>
          <w:b/>
          <w:smallCaps/>
          <w:szCs w:val="28"/>
        </w:rPr>
        <w:t>Дода</w:t>
      </w:r>
      <w:r w:rsidR="009062A5" w:rsidRPr="00153C8C">
        <w:rPr>
          <w:b/>
          <w:smallCaps/>
          <w:szCs w:val="28"/>
        </w:rPr>
        <w:t>ток</w:t>
      </w:r>
      <w:r w:rsidR="009062A5" w:rsidRPr="00B25BAC">
        <w:rPr>
          <w:b/>
          <w:caps/>
          <w:szCs w:val="28"/>
        </w:rPr>
        <w:t xml:space="preserve"> Е</w:t>
      </w:r>
    </w:p>
    <w:p w:rsidR="009062A5" w:rsidRPr="009062A5" w:rsidRDefault="009062A5" w:rsidP="009062A5">
      <w:pPr>
        <w:jc w:val="right"/>
        <w:rPr>
          <w:b/>
          <w:szCs w:val="28"/>
        </w:rPr>
      </w:pPr>
    </w:p>
    <w:p w:rsidR="00745DB0" w:rsidRDefault="00745DB0" w:rsidP="001F319B">
      <w:pPr>
        <w:jc w:val="right"/>
        <w:rPr>
          <w:b/>
          <w:szCs w:val="28"/>
        </w:rPr>
      </w:pPr>
      <w:r w:rsidRPr="001F319B">
        <w:rPr>
          <w:b/>
          <w:szCs w:val="28"/>
        </w:rPr>
        <w:t>Діаграма</w:t>
      </w:r>
      <w:r w:rsidR="001F319B">
        <w:rPr>
          <w:b/>
          <w:szCs w:val="28"/>
        </w:rPr>
        <w:t xml:space="preserve"> 7</w:t>
      </w:r>
    </w:p>
    <w:p w:rsidR="004104A3" w:rsidRPr="00661920" w:rsidRDefault="004104A3" w:rsidP="00661920">
      <w:pPr>
        <w:jc w:val="both"/>
        <w:rPr>
          <w:b/>
          <w:color w:val="000000"/>
          <w:szCs w:val="28"/>
        </w:rPr>
      </w:pPr>
      <w:r>
        <w:rPr>
          <w:b/>
          <w:color w:val="000000"/>
          <w:szCs w:val="28"/>
        </w:rPr>
        <w:t>Запитання анкетування :</w:t>
      </w:r>
    </w:p>
    <w:p w:rsidR="001F319B" w:rsidRDefault="00661920" w:rsidP="00661920">
      <w:pPr>
        <w:rPr>
          <w:sz w:val="24"/>
        </w:rPr>
      </w:pPr>
      <w:r>
        <w:rPr>
          <w:noProof/>
          <w:sz w:val="24"/>
          <w:lang w:val="ru-RU"/>
        </w:rPr>
        <w:drawing>
          <wp:anchor distT="0" distB="0" distL="114300" distR="114300" simplePos="0" relativeHeight="251662336" behindDoc="0" locked="0" layoutInCell="1" allowOverlap="1">
            <wp:simplePos x="0" y="0"/>
            <wp:positionH relativeFrom="column">
              <wp:posOffset>-62230</wp:posOffset>
            </wp:positionH>
            <wp:positionV relativeFrom="paragraph">
              <wp:posOffset>264795</wp:posOffset>
            </wp:positionV>
            <wp:extent cx="5995035" cy="4442460"/>
            <wp:effectExtent l="0" t="0" r="5715" b="0"/>
            <wp:wrapSquare wrapText="bothSides"/>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1F319B" w:rsidRPr="001F319B">
        <w:rPr>
          <w:b/>
          <w:szCs w:val="28"/>
        </w:rPr>
        <w:t>5.4</w:t>
      </w:r>
      <w:r w:rsidR="001F319B">
        <w:rPr>
          <w:b/>
          <w:szCs w:val="28"/>
        </w:rPr>
        <w:t xml:space="preserve"> </w:t>
      </w:r>
      <w:r w:rsidR="00745DB0" w:rsidRPr="001F319B">
        <w:rPr>
          <w:b/>
          <w:szCs w:val="28"/>
        </w:rPr>
        <w:t>У придбанні дачі</w:t>
      </w: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9B3BA3" w:rsidRDefault="009B3BA3" w:rsidP="004466E6">
      <w:pPr>
        <w:jc w:val="center"/>
        <w:rPr>
          <w:sz w:val="24"/>
        </w:rPr>
      </w:pPr>
    </w:p>
    <w:p w:rsidR="009B3BA3" w:rsidRDefault="009B3BA3" w:rsidP="004466E6">
      <w:pPr>
        <w:jc w:val="center"/>
        <w:rPr>
          <w:sz w:val="24"/>
        </w:rPr>
      </w:pPr>
    </w:p>
    <w:p w:rsidR="009B3BA3" w:rsidRDefault="009B3BA3"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1F319B" w:rsidRDefault="001F319B" w:rsidP="004466E6">
      <w:pPr>
        <w:jc w:val="center"/>
        <w:rPr>
          <w:sz w:val="24"/>
        </w:rPr>
      </w:pPr>
    </w:p>
    <w:p w:rsidR="00745DB0" w:rsidRDefault="00745DB0" w:rsidP="005422F6">
      <w:pPr>
        <w:rPr>
          <w:sz w:val="24"/>
        </w:rPr>
      </w:pPr>
    </w:p>
    <w:p w:rsidR="0031510F" w:rsidRDefault="0031510F" w:rsidP="001F319B">
      <w:pPr>
        <w:jc w:val="right"/>
        <w:rPr>
          <w:b/>
          <w:szCs w:val="28"/>
        </w:rPr>
      </w:pPr>
      <w:r w:rsidRPr="001F319B">
        <w:rPr>
          <w:b/>
          <w:szCs w:val="28"/>
        </w:rPr>
        <w:t xml:space="preserve">Таблиця </w:t>
      </w:r>
      <w:r w:rsidR="001F319B">
        <w:rPr>
          <w:b/>
          <w:szCs w:val="28"/>
        </w:rPr>
        <w:t>2.3</w:t>
      </w:r>
    </w:p>
    <w:p w:rsidR="00D11D05" w:rsidRDefault="00D11D05" w:rsidP="001F319B">
      <w:pPr>
        <w:jc w:val="right"/>
        <w:rPr>
          <w:b/>
          <w:szCs w:val="28"/>
        </w:rPr>
      </w:pPr>
    </w:p>
    <w:p w:rsidR="004104A3" w:rsidRPr="005422F6" w:rsidRDefault="00B068BD" w:rsidP="005422F6">
      <w:pPr>
        <w:tabs>
          <w:tab w:val="left" w:pos="2100"/>
          <w:tab w:val="center" w:pos="4819"/>
        </w:tabs>
        <w:spacing w:line="360" w:lineRule="auto"/>
        <w:rPr>
          <w:b/>
          <w:color w:val="000000"/>
          <w:sz w:val="32"/>
          <w:szCs w:val="32"/>
        </w:rPr>
      </w:pPr>
      <w:r>
        <w:rPr>
          <w:b/>
          <w:color w:val="000000"/>
          <w:szCs w:val="28"/>
        </w:rPr>
        <w:tab/>
      </w:r>
      <w:r>
        <w:rPr>
          <w:b/>
          <w:color w:val="000000"/>
          <w:szCs w:val="28"/>
        </w:rPr>
        <w:tab/>
      </w:r>
      <w:r w:rsidR="004104A3" w:rsidRPr="005422F6">
        <w:rPr>
          <w:b/>
          <w:color w:val="000000"/>
          <w:sz w:val="32"/>
          <w:szCs w:val="32"/>
        </w:rPr>
        <w:t>Запитання анкетування :</w:t>
      </w:r>
    </w:p>
    <w:p w:rsidR="00745DB0" w:rsidRDefault="001F319B" w:rsidP="005422F6">
      <w:pPr>
        <w:spacing w:line="360" w:lineRule="auto"/>
        <w:jc w:val="center"/>
        <w:rPr>
          <w:b/>
          <w:sz w:val="32"/>
          <w:szCs w:val="32"/>
        </w:rPr>
      </w:pPr>
      <w:r w:rsidRPr="005422F6">
        <w:rPr>
          <w:b/>
          <w:sz w:val="32"/>
          <w:szCs w:val="32"/>
        </w:rPr>
        <w:t xml:space="preserve">5.4 </w:t>
      </w:r>
      <w:r w:rsidR="00D11D05" w:rsidRPr="005422F6">
        <w:rPr>
          <w:b/>
          <w:sz w:val="32"/>
          <w:szCs w:val="32"/>
        </w:rPr>
        <w:t>У придбанні машини:</w:t>
      </w:r>
    </w:p>
    <w:p w:rsidR="005422F6" w:rsidRPr="005422F6" w:rsidRDefault="005422F6" w:rsidP="005422F6">
      <w:pPr>
        <w:spacing w:line="360" w:lineRule="auto"/>
        <w:jc w:val="center"/>
        <w:rPr>
          <w:b/>
          <w:sz w:val="32"/>
          <w:szCs w:val="32"/>
        </w:rPr>
      </w:pPr>
    </w:p>
    <w:tbl>
      <w:tblPr>
        <w:tblStyle w:val="af6"/>
        <w:tblW w:w="0" w:type="auto"/>
        <w:tblLook w:val="04A0"/>
      </w:tblPr>
      <w:tblGrid>
        <w:gridCol w:w="522"/>
        <w:gridCol w:w="2563"/>
        <w:gridCol w:w="2245"/>
        <w:gridCol w:w="2262"/>
        <w:gridCol w:w="2262"/>
      </w:tblGrid>
      <w:tr w:rsidR="00745DB0" w:rsidRPr="005422F6" w:rsidTr="00745DB0">
        <w:tc>
          <w:tcPr>
            <w:tcW w:w="446" w:type="dxa"/>
          </w:tcPr>
          <w:p w:rsidR="00745DB0" w:rsidRPr="005422F6" w:rsidRDefault="00745DB0" w:rsidP="005422F6">
            <w:pPr>
              <w:spacing w:line="360" w:lineRule="auto"/>
              <w:jc w:val="center"/>
              <w:rPr>
                <w:sz w:val="32"/>
                <w:szCs w:val="32"/>
              </w:rPr>
            </w:pPr>
            <w:r w:rsidRPr="005422F6">
              <w:rPr>
                <w:sz w:val="32"/>
                <w:szCs w:val="32"/>
              </w:rPr>
              <w:t>№</w:t>
            </w:r>
          </w:p>
        </w:tc>
        <w:tc>
          <w:tcPr>
            <w:tcW w:w="3638" w:type="dxa"/>
          </w:tcPr>
          <w:p w:rsidR="00745DB0" w:rsidRPr="005422F6" w:rsidRDefault="00745DB0" w:rsidP="005422F6">
            <w:pPr>
              <w:spacing w:line="360" w:lineRule="auto"/>
              <w:jc w:val="center"/>
              <w:rPr>
                <w:b/>
                <w:sz w:val="32"/>
                <w:szCs w:val="32"/>
              </w:rPr>
            </w:pPr>
            <w:r w:rsidRPr="005422F6">
              <w:rPr>
                <w:b/>
                <w:sz w:val="32"/>
                <w:szCs w:val="32"/>
              </w:rPr>
              <w:t>Юнаки і дівчата розраховують</w:t>
            </w:r>
          </w:p>
          <w:p w:rsidR="00745DB0" w:rsidRPr="005422F6" w:rsidRDefault="00745DB0" w:rsidP="005422F6">
            <w:pPr>
              <w:spacing w:line="360" w:lineRule="auto"/>
              <w:jc w:val="center"/>
              <w:rPr>
                <w:b/>
                <w:sz w:val="32"/>
                <w:szCs w:val="32"/>
              </w:rPr>
            </w:pPr>
            <w:r w:rsidRPr="005422F6">
              <w:rPr>
                <w:b/>
                <w:sz w:val="32"/>
                <w:szCs w:val="32"/>
              </w:rPr>
              <w:t>на допомогу :</w:t>
            </w:r>
          </w:p>
        </w:tc>
        <w:tc>
          <w:tcPr>
            <w:tcW w:w="1738" w:type="dxa"/>
          </w:tcPr>
          <w:p w:rsidR="00745DB0" w:rsidRPr="005422F6" w:rsidRDefault="00745DB0" w:rsidP="005422F6">
            <w:pPr>
              <w:spacing w:line="360" w:lineRule="auto"/>
              <w:jc w:val="center"/>
              <w:rPr>
                <w:b/>
                <w:sz w:val="32"/>
                <w:szCs w:val="32"/>
              </w:rPr>
            </w:pPr>
            <w:r w:rsidRPr="005422F6">
              <w:rPr>
                <w:b/>
                <w:sz w:val="32"/>
                <w:szCs w:val="32"/>
              </w:rPr>
              <w:t>На допомогу не розраховують</w:t>
            </w:r>
          </w:p>
        </w:tc>
        <w:tc>
          <w:tcPr>
            <w:tcW w:w="1967" w:type="dxa"/>
            <w:tcBorders>
              <w:right w:val="single" w:sz="4" w:space="0" w:color="auto"/>
            </w:tcBorders>
          </w:tcPr>
          <w:p w:rsidR="00745DB0" w:rsidRPr="005422F6" w:rsidRDefault="00745DB0" w:rsidP="005422F6">
            <w:pPr>
              <w:spacing w:line="360" w:lineRule="auto"/>
              <w:jc w:val="center"/>
              <w:rPr>
                <w:b/>
                <w:sz w:val="32"/>
                <w:szCs w:val="32"/>
              </w:rPr>
            </w:pPr>
            <w:r w:rsidRPr="005422F6">
              <w:rPr>
                <w:b/>
                <w:sz w:val="32"/>
                <w:szCs w:val="32"/>
              </w:rPr>
              <w:t>Розраховують на деяку допомогу</w:t>
            </w:r>
          </w:p>
        </w:tc>
        <w:tc>
          <w:tcPr>
            <w:tcW w:w="2065" w:type="dxa"/>
            <w:tcBorders>
              <w:left w:val="single" w:sz="4" w:space="0" w:color="auto"/>
            </w:tcBorders>
          </w:tcPr>
          <w:p w:rsidR="00745DB0" w:rsidRPr="005422F6" w:rsidRDefault="00745DB0" w:rsidP="005422F6">
            <w:pPr>
              <w:spacing w:line="360" w:lineRule="auto"/>
              <w:jc w:val="center"/>
              <w:rPr>
                <w:b/>
                <w:sz w:val="32"/>
                <w:szCs w:val="32"/>
              </w:rPr>
            </w:pPr>
            <w:r w:rsidRPr="005422F6">
              <w:rPr>
                <w:b/>
                <w:sz w:val="32"/>
                <w:szCs w:val="32"/>
              </w:rPr>
              <w:t>Розраховують на значну допомогу</w:t>
            </w:r>
          </w:p>
        </w:tc>
      </w:tr>
      <w:tr w:rsidR="00745DB0" w:rsidRPr="005422F6" w:rsidTr="00745DB0">
        <w:tc>
          <w:tcPr>
            <w:tcW w:w="446" w:type="dxa"/>
          </w:tcPr>
          <w:p w:rsidR="00745DB0" w:rsidRPr="005422F6" w:rsidRDefault="00745DB0" w:rsidP="005422F6">
            <w:pPr>
              <w:pStyle w:val="af2"/>
              <w:numPr>
                <w:ilvl w:val="0"/>
                <w:numId w:val="21"/>
              </w:numPr>
              <w:spacing w:line="360" w:lineRule="auto"/>
              <w:jc w:val="center"/>
              <w:rPr>
                <w:sz w:val="32"/>
                <w:szCs w:val="32"/>
              </w:rPr>
            </w:pPr>
          </w:p>
        </w:tc>
        <w:tc>
          <w:tcPr>
            <w:tcW w:w="3638" w:type="dxa"/>
          </w:tcPr>
          <w:p w:rsidR="00745DB0" w:rsidRPr="005422F6" w:rsidRDefault="00745DB0" w:rsidP="005422F6">
            <w:pPr>
              <w:spacing w:line="360" w:lineRule="auto"/>
              <w:rPr>
                <w:sz w:val="32"/>
                <w:szCs w:val="32"/>
              </w:rPr>
            </w:pPr>
            <w:r w:rsidRPr="005422F6">
              <w:rPr>
                <w:sz w:val="32"/>
                <w:szCs w:val="32"/>
              </w:rPr>
              <w:t>З боку батьків</w:t>
            </w:r>
          </w:p>
        </w:tc>
        <w:tc>
          <w:tcPr>
            <w:tcW w:w="1738" w:type="dxa"/>
          </w:tcPr>
          <w:p w:rsidR="00745DB0" w:rsidRPr="005422F6" w:rsidRDefault="00745DB0" w:rsidP="005422F6">
            <w:pPr>
              <w:spacing w:line="360" w:lineRule="auto"/>
              <w:jc w:val="center"/>
              <w:rPr>
                <w:b/>
                <w:sz w:val="32"/>
                <w:szCs w:val="32"/>
              </w:rPr>
            </w:pPr>
            <w:r w:rsidRPr="005422F6">
              <w:rPr>
                <w:b/>
                <w:sz w:val="32"/>
                <w:szCs w:val="32"/>
              </w:rPr>
              <w:t>23</w:t>
            </w:r>
          </w:p>
        </w:tc>
        <w:tc>
          <w:tcPr>
            <w:tcW w:w="1967" w:type="dxa"/>
            <w:tcBorders>
              <w:right w:val="single" w:sz="4" w:space="0" w:color="auto"/>
            </w:tcBorders>
          </w:tcPr>
          <w:p w:rsidR="00745DB0" w:rsidRPr="005422F6" w:rsidRDefault="00745DB0" w:rsidP="005422F6">
            <w:pPr>
              <w:spacing w:line="360" w:lineRule="auto"/>
              <w:jc w:val="center"/>
              <w:rPr>
                <w:b/>
                <w:sz w:val="32"/>
                <w:szCs w:val="32"/>
              </w:rPr>
            </w:pPr>
            <w:r w:rsidRPr="005422F6">
              <w:rPr>
                <w:b/>
                <w:sz w:val="32"/>
                <w:szCs w:val="32"/>
              </w:rPr>
              <w:t>12</w:t>
            </w:r>
          </w:p>
          <w:p w:rsidR="0031510F" w:rsidRPr="005422F6" w:rsidRDefault="0031510F" w:rsidP="005422F6">
            <w:pPr>
              <w:spacing w:line="360" w:lineRule="auto"/>
              <w:jc w:val="center"/>
              <w:rPr>
                <w:sz w:val="32"/>
                <w:szCs w:val="32"/>
              </w:rPr>
            </w:pPr>
            <w:r w:rsidRPr="005422F6">
              <w:rPr>
                <w:sz w:val="32"/>
                <w:szCs w:val="32"/>
              </w:rPr>
              <w:t>З них:</w:t>
            </w:r>
          </w:p>
          <w:p w:rsidR="0031510F" w:rsidRPr="005422F6" w:rsidRDefault="0031510F" w:rsidP="005422F6">
            <w:pPr>
              <w:spacing w:line="360" w:lineRule="auto"/>
              <w:jc w:val="center"/>
              <w:rPr>
                <w:b/>
                <w:sz w:val="32"/>
                <w:szCs w:val="32"/>
              </w:rPr>
            </w:pPr>
            <w:r w:rsidRPr="005422F6">
              <w:rPr>
                <w:sz w:val="32"/>
                <w:szCs w:val="32"/>
              </w:rPr>
              <w:t>матеріальна</w:t>
            </w:r>
            <w:r w:rsidRPr="005422F6">
              <w:rPr>
                <w:b/>
                <w:sz w:val="32"/>
                <w:szCs w:val="32"/>
              </w:rPr>
              <w:t>-6</w:t>
            </w:r>
          </w:p>
          <w:p w:rsidR="0031510F" w:rsidRPr="005422F6" w:rsidRDefault="0031510F" w:rsidP="005422F6">
            <w:pPr>
              <w:spacing w:line="360" w:lineRule="auto"/>
              <w:jc w:val="center"/>
              <w:rPr>
                <w:b/>
                <w:sz w:val="32"/>
                <w:szCs w:val="32"/>
              </w:rPr>
            </w:pPr>
            <w:r w:rsidRPr="005422F6">
              <w:rPr>
                <w:sz w:val="32"/>
                <w:szCs w:val="32"/>
              </w:rPr>
              <w:t>моральна</w:t>
            </w:r>
            <w:r w:rsidRPr="005422F6">
              <w:rPr>
                <w:b/>
                <w:sz w:val="32"/>
                <w:szCs w:val="32"/>
              </w:rPr>
              <w:t>-6</w:t>
            </w:r>
          </w:p>
        </w:tc>
        <w:tc>
          <w:tcPr>
            <w:tcW w:w="2065" w:type="dxa"/>
            <w:tcBorders>
              <w:left w:val="single" w:sz="4" w:space="0" w:color="auto"/>
            </w:tcBorders>
          </w:tcPr>
          <w:p w:rsidR="00745DB0" w:rsidRPr="005422F6" w:rsidRDefault="00745DB0" w:rsidP="005422F6">
            <w:pPr>
              <w:spacing w:line="360" w:lineRule="auto"/>
              <w:jc w:val="center"/>
              <w:rPr>
                <w:b/>
                <w:sz w:val="32"/>
                <w:szCs w:val="32"/>
              </w:rPr>
            </w:pPr>
            <w:r w:rsidRPr="005422F6">
              <w:rPr>
                <w:b/>
                <w:sz w:val="32"/>
                <w:szCs w:val="32"/>
              </w:rPr>
              <w:t>10</w:t>
            </w:r>
          </w:p>
          <w:p w:rsidR="0031510F" w:rsidRPr="005422F6" w:rsidRDefault="0031510F" w:rsidP="005422F6">
            <w:pPr>
              <w:spacing w:line="360" w:lineRule="auto"/>
              <w:jc w:val="center"/>
              <w:rPr>
                <w:sz w:val="32"/>
                <w:szCs w:val="32"/>
              </w:rPr>
            </w:pPr>
            <w:r w:rsidRPr="005422F6">
              <w:rPr>
                <w:sz w:val="32"/>
                <w:szCs w:val="32"/>
              </w:rPr>
              <w:t>З них:</w:t>
            </w:r>
          </w:p>
          <w:p w:rsidR="0031510F" w:rsidRPr="005422F6" w:rsidRDefault="0031510F" w:rsidP="005422F6">
            <w:pPr>
              <w:spacing w:line="360" w:lineRule="auto"/>
              <w:jc w:val="center"/>
              <w:rPr>
                <w:b/>
                <w:sz w:val="32"/>
                <w:szCs w:val="32"/>
              </w:rPr>
            </w:pPr>
            <w:r w:rsidRPr="005422F6">
              <w:rPr>
                <w:sz w:val="32"/>
                <w:szCs w:val="32"/>
              </w:rPr>
              <w:t>матеріальна</w:t>
            </w:r>
            <w:r w:rsidRPr="005422F6">
              <w:rPr>
                <w:b/>
                <w:sz w:val="32"/>
                <w:szCs w:val="32"/>
              </w:rPr>
              <w:t>- 4</w:t>
            </w:r>
          </w:p>
          <w:p w:rsidR="0031510F" w:rsidRPr="005422F6" w:rsidRDefault="0031510F" w:rsidP="005422F6">
            <w:pPr>
              <w:spacing w:line="360" w:lineRule="auto"/>
              <w:jc w:val="center"/>
              <w:rPr>
                <w:b/>
                <w:sz w:val="32"/>
                <w:szCs w:val="32"/>
              </w:rPr>
            </w:pPr>
            <w:r w:rsidRPr="005422F6">
              <w:rPr>
                <w:sz w:val="32"/>
                <w:szCs w:val="32"/>
              </w:rPr>
              <w:t>моральна</w:t>
            </w:r>
            <w:r w:rsidRPr="005422F6">
              <w:rPr>
                <w:b/>
                <w:sz w:val="32"/>
                <w:szCs w:val="32"/>
              </w:rPr>
              <w:t>-6</w:t>
            </w:r>
          </w:p>
        </w:tc>
      </w:tr>
      <w:tr w:rsidR="00745DB0" w:rsidRPr="005422F6" w:rsidTr="00745DB0">
        <w:tc>
          <w:tcPr>
            <w:tcW w:w="446" w:type="dxa"/>
          </w:tcPr>
          <w:p w:rsidR="00745DB0" w:rsidRPr="005422F6" w:rsidRDefault="00745DB0" w:rsidP="005422F6">
            <w:pPr>
              <w:pStyle w:val="af2"/>
              <w:numPr>
                <w:ilvl w:val="0"/>
                <w:numId w:val="21"/>
              </w:numPr>
              <w:spacing w:line="360" w:lineRule="auto"/>
              <w:jc w:val="center"/>
              <w:rPr>
                <w:sz w:val="32"/>
                <w:szCs w:val="32"/>
              </w:rPr>
            </w:pPr>
          </w:p>
        </w:tc>
        <w:tc>
          <w:tcPr>
            <w:tcW w:w="3638" w:type="dxa"/>
          </w:tcPr>
          <w:p w:rsidR="00745DB0" w:rsidRPr="005422F6" w:rsidRDefault="00745DB0" w:rsidP="005422F6">
            <w:pPr>
              <w:spacing w:line="360" w:lineRule="auto"/>
              <w:rPr>
                <w:sz w:val="32"/>
                <w:szCs w:val="32"/>
              </w:rPr>
            </w:pPr>
            <w:r w:rsidRPr="005422F6">
              <w:rPr>
                <w:sz w:val="32"/>
                <w:szCs w:val="32"/>
              </w:rPr>
              <w:t>З боку майбутньої дружини</w:t>
            </w:r>
          </w:p>
        </w:tc>
        <w:tc>
          <w:tcPr>
            <w:tcW w:w="1738" w:type="dxa"/>
          </w:tcPr>
          <w:p w:rsidR="00745DB0" w:rsidRPr="005422F6" w:rsidRDefault="00745DB0" w:rsidP="005422F6">
            <w:pPr>
              <w:spacing w:line="360" w:lineRule="auto"/>
              <w:jc w:val="center"/>
              <w:rPr>
                <w:b/>
                <w:sz w:val="32"/>
                <w:szCs w:val="32"/>
              </w:rPr>
            </w:pPr>
            <w:r w:rsidRPr="005422F6">
              <w:rPr>
                <w:b/>
                <w:sz w:val="32"/>
                <w:szCs w:val="32"/>
              </w:rPr>
              <w:t>20</w:t>
            </w:r>
          </w:p>
          <w:p w:rsidR="0031510F" w:rsidRPr="005422F6" w:rsidRDefault="0031510F" w:rsidP="005422F6">
            <w:pPr>
              <w:spacing w:line="360" w:lineRule="auto"/>
              <w:jc w:val="center"/>
              <w:rPr>
                <w:b/>
                <w:sz w:val="32"/>
                <w:szCs w:val="32"/>
              </w:rPr>
            </w:pPr>
          </w:p>
        </w:tc>
        <w:tc>
          <w:tcPr>
            <w:tcW w:w="1967" w:type="dxa"/>
            <w:tcBorders>
              <w:right w:val="single" w:sz="4" w:space="0" w:color="auto"/>
            </w:tcBorders>
          </w:tcPr>
          <w:p w:rsidR="00745DB0" w:rsidRPr="005422F6" w:rsidRDefault="00745DB0" w:rsidP="005422F6">
            <w:pPr>
              <w:spacing w:line="360" w:lineRule="auto"/>
              <w:jc w:val="center"/>
              <w:rPr>
                <w:b/>
                <w:sz w:val="32"/>
                <w:szCs w:val="32"/>
              </w:rPr>
            </w:pPr>
            <w:r w:rsidRPr="005422F6">
              <w:rPr>
                <w:b/>
                <w:sz w:val="32"/>
                <w:szCs w:val="32"/>
              </w:rPr>
              <w:t>6</w:t>
            </w:r>
          </w:p>
          <w:p w:rsidR="0031510F" w:rsidRPr="005422F6" w:rsidRDefault="0031510F" w:rsidP="005422F6">
            <w:pPr>
              <w:spacing w:line="360" w:lineRule="auto"/>
              <w:jc w:val="center"/>
              <w:rPr>
                <w:sz w:val="32"/>
                <w:szCs w:val="32"/>
              </w:rPr>
            </w:pPr>
            <w:r w:rsidRPr="005422F6">
              <w:rPr>
                <w:sz w:val="32"/>
                <w:szCs w:val="32"/>
              </w:rPr>
              <w:t>З них:</w:t>
            </w:r>
          </w:p>
          <w:p w:rsidR="0031510F" w:rsidRPr="005422F6" w:rsidRDefault="0031510F" w:rsidP="005422F6">
            <w:pPr>
              <w:spacing w:line="360" w:lineRule="auto"/>
              <w:jc w:val="center"/>
              <w:rPr>
                <w:b/>
                <w:sz w:val="32"/>
                <w:szCs w:val="32"/>
              </w:rPr>
            </w:pPr>
            <w:r w:rsidRPr="005422F6">
              <w:rPr>
                <w:sz w:val="32"/>
                <w:szCs w:val="32"/>
              </w:rPr>
              <w:t>матеріальна</w:t>
            </w:r>
            <w:r w:rsidRPr="005422F6">
              <w:rPr>
                <w:b/>
                <w:sz w:val="32"/>
                <w:szCs w:val="32"/>
              </w:rPr>
              <w:t xml:space="preserve"> - 1</w:t>
            </w:r>
          </w:p>
          <w:p w:rsidR="0031510F" w:rsidRPr="005422F6" w:rsidRDefault="0031510F" w:rsidP="005422F6">
            <w:pPr>
              <w:spacing w:line="360" w:lineRule="auto"/>
              <w:jc w:val="center"/>
              <w:rPr>
                <w:b/>
                <w:sz w:val="32"/>
                <w:szCs w:val="32"/>
              </w:rPr>
            </w:pPr>
            <w:r w:rsidRPr="005422F6">
              <w:rPr>
                <w:sz w:val="32"/>
                <w:szCs w:val="32"/>
              </w:rPr>
              <w:t>моральна</w:t>
            </w:r>
            <w:r w:rsidRPr="005422F6">
              <w:rPr>
                <w:b/>
                <w:sz w:val="32"/>
                <w:szCs w:val="32"/>
              </w:rPr>
              <w:t>-5</w:t>
            </w:r>
          </w:p>
        </w:tc>
        <w:tc>
          <w:tcPr>
            <w:tcW w:w="2065" w:type="dxa"/>
            <w:tcBorders>
              <w:left w:val="single" w:sz="4" w:space="0" w:color="auto"/>
            </w:tcBorders>
          </w:tcPr>
          <w:p w:rsidR="00745DB0" w:rsidRPr="005422F6" w:rsidRDefault="0031510F" w:rsidP="005422F6">
            <w:pPr>
              <w:spacing w:line="360" w:lineRule="auto"/>
              <w:jc w:val="center"/>
              <w:rPr>
                <w:b/>
                <w:sz w:val="32"/>
                <w:szCs w:val="32"/>
              </w:rPr>
            </w:pPr>
            <w:r w:rsidRPr="005422F6">
              <w:rPr>
                <w:b/>
                <w:sz w:val="32"/>
                <w:szCs w:val="32"/>
              </w:rPr>
              <w:t>0</w:t>
            </w:r>
          </w:p>
          <w:p w:rsidR="00745DB0" w:rsidRPr="005422F6" w:rsidRDefault="00745DB0" w:rsidP="005422F6">
            <w:pPr>
              <w:spacing w:line="360" w:lineRule="auto"/>
              <w:jc w:val="center"/>
              <w:rPr>
                <w:b/>
                <w:sz w:val="32"/>
                <w:szCs w:val="32"/>
              </w:rPr>
            </w:pPr>
          </w:p>
        </w:tc>
      </w:tr>
      <w:tr w:rsidR="00745DB0" w:rsidRPr="005422F6" w:rsidTr="00745DB0">
        <w:tc>
          <w:tcPr>
            <w:tcW w:w="446" w:type="dxa"/>
          </w:tcPr>
          <w:p w:rsidR="00745DB0" w:rsidRPr="005422F6" w:rsidRDefault="00745DB0" w:rsidP="005422F6">
            <w:pPr>
              <w:pStyle w:val="af2"/>
              <w:numPr>
                <w:ilvl w:val="0"/>
                <w:numId w:val="21"/>
              </w:numPr>
              <w:spacing w:line="360" w:lineRule="auto"/>
              <w:jc w:val="center"/>
              <w:rPr>
                <w:sz w:val="32"/>
                <w:szCs w:val="32"/>
              </w:rPr>
            </w:pPr>
          </w:p>
        </w:tc>
        <w:tc>
          <w:tcPr>
            <w:tcW w:w="3638" w:type="dxa"/>
          </w:tcPr>
          <w:p w:rsidR="00745DB0" w:rsidRPr="005422F6" w:rsidRDefault="00745DB0" w:rsidP="005422F6">
            <w:pPr>
              <w:spacing w:line="360" w:lineRule="auto"/>
              <w:rPr>
                <w:sz w:val="32"/>
                <w:szCs w:val="32"/>
              </w:rPr>
            </w:pPr>
            <w:r w:rsidRPr="005422F6">
              <w:rPr>
                <w:sz w:val="32"/>
                <w:szCs w:val="32"/>
              </w:rPr>
              <w:t>З боку майбутнього чоловіка</w:t>
            </w:r>
          </w:p>
        </w:tc>
        <w:tc>
          <w:tcPr>
            <w:tcW w:w="1738" w:type="dxa"/>
          </w:tcPr>
          <w:p w:rsidR="00745DB0" w:rsidRPr="005422F6" w:rsidRDefault="0031510F" w:rsidP="005422F6">
            <w:pPr>
              <w:spacing w:line="360" w:lineRule="auto"/>
              <w:jc w:val="center"/>
              <w:rPr>
                <w:b/>
                <w:sz w:val="32"/>
                <w:szCs w:val="32"/>
              </w:rPr>
            </w:pPr>
            <w:r w:rsidRPr="005422F6">
              <w:rPr>
                <w:b/>
                <w:sz w:val="32"/>
                <w:szCs w:val="32"/>
              </w:rPr>
              <w:t>7</w:t>
            </w:r>
          </w:p>
        </w:tc>
        <w:tc>
          <w:tcPr>
            <w:tcW w:w="1967" w:type="dxa"/>
            <w:tcBorders>
              <w:right w:val="single" w:sz="4" w:space="0" w:color="auto"/>
            </w:tcBorders>
          </w:tcPr>
          <w:p w:rsidR="00745DB0" w:rsidRPr="005422F6" w:rsidRDefault="0031510F" w:rsidP="005422F6">
            <w:pPr>
              <w:spacing w:line="360" w:lineRule="auto"/>
              <w:jc w:val="center"/>
              <w:rPr>
                <w:b/>
                <w:sz w:val="32"/>
                <w:szCs w:val="32"/>
              </w:rPr>
            </w:pPr>
            <w:r w:rsidRPr="005422F6">
              <w:rPr>
                <w:b/>
                <w:sz w:val="32"/>
                <w:szCs w:val="32"/>
              </w:rPr>
              <w:t>4</w:t>
            </w:r>
          </w:p>
          <w:p w:rsidR="0031510F" w:rsidRPr="005422F6" w:rsidRDefault="0031510F" w:rsidP="005422F6">
            <w:pPr>
              <w:spacing w:line="360" w:lineRule="auto"/>
              <w:jc w:val="center"/>
              <w:rPr>
                <w:sz w:val="32"/>
                <w:szCs w:val="32"/>
              </w:rPr>
            </w:pPr>
            <w:r w:rsidRPr="005422F6">
              <w:rPr>
                <w:sz w:val="32"/>
                <w:szCs w:val="32"/>
              </w:rPr>
              <w:t>З них:</w:t>
            </w:r>
          </w:p>
          <w:p w:rsidR="0031510F" w:rsidRPr="005422F6" w:rsidRDefault="0031510F" w:rsidP="005422F6">
            <w:pPr>
              <w:spacing w:line="360" w:lineRule="auto"/>
              <w:jc w:val="center"/>
              <w:rPr>
                <w:b/>
                <w:sz w:val="32"/>
                <w:szCs w:val="32"/>
              </w:rPr>
            </w:pPr>
            <w:r w:rsidRPr="005422F6">
              <w:rPr>
                <w:sz w:val="32"/>
                <w:szCs w:val="32"/>
              </w:rPr>
              <w:t>матеріальна</w:t>
            </w:r>
            <w:r w:rsidRPr="005422F6">
              <w:rPr>
                <w:b/>
                <w:sz w:val="32"/>
                <w:szCs w:val="32"/>
              </w:rPr>
              <w:t>-3</w:t>
            </w:r>
          </w:p>
          <w:p w:rsidR="0031510F" w:rsidRPr="005422F6" w:rsidRDefault="0031510F" w:rsidP="005422F6">
            <w:pPr>
              <w:spacing w:line="360" w:lineRule="auto"/>
              <w:jc w:val="center"/>
              <w:rPr>
                <w:b/>
                <w:sz w:val="32"/>
                <w:szCs w:val="32"/>
              </w:rPr>
            </w:pPr>
            <w:r w:rsidRPr="005422F6">
              <w:rPr>
                <w:sz w:val="32"/>
                <w:szCs w:val="32"/>
              </w:rPr>
              <w:t>моральна</w:t>
            </w:r>
            <w:r w:rsidRPr="005422F6">
              <w:rPr>
                <w:b/>
                <w:sz w:val="32"/>
                <w:szCs w:val="32"/>
              </w:rPr>
              <w:t>-1</w:t>
            </w:r>
          </w:p>
        </w:tc>
        <w:tc>
          <w:tcPr>
            <w:tcW w:w="2065" w:type="dxa"/>
            <w:tcBorders>
              <w:left w:val="single" w:sz="4" w:space="0" w:color="auto"/>
            </w:tcBorders>
          </w:tcPr>
          <w:p w:rsidR="00745DB0" w:rsidRPr="005422F6" w:rsidRDefault="0031510F" w:rsidP="005422F6">
            <w:pPr>
              <w:spacing w:line="360" w:lineRule="auto"/>
              <w:jc w:val="center"/>
              <w:rPr>
                <w:b/>
                <w:sz w:val="32"/>
                <w:szCs w:val="32"/>
              </w:rPr>
            </w:pPr>
            <w:r w:rsidRPr="005422F6">
              <w:rPr>
                <w:b/>
                <w:sz w:val="32"/>
                <w:szCs w:val="32"/>
              </w:rPr>
              <w:t>5</w:t>
            </w:r>
          </w:p>
          <w:p w:rsidR="0031510F" w:rsidRPr="005422F6" w:rsidRDefault="0031510F" w:rsidP="005422F6">
            <w:pPr>
              <w:spacing w:line="360" w:lineRule="auto"/>
              <w:jc w:val="center"/>
              <w:rPr>
                <w:sz w:val="32"/>
                <w:szCs w:val="32"/>
              </w:rPr>
            </w:pPr>
            <w:r w:rsidRPr="005422F6">
              <w:rPr>
                <w:sz w:val="32"/>
                <w:szCs w:val="32"/>
              </w:rPr>
              <w:t>З них:</w:t>
            </w:r>
          </w:p>
          <w:p w:rsidR="0031510F" w:rsidRPr="005422F6" w:rsidRDefault="0031510F" w:rsidP="005422F6">
            <w:pPr>
              <w:spacing w:line="360" w:lineRule="auto"/>
              <w:jc w:val="center"/>
              <w:rPr>
                <w:b/>
                <w:sz w:val="32"/>
                <w:szCs w:val="32"/>
              </w:rPr>
            </w:pPr>
            <w:r w:rsidRPr="005422F6">
              <w:rPr>
                <w:sz w:val="32"/>
                <w:szCs w:val="32"/>
              </w:rPr>
              <w:t>матеріальна</w:t>
            </w:r>
            <w:r w:rsidRPr="005422F6">
              <w:rPr>
                <w:b/>
                <w:sz w:val="32"/>
                <w:szCs w:val="32"/>
              </w:rPr>
              <w:t>-4</w:t>
            </w:r>
          </w:p>
          <w:p w:rsidR="0031510F" w:rsidRPr="005422F6" w:rsidRDefault="0031510F" w:rsidP="005422F6">
            <w:pPr>
              <w:spacing w:line="360" w:lineRule="auto"/>
              <w:jc w:val="center"/>
              <w:rPr>
                <w:b/>
                <w:sz w:val="32"/>
                <w:szCs w:val="32"/>
              </w:rPr>
            </w:pPr>
            <w:r w:rsidRPr="005422F6">
              <w:rPr>
                <w:sz w:val="32"/>
                <w:szCs w:val="32"/>
              </w:rPr>
              <w:t>моральна</w:t>
            </w:r>
            <w:r w:rsidRPr="005422F6">
              <w:rPr>
                <w:b/>
                <w:sz w:val="32"/>
                <w:szCs w:val="32"/>
              </w:rPr>
              <w:t>-1</w:t>
            </w:r>
          </w:p>
        </w:tc>
      </w:tr>
    </w:tbl>
    <w:p w:rsidR="004466E6" w:rsidRDefault="004466E6" w:rsidP="005422F6">
      <w:pPr>
        <w:rPr>
          <w:color w:val="000000"/>
          <w:szCs w:val="28"/>
        </w:rPr>
      </w:pPr>
    </w:p>
    <w:sectPr w:rsidR="004466E6" w:rsidSect="00D46579">
      <w:pgSz w:w="11906" w:h="16838" w:code="9"/>
      <w:pgMar w:top="1134" w:right="1134" w:bottom="1134" w:left="1134"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49" w:rsidRDefault="005A5549" w:rsidP="00382A80">
      <w:r>
        <w:separator/>
      </w:r>
    </w:p>
  </w:endnote>
  <w:endnote w:type="continuationSeparator" w:id="1">
    <w:p w:rsidR="005A5549" w:rsidRDefault="005A5549" w:rsidP="0038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49" w:rsidRDefault="005A5549" w:rsidP="00382A80">
      <w:r>
        <w:separator/>
      </w:r>
    </w:p>
  </w:footnote>
  <w:footnote w:type="continuationSeparator" w:id="1">
    <w:p w:rsidR="005A5549" w:rsidRDefault="005A5549" w:rsidP="00382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940562"/>
      <w:docPartObj>
        <w:docPartGallery w:val="Page Numbers (Top of Page)"/>
        <w:docPartUnique/>
      </w:docPartObj>
    </w:sdtPr>
    <w:sdtContent>
      <w:p w:rsidR="000E265A" w:rsidRDefault="00A049CD">
        <w:pPr>
          <w:pStyle w:val="a8"/>
          <w:jc w:val="right"/>
        </w:pPr>
        <w:fldSimple w:instr=" PAGE   \* MERGEFORMAT ">
          <w:r w:rsidR="0064045C">
            <w:rPr>
              <w:noProof/>
            </w:rPr>
            <w:t>2</w:t>
          </w:r>
        </w:fldSimple>
      </w:p>
    </w:sdtContent>
  </w:sdt>
  <w:p w:rsidR="000E265A" w:rsidRDefault="000E265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5A" w:rsidRDefault="000E265A">
    <w:pPr>
      <w:pStyle w:val="a8"/>
    </w:pPr>
  </w:p>
  <w:p w:rsidR="000E265A" w:rsidRDefault="000E26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624"/>
    <w:multiLevelType w:val="hybridMultilevel"/>
    <w:tmpl w:val="EE141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33EF2"/>
    <w:multiLevelType w:val="hybridMultilevel"/>
    <w:tmpl w:val="57BC5D46"/>
    <w:lvl w:ilvl="0" w:tplc="C37020E2">
      <w:start w:val="1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E6B0E"/>
    <w:multiLevelType w:val="hybridMultilevel"/>
    <w:tmpl w:val="6BD43200"/>
    <w:lvl w:ilvl="0" w:tplc="E104107E">
      <w:start w:val="1"/>
      <w:numFmt w:val="decimal"/>
      <w:lvlText w:val="%1."/>
      <w:lvlJc w:val="left"/>
      <w:pPr>
        <w:tabs>
          <w:tab w:val="num" w:pos="737"/>
        </w:tabs>
        <w:ind w:left="709" w:hanging="349"/>
      </w:pPr>
      <w:rPr>
        <w:rFonts w:ascii="Times New Roman" w:hAnsi="Times New Roman" w:hint="default"/>
        <w:b w:val="0"/>
        <w:i w:val="0"/>
        <w:spacing w:val="0"/>
        <w:w w:val="100"/>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5107463"/>
    <w:multiLevelType w:val="hybridMultilevel"/>
    <w:tmpl w:val="A8BE108E"/>
    <w:lvl w:ilvl="0" w:tplc="C37020E2">
      <w:start w:val="1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A1C80"/>
    <w:multiLevelType w:val="hybridMultilevel"/>
    <w:tmpl w:val="C6C04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B55C75"/>
    <w:multiLevelType w:val="multilevel"/>
    <w:tmpl w:val="46F47A78"/>
    <w:lvl w:ilvl="0">
      <w:start w:val="1"/>
      <w:numFmt w:val="decimal"/>
      <w:lvlText w:val="%1."/>
      <w:lvlJc w:val="left"/>
      <w:pPr>
        <w:ind w:left="1287" w:hanging="360"/>
      </w:pPr>
      <w:rPr>
        <w:b w:val="0"/>
      </w:rPr>
    </w:lvl>
    <w:lvl w:ilvl="1">
      <w:start w:val="1"/>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19C41B8A"/>
    <w:multiLevelType w:val="multilevel"/>
    <w:tmpl w:val="5ACCA2B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D5351D"/>
    <w:multiLevelType w:val="hybridMultilevel"/>
    <w:tmpl w:val="E3EA36CE"/>
    <w:lvl w:ilvl="0" w:tplc="E2DE1BA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C6AB4"/>
    <w:multiLevelType w:val="hybridMultilevel"/>
    <w:tmpl w:val="D27447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1B015C"/>
    <w:multiLevelType w:val="hybridMultilevel"/>
    <w:tmpl w:val="B06CC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21D75"/>
    <w:multiLevelType w:val="multilevel"/>
    <w:tmpl w:val="8DFC7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0C4AD6"/>
    <w:multiLevelType w:val="hybridMultilevel"/>
    <w:tmpl w:val="5B0E8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37804"/>
    <w:multiLevelType w:val="hybridMultilevel"/>
    <w:tmpl w:val="A62EC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0750D"/>
    <w:multiLevelType w:val="hybridMultilevel"/>
    <w:tmpl w:val="C6C04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5B5F44"/>
    <w:multiLevelType w:val="hybridMultilevel"/>
    <w:tmpl w:val="E5DA8558"/>
    <w:lvl w:ilvl="0" w:tplc="FC12CF1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A1F4BE7"/>
    <w:multiLevelType w:val="hybridMultilevel"/>
    <w:tmpl w:val="3DB8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209EF"/>
    <w:multiLevelType w:val="hybridMultilevel"/>
    <w:tmpl w:val="8ABE3636"/>
    <w:lvl w:ilvl="0" w:tplc="C37020E2">
      <w:start w:val="1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01661"/>
    <w:multiLevelType w:val="hybridMultilevel"/>
    <w:tmpl w:val="781C45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8B4DF1"/>
    <w:multiLevelType w:val="hybridMultilevel"/>
    <w:tmpl w:val="A8462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C4244"/>
    <w:multiLevelType w:val="hybridMultilevel"/>
    <w:tmpl w:val="C9AEA590"/>
    <w:lvl w:ilvl="0" w:tplc="0900942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54D40"/>
    <w:multiLevelType w:val="multilevel"/>
    <w:tmpl w:val="8DFC7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7C375C"/>
    <w:multiLevelType w:val="hybridMultilevel"/>
    <w:tmpl w:val="FE6C0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F75BA"/>
    <w:multiLevelType w:val="hybridMultilevel"/>
    <w:tmpl w:val="677432D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2924380"/>
    <w:multiLevelType w:val="hybridMultilevel"/>
    <w:tmpl w:val="972A9E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41D7157"/>
    <w:multiLevelType w:val="hybridMultilevel"/>
    <w:tmpl w:val="3DB8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E7D5A"/>
    <w:multiLevelType w:val="hybridMultilevel"/>
    <w:tmpl w:val="8A2C5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9E53892"/>
    <w:multiLevelType w:val="hybridMultilevel"/>
    <w:tmpl w:val="EFA8A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34CB0"/>
    <w:multiLevelType w:val="hybridMultilevel"/>
    <w:tmpl w:val="8B1C5D36"/>
    <w:lvl w:ilvl="0" w:tplc="87380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D81543"/>
    <w:multiLevelType w:val="hybridMultilevel"/>
    <w:tmpl w:val="6BD43200"/>
    <w:lvl w:ilvl="0" w:tplc="E104107E">
      <w:start w:val="1"/>
      <w:numFmt w:val="decimal"/>
      <w:lvlText w:val="%1."/>
      <w:lvlJc w:val="left"/>
      <w:pPr>
        <w:tabs>
          <w:tab w:val="num" w:pos="737"/>
        </w:tabs>
        <w:ind w:left="709" w:hanging="349"/>
      </w:pPr>
      <w:rPr>
        <w:rFonts w:ascii="Times New Roman" w:hAnsi="Times New Roman" w:hint="default"/>
        <w:b w:val="0"/>
        <w:i w:val="0"/>
        <w:spacing w:val="0"/>
        <w:w w:val="100"/>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3"/>
  </w:num>
  <w:num w:numId="4">
    <w:abstractNumId w:val="15"/>
  </w:num>
  <w:num w:numId="5">
    <w:abstractNumId w:val="24"/>
  </w:num>
  <w:num w:numId="6">
    <w:abstractNumId w:val="2"/>
  </w:num>
  <w:num w:numId="7">
    <w:abstractNumId w:val="28"/>
  </w:num>
  <w:num w:numId="8">
    <w:abstractNumId w:val="18"/>
  </w:num>
  <w:num w:numId="9">
    <w:abstractNumId w:val="21"/>
  </w:num>
  <w:num w:numId="10">
    <w:abstractNumId w:val="26"/>
  </w:num>
  <w:num w:numId="11">
    <w:abstractNumId w:val="11"/>
  </w:num>
  <w:num w:numId="12">
    <w:abstractNumId w:val="0"/>
  </w:num>
  <w:num w:numId="13">
    <w:abstractNumId w:val="7"/>
  </w:num>
  <w:num w:numId="14">
    <w:abstractNumId w:val="12"/>
  </w:num>
  <w:num w:numId="15">
    <w:abstractNumId w:val="27"/>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4"/>
  </w:num>
  <w:num w:numId="21">
    <w:abstractNumId w:val="13"/>
  </w:num>
  <w:num w:numId="22">
    <w:abstractNumId w:val="6"/>
  </w:num>
  <w:num w:numId="23">
    <w:abstractNumId w:val="22"/>
  </w:num>
  <w:num w:numId="24">
    <w:abstractNumId w:val="9"/>
  </w:num>
  <w:num w:numId="25">
    <w:abstractNumId w:val="16"/>
  </w:num>
  <w:num w:numId="26">
    <w:abstractNumId w:val="3"/>
  </w:num>
  <w:num w:numId="27">
    <w:abstractNumId w:val="19"/>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onsecutiveHyphenLimit w:val="1"/>
  <w:hyphenationZone w:val="567"/>
  <w:drawingGridHorizontalSpacing w:val="14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A67024"/>
    <w:rsid w:val="00013785"/>
    <w:rsid w:val="000162F9"/>
    <w:rsid w:val="000331E2"/>
    <w:rsid w:val="00035DE4"/>
    <w:rsid w:val="000662FF"/>
    <w:rsid w:val="00071272"/>
    <w:rsid w:val="00083FC1"/>
    <w:rsid w:val="00086B90"/>
    <w:rsid w:val="000B2B7C"/>
    <w:rsid w:val="000B6A7B"/>
    <w:rsid w:val="000D2DB2"/>
    <w:rsid w:val="000E265A"/>
    <w:rsid w:val="000E3F9F"/>
    <w:rsid w:val="00102EC9"/>
    <w:rsid w:val="00123E42"/>
    <w:rsid w:val="0013731B"/>
    <w:rsid w:val="0014672C"/>
    <w:rsid w:val="00153C8C"/>
    <w:rsid w:val="00167BC4"/>
    <w:rsid w:val="00167E94"/>
    <w:rsid w:val="00177F1C"/>
    <w:rsid w:val="00181CD3"/>
    <w:rsid w:val="001945CA"/>
    <w:rsid w:val="0019484A"/>
    <w:rsid w:val="001968F3"/>
    <w:rsid w:val="001C1E9C"/>
    <w:rsid w:val="001C5B30"/>
    <w:rsid w:val="001D0FC9"/>
    <w:rsid w:val="001E0C29"/>
    <w:rsid w:val="001E27C3"/>
    <w:rsid w:val="001E5136"/>
    <w:rsid w:val="001E6082"/>
    <w:rsid w:val="001F319B"/>
    <w:rsid w:val="001F3743"/>
    <w:rsid w:val="00202CB4"/>
    <w:rsid w:val="00210322"/>
    <w:rsid w:val="00232A25"/>
    <w:rsid w:val="00262AD6"/>
    <w:rsid w:val="0027016F"/>
    <w:rsid w:val="002830CF"/>
    <w:rsid w:val="00283F5E"/>
    <w:rsid w:val="00297366"/>
    <w:rsid w:val="002B7EFB"/>
    <w:rsid w:val="002C24A9"/>
    <w:rsid w:val="002C67B4"/>
    <w:rsid w:val="002C7990"/>
    <w:rsid w:val="002E400E"/>
    <w:rsid w:val="002F42F3"/>
    <w:rsid w:val="003018D4"/>
    <w:rsid w:val="003074B9"/>
    <w:rsid w:val="0031510F"/>
    <w:rsid w:val="00327099"/>
    <w:rsid w:val="00342C20"/>
    <w:rsid w:val="003538B5"/>
    <w:rsid w:val="003569F0"/>
    <w:rsid w:val="00362BEE"/>
    <w:rsid w:val="00382A80"/>
    <w:rsid w:val="00384388"/>
    <w:rsid w:val="00386BEF"/>
    <w:rsid w:val="00395483"/>
    <w:rsid w:val="003A0033"/>
    <w:rsid w:val="003A735D"/>
    <w:rsid w:val="003C4314"/>
    <w:rsid w:val="003E0B9C"/>
    <w:rsid w:val="00404EDE"/>
    <w:rsid w:val="004104A3"/>
    <w:rsid w:val="00436697"/>
    <w:rsid w:val="0044550D"/>
    <w:rsid w:val="004466E6"/>
    <w:rsid w:val="00450129"/>
    <w:rsid w:val="00452CCE"/>
    <w:rsid w:val="00466737"/>
    <w:rsid w:val="00473E66"/>
    <w:rsid w:val="004762E2"/>
    <w:rsid w:val="0048624E"/>
    <w:rsid w:val="004B4484"/>
    <w:rsid w:val="004D0374"/>
    <w:rsid w:val="004F6652"/>
    <w:rsid w:val="00500CF1"/>
    <w:rsid w:val="00502ECB"/>
    <w:rsid w:val="00506CCF"/>
    <w:rsid w:val="00510939"/>
    <w:rsid w:val="005422F6"/>
    <w:rsid w:val="00544E1D"/>
    <w:rsid w:val="00551C38"/>
    <w:rsid w:val="005854CF"/>
    <w:rsid w:val="005A03D5"/>
    <w:rsid w:val="005A1C11"/>
    <w:rsid w:val="005A5549"/>
    <w:rsid w:val="0060433A"/>
    <w:rsid w:val="006048BE"/>
    <w:rsid w:val="006076D4"/>
    <w:rsid w:val="00622647"/>
    <w:rsid w:val="00631039"/>
    <w:rsid w:val="00631973"/>
    <w:rsid w:val="00633C82"/>
    <w:rsid w:val="0064045C"/>
    <w:rsid w:val="006574DC"/>
    <w:rsid w:val="00661920"/>
    <w:rsid w:val="00670F59"/>
    <w:rsid w:val="0068521D"/>
    <w:rsid w:val="006A2872"/>
    <w:rsid w:val="006A2BBB"/>
    <w:rsid w:val="006B65D7"/>
    <w:rsid w:val="006E0A41"/>
    <w:rsid w:val="006E2468"/>
    <w:rsid w:val="006E2BFF"/>
    <w:rsid w:val="006F59C3"/>
    <w:rsid w:val="00725F5C"/>
    <w:rsid w:val="0073001C"/>
    <w:rsid w:val="007320F0"/>
    <w:rsid w:val="00735D21"/>
    <w:rsid w:val="00743DF9"/>
    <w:rsid w:val="00745DB0"/>
    <w:rsid w:val="00750F8F"/>
    <w:rsid w:val="00766860"/>
    <w:rsid w:val="00782F1D"/>
    <w:rsid w:val="00797A0C"/>
    <w:rsid w:val="007A24A9"/>
    <w:rsid w:val="007C6C04"/>
    <w:rsid w:val="008006B1"/>
    <w:rsid w:val="00820386"/>
    <w:rsid w:val="00827286"/>
    <w:rsid w:val="0085450F"/>
    <w:rsid w:val="008674C3"/>
    <w:rsid w:val="00881A71"/>
    <w:rsid w:val="00891E08"/>
    <w:rsid w:val="008A6C44"/>
    <w:rsid w:val="008D05CD"/>
    <w:rsid w:val="008E598B"/>
    <w:rsid w:val="008F029C"/>
    <w:rsid w:val="00901F5B"/>
    <w:rsid w:val="009062A5"/>
    <w:rsid w:val="00937C35"/>
    <w:rsid w:val="00954E46"/>
    <w:rsid w:val="009700DB"/>
    <w:rsid w:val="00971F2C"/>
    <w:rsid w:val="009926F7"/>
    <w:rsid w:val="009B3BA3"/>
    <w:rsid w:val="009B68EF"/>
    <w:rsid w:val="00A049CD"/>
    <w:rsid w:val="00A22CD7"/>
    <w:rsid w:val="00A255B8"/>
    <w:rsid w:val="00A25971"/>
    <w:rsid w:val="00A37890"/>
    <w:rsid w:val="00A5108B"/>
    <w:rsid w:val="00A54D62"/>
    <w:rsid w:val="00A64A91"/>
    <w:rsid w:val="00A67024"/>
    <w:rsid w:val="00A81223"/>
    <w:rsid w:val="00A82674"/>
    <w:rsid w:val="00AA2F7E"/>
    <w:rsid w:val="00AD032E"/>
    <w:rsid w:val="00AE1D99"/>
    <w:rsid w:val="00AE435E"/>
    <w:rsid w:val="00AE621E"/>
    <w:rsid w:val="00B068BD"/>
    <w:rsid w:val="00B227E0"/>
    <w:rsid w:val="00B25BAC"/>
    <w:rsid w:val="00B402AE"/>
    <w:rsid w:val="00B41E77"/>
    <w:rsid w:val="00B50F94"/>
    <w:rsid w:val="00B57B68"/>
    <w:rsid w:val="00B73D82"/>
    <w:rsid w:val="00B86CED"/>
    <w:rsid w:val="00BA314B"/>
    <w:rsid w:val="00BA4364"/>
    <w:rsid w:val="00BA62B0"/>
    <w:rsid w:val="00BC3ACF"/>
    <w:rsid w:val="00BC7C09"/>
    <w:rsid w:val="00BD4AD4"/>
    <w:rsid w:val="00BF1170"/>
    <w:rsid w:val="00C07526"/>
    <w:rsid w:val="00C22A17"/>
    <w:rsid w:val="00C4353C"/>
    <w:rsid w:val="00C62E57"/>
    <w:rsid w:val="00C7614B"/>
    <w:rsid w:val="00C87385"/>
    <w:rsid w:val="00CA62C9"/>
    <w:rsid w:val="00CB1F16"/>
    <w:rsid w:val="00CB63F4"/>
    <w:rsid w:val="00CC2449"/>
    <w:rsid w:val="00CC7848"/>
    <w:rsid w:val="00CF0F72"/>
    <w:rsid w:val="00D04CDD"/>
    <w:rsid w:val="00D11D05"/>
    <w:rsid w:val="00D2450B"/>
    <w:rsid w:val="00D25276"/>
    <w:rsid w:val="00D30F6F"/>
    <w:rsid w:val="00D34680"/>
    <w:rsid w:val="00D46579"/>
    <w:rsid w:val="00D6434C"/>
    <w:rsid w:val="00D86003"/>
    <w:rsid w:val="00D908E8"/>
    <w:rsid w:val="00D93925"/>
    <w:rsid w:val="00DA423A"/>
    <w:rsid w:val="00DC0AD6"/>
    <w:rsid w:val="00DD7184"/>
    <w:rsid w:val="00DD744B"/>
    <w:rsid w:val="00DE1190"/>
    <w:rsid w:val="00DE607E"/>
    <w:rsid w:val="00E018BC"/>
    <w:rsid w:val="00E02437"/>
    <w:rsid w:val="00E10327"/>
    <w:rsid w:val="00E139C6"/>
    <w:rsid w:val="00E1495D"/>
    <w:rsid w:val="00E3785D"/>
    <w:rsid w:val="00E47015"/>
    <w:rsid w:val="00E52FCB"/>
    <w:rsid w:val="00E609CD"/>
    <w:rsid w:val="00E615E0"/>
    <w:rsid w:val="00E64F04"/>
    <w:rsid w:val="00E658F2"/>
    <w:rsid w:val="00E7506A"/>
    <w:rsid w:val="00EA6770"/>
    <w:rsid w:val="00EB61B0"/>
    <w:rsid w:val="00F171BA"/>
    <w:rsid w:val="00F17625"/>
    <w:rsid w:val="00F518D3"/>
    <w:rsid w:val="00F51BCC"/>
    <w:rsid w:val="00F622DF"/>
    <w:rsid w:val="00F77F52"/>
    <w:rsid w:val="00F81B8A"/>
    <w:rsid w:val="00F82138"/>
    <w:rsid w:val="00FB3599"/>
    <w:rsid w:val="00FB61DD"/>
    <w:rsid w:val="00FD0936"/>
    <w:rsid w:val="00FE5C3D"/>
    <w:rsid w:val="00FE620D"/>
    <w:rsid w:val="00FF6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24"/>
    <w:rPr>
      <w:rFonts w:eastAsia="Times New Roman"/>
      <w:sz w:val="28"/>
      <w:szCs w:val="24"/>
      <w:lang w:val="uk-UA"/>
    </w:rPr>
  </w:style>
  <w:style w:type="paragraph" w:styleId="1">
    <w:name w:val="heading 1"/>
    <w:basedOn w:val="a"/>
    <w:next w:val="a"/>
    <w:link w:val="10"/>
    <w:uiPriority w:val="9"/>
    <w:qFormat/>
    <w:rsid w:val="00B50F9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F42F3"/>
    <w:pPr>
      <w:spacing w:before="100" w:beforeAutospacing="1" w:after="100" w:afterAutospacing="1"/>
      <w:outlineLvl w:val="1"/>
    </w:pPr>
    <w:rPr>
      <w:b/>
      <w:bCs/>
      <w:sz w:val="36"/>
      <w:szCs w:val="36"/>
      <w:lang w:val="ru-RU"/>
    </w:rPr>
  </w:style>
  <w:style w:type="paragraph" w:styleId="3">
    <w:name w:val="heading 3"/>
    <w:basedOn w:val="a"/>
    <w:next w:val="a"/>
    <w:link w:val="30"/>
    <w:uiPriority w:val="9"/>
    <w:unhideWhenUsed/>
    <w:qFormat/>
    <w:rsid w:val="00E750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67024"/>
    <w:rPr>
      <w:rFonts w:ascii="Courier New" w:hAnsi="Courier New"/>
      <w:sz w:val="20"/>
      <w:szCs w:val="20"/>
      <w:lang w:val="ru-RU"/>
    </w:rPr>
  </w:style>
  <w:style w:type="character" w:customStyle="1" w:styleId="a4">
    <w:name w:val="Текст Знак"/>
    <w:basedOn w:val="a0"/>
    <w:link w:val="a3"/>
    <w:rsid w:val="00A67024"/>
    <w:rPr>
      <w:rFonts w:ascii="Courier New" w:eastAsia="Times New Roman" w:hAnsi="Courier New"/>
      <w:smallCaps w:val="0"/>
      <w:sz w:val="20"/>
      <w:szCs w:val="20"/>
      <w:lang w:eastAsia="ru-RU"/>
    </w:rPr>
  </w:style>
  <w:style w:type="paragraph" w:styleId="a5">
    <w:name w:val="Body Text Indent"/>
    <w:basedOn w:val="a"/>
    <w:link w:val="a6"/>
    <w:rsid w:val="00820386"/>
    <w:pPr>
      <w:widowControl w:val="0"/>
      <w:snapToGrid w:val="0"/>
      <w:spacing w:after="120"/>
      <w:ind w:left="283"/>
    </w:pPr>
    <w:rPr>
      <w:sz w:val="20"/>
      <w:szCs w:val="20"/>
    </w:rPr>
  </w:style>
  <w:style w:type="character" w:customStyle="1" w:styleId="a6">
    <w:name w:val="Основной текст с отступом Знак"/>
    <w:basedOn w:val="a0"/>
    <w:link w:val="a5"/>
    <w:rsid w:val="00820386"/>
    <w:rPr>
      <w:rFonts w:eastAsia="Times New Roman"/>
      <w:lang w:val="uk-UA"/>
    </w:rPr>
  </w:style>
  <w:style w:type="character" w:customStyle="1" w:styleId="0pt">
    <w:name w:val="Основний текст + Інтервал 0 pt"/>
    <w:basedOn w:val="a0"/>
    <w:rsid w:val="00820386"/>
    <w:rPr>
      <w:spacing w:val="0"/>
      <w:sz w:val="26"/>
      <w:szCs w:val="26"/>
      <w:lang w:bidi="ar-SA"/>
    </w:rPr>
  </w:style>
  <w:style w:type="character" w:customStyle="1" w:styleId="FontStyle18">
    <w:name w:val="Font Style18"/>
    <w:basedOn w:val="a0"/>
    <w:rsid w:val="00820386"/>
    <w:rPr>
      <w:rFonts w:ascii="Times New Roman" w:hAnsi="Times New Roman" w:cs="Times New Roman" w:hint="default"/>
      <w:sz w:val="26"/>
      <w:szCs w:val="26"/>
    </w:rPr>
  </w:style>
  <w:style w:type="character" w:customStyle="1" w:styleId="FontStyle20">
    <w:name w:val="Font Style20"/>
    <w:basedOn w:val="a0"/>
    <w:rsid w:val="00820386"/>
    <w:rPr>
      <w:rFonts w:ascii="Times New Roman" w:hAnsi="Times New Roman" w:cs="Times New Roman" w:hint="default"/>
      <w:sz w:val="28"/>
      <w:szCs w:val="28"/>
    </w:rPr>
  </w:style>
  <w:style w:type="character" w:styleId="a7">
    <w:name w:val="Emphasis"/>
    <w:basedOn w:val="a0"/>
    <w:uiPriority w:val="20"/>
    <w:qFormat/>
    <w:rsid w:val="00820386"/>
    <w:rPr>
      <w:i/>
      <w:iCs/>
    </w:rPr>
  </w:style>
  <w:style w:type="character" w:customStyle="1" w:styleId="20">
    <w:name w:val="Заголовок 2 Знак"/>
    <w:basedOn w:val="a0"/>
    <w:link w:val="2"/>
    <w:uiPriority w:val="9"/>
    <w:rsid w:val="002F42F3"/>
    <w:rPr>
      <w:rFonts w:eastAsia="Times New Roman"/>
      <w:b/>
      <w:bCs/>
      <w:sz w:val="36"/>
      <w:szCs w:val="36"/>
    </w:rPr>
  </w:style>
  <w:style w:type="paragraph" w:styleId="a8">
    <w:name w:val="header"/>
    <w:basedOn w:val="a"/>
    <w:link w:val="a9"/>
    <w:uiPriority w:val="99"/>
    <w:unhideWhenUsed/>
    <w:rsid w:val="00382A80"/>
    <w:pPr>
      <w:tabs>
        <w:tab w:val="center" w:pos="4677"/>
        <w:tab w:val="right" w:pos="9355"/>
      </w:tabs>
    </w:pPr>
  </w:style>
  <w:style w:type="character" w:customStyle="1" w:styleId="a9">
    <w:name w:val="Верхний колонтитул Знак"/>
    <w:basedOn w:val="a0"/>
    <w:link w:val="a8"/>
    <w:uiPriority w:val="99"/>
    <w:rsid w:val="00382A80"/>
    <w:rPr>
      <w:rFonts w:eastAsia="Times New Roman"/>
      <w:sz w:val="28"/>
      <w:szCs w:val="24"/>
      <w:lang w:val="uk-UA"/>
    </w:rPr>
  </w:style>
  <w:style w:type="paragraph" w:styleId="aa">
    <w:name w:val="footer"/>
    <w:basedOn w:val="a"/>
    <w:link w:val="ab"/>
    <w:uiPriority w:val="99"/>
    <w:unhideWhenUsed/>
    <w:rsid w:val="00382A80"/>
    <w:pPr>
      <w:tabs>
        <w:tab w:val="center" w:pos="4677"/>
        <w:tab w:val="right" w:pos="9355"/>
      </w:tabs>
    </w:pPr>
  </w:style>
  <w:style w:type="character" w:customStyle="1" w:styleId="ab">
    <w:name w:val="Нижний колонтитул Знак"/>
    <w:basedOn w:val="a0"/>
    <w:link w:val="aa"/>
    <w:uiPriority w:val="99"/>
    <w:rsid w:val="00382A80"/>
    <w:rPr>
      <w:rFonts w:eastAsia="Times New Roman"/>
      <w:sz w:val="28"/>
      <w:szCs w:val="24"/>
      <w:lang w:val="uk-UA"/>
    </w:rPr>
  </w:style>
  <w:style w:type="paragraph" w:styleId="ac">
    <w:name w:val="Balloon Text"/>
    <w:basedOn w:val="a"/>
    <w:link w:val="ad"/>
    <w:uiPriority w:val="99"/>
    <w:semiHidden/>
    <w:unhideWhenUsed/>
    <w:rsid w:val="00382A80"/>
    <w:rPr>
      <w:rFonts w:ascii="Tahoma" w:hAnsi="Tahoma" w:cs="Tahoma"/>
      <w:sz w:val="16"/>
      <w:szCs w:val="16"/>
    </w:rPr>
  </w:style>
  <w:style w:type="character" w:customStyle="1" w:styleId="ad">
    <w:name w:val="Текст выноски Знак"/>
    <w:basedOn w:val="a0"/>
    <w:link w:val="ac"/>
    <w:uiPriority w:val="99"/>
    <w:semiHidden/>
    <w:rsid w:val="00382A80"/>
    <w:rPr>
      <w:rFonts w:ascii="Tahoma" w:eastAsia="Times New Roman" w:hAnsi="Tahoma" w:cs="Tahoma"/>
      <w:sz w:val="16"/>
      <w:szCs w:val="16"/>
      <w:lang w:val="uk-UA"/>
    </w:rPr>
  </w:style>
  <w:style w:type="character" w:customStyle="1" w:styleId="apple-converted-space">
    <w:name w:val="apple-converted-space"/>
    <w:basedOn w:val="a0"/>
    <w:rsid w:val="001E0C29"/>
  </w:style>
  <w:style w:type="character" w:styleId="ae">
    <w:name w:val="Hyperlink"/>
    <w:basedOn w:val="a0"/>
    <w:uiPriority w:val="99"/>
    <w:unhideWhenUsed/>
    <w:rsid w:val="001E0C29"/>
    <w:rPr>
      <w:color w:val="0000FF"/>
      <w:u w:val="single"/>
    </w:rPr>
  </w:style>
  <w:style w:type="paragraph" w:styleId="af">
    <w:name w:val="Normal (Web)"/>
    <w:basedOn w:val="a"/>
    <w:uiPriority w:val="99"/>
    <w:semiHidden/>
    <w:unhideWhenUsed/>
    <w:rsid w:val="00782F1D"/>
    <w:pPr>
      <w:spacing w:before="100" w:beforeAutospacing="1" w:after="100" w:afterAutospacing="1"/>
    </w:pPr>
    <w:rPr>
      <w:sz w:val="24"/>
      <w:lang w:val="ru-RU"/>
    </w:rPr>
  </w:style>
  <w:style w:type="paragraph" w:customStyle="1" w:styleId="af0">
    <w:name w:val="Стандарт"/>
    <w:basedOn w:val="a"/>
    <w:link w:val="af1"/>
    <w:autoRedefine/>
    <w:rsid w:val="00881A71"/>
    <w:pPr>
      <w:keepNext/>
      <w:widowControl w:val="0"/>
      <w:spacing w:line="360" w:lineRule="auto"/>
      <w:ind w:firstLine="709"/>
      <w:jc w:val="both"/>
    </w:pPr>
    <w:rPr>
      <w:szCs w:val="28"/>
    </w:rPr>
  </w:style>
  <w:style w:type="character" w:customStyle="1" w:styleId="af1">
    <w:name w:val="Стандарт Знак"/>
    <w:basedOn w:val="a0"/>
    <w:link w:val="af0"/>
    <w:locked/>
    <w:rsid w:val="00881A71"/>
    <w:rPr>
      <w:rFonts w:eastAsia="Times New Roman"/>
      <w:sz w:val="28"/>
      <w:szCs w:val="28"/>
      <w:lang w:val="uk-UA"/>
    </w:rPr>
  </w:style>
  <w:style w:type="paragraph" w:styleId="af2">
    <w:name w:val="List Paragraph"/>
    <w:basedOn w:val="a"/>
    <w:uiPriority w:val="34"/>
    <w:qFormat/>
    <w:rsid w:val="00297366"/>
    <w:pPr>
      <w:spacing w:after="200" w:line="276" w:lineRule="auto"/>
      <w:ind w:left="720"/>
      <w:contextualSpacing/>
    </w:pPr>
    <w:rPr>
      <w:rFonts w:eastAsia="Calibri"/>
      <w:sz w:val="22"/>
      <w:szCs w:val="22"/>
      <w:lang w:val="ru-RU" w:eastAsia="en-US"/>
    </w:rPr>
  </w:style>
  <w:style w:type="paragraph" w:styleId="af3">
    <w:name w:val="No Spacing"/>
    <w:uiPriority w:val="1"/>
    <w:qFormat/>
    <w:rsid w:val="002C24A9"/>
    <w:rPr>
      <w:sz w:val="22"/>
      <w:szCs w:val="22"/>
      <w:lang w:eastAsia="en-US"/>
    </w:rPr>
  </w:style>
  <w:style w:type="paragraph" w:styleId="af4">
    <w:name w:val="Body Text"/>
    <w:basedOn w:val="a"/>
    <w:link w:val="af5"/>
    <w:uiPriority w:val="99"/>
    <w:unhideWhenUsed/>
    <w:rsid w:val="00395483"/>
    <w:pPr>
      <w:spacing w:after="120"/>
    </w:pPr>
  </w:style>
  <w:style w:type="character" w:customStyle="1" w:styleId="af5">
    <w:name w:val="Основной текст Знак"/>
    <w:basedOn w:val="a0"/>
    <w:link w:val="af4"/>
    <w:uiPriority w:val="99"/>
    <w:rsid w:val="00395483"/>
    <w:rPr>
      <w:rFonts w:eastAsia="Times New Roman"/>
      <w:sz w:val="28"/>
      <w:szCs w:val="24"/>
      <w:lang w:val="uk-UA"/>
    </w:rPr>
  </w:style>
  <w:style w:type="character" w:customStyle="1" w:styleId="30">
    <w:name w:val="Заголовок 3 Знак"/>
    <w:basedOn w:val="a0"/>
    <w:link w:val="3"/>
    <w:uiPriority w:val="9"/>
    <w:rsid w:val="00E7506A"/>
    <w:rPr>
      <w:rFonts w:asciiTheme="majorHAnsi" w:eastAsiaTheme="majorEastAsia" w:hAnsiTheme="majorHAnsi" w:cstheme="majorBidi"/>
      <w:b/>
      <w:bCs/>
      <w:color w:val="4F81BD" w:themeColor="accent1"/>
      <w:sz w:val="28"/>
      <w:szCs w:val="24"/>
      <w:lang w:val="uk-UA"/>
    </w:rPr>
  </w:style>
  <w:style w:type="table" w:styleId="af6">
    <w:name w:val="Table Grid"/>
    <w:basedOn w:val="a1"/>
    <w:uiPriority w:val="59"/>
    <w:rsid w:val="00446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D93925"/>
    <w:pPr>
      <w:spacing w:before="100" w:beforeAutospacing="1" w:after="100" w:afterAutospacing="1"/>
    </w:pPr>
    <w:rPr>
      <w:sz w:val="24"/>
      <w:lang w:val="ru-RU"/>
    </w:rPr>
  </w:style>
  <w:style w:type="paragraph" w:styleId="21">
    <w:name w:val="toc 2"/>
    <w:basedOn w:val="a"/>
    <w:next w:val="a"/>
    <w:autoRedefine/>
    <w:uiPriority w:val="39"/>
    <w:unhideWhenUsed/>
    <w:rsid w:val="004762E2"/>
    <w:pPr>
      <w:spacing w:before="240"/>
    </w:pPr>
    <w:rPr>
      <w:rFonts w:asciiTheme="minorHAnsi" w:hAnsiTheme="minorHAnsi" w:cstheme="minorHAnsi"/>
      <w:b/>
      <w:bCs/>
      <w:sz w:val="20"/>
      <w:szCs w:val="20"/>
    </w:rPr>
  </w:style>
  <w:style w:type="paragraph" w:styleId="11">
    <w:name w:val="toc 1"/>
    <w:basedOn w:val="a"/>
    <w:next w:val="a"/>
    <w:autoRedefine/>
    <w:uiPriority w:val="39"/>
    <w:unhideWhenUsed/>
    <w:rsid w:val="004762E2"/>
    <w:pPr>
      <w:spacing w:before="360"/>
    </w:pPr>
    <w:rPr>
      <w:rFonts w:asciiTheme="majorHAnsi" w:hAnsiTheme="majorHAnsi"/>
      <w:b/>
      <w:bCs/>
      <w:caps/>
      <w:sz w:val="24"/>
    </w:rPr>
  </w:style>
  <w:style w:type="paragraph" w:styleId="31">
    <w:name w:val="toc 3"/>
    <w:basedOn w:val="a"/>
    <w:next w:val="a"/>
    <w:autoRedefine/>
    <w:uiPriority w:val="39"/>
    <w:unhideWhenUsed/>
    <w:rsid w:val="004762E2"/>
    <w:pPr>
      <w:ind w:left="280"/>
    </w:pPr>
    <w:rPr>
      <w:rFonts w:asciiTheme="minorHAnsi" w:hAnsiTheme="minorHAnsi" w:cstheme="minorHAnsi"/>
      <w:sz w:val="20"/>
      <w:szCs w:val="20"/>
    </w:rPr>
  </w:style>
  <w:style w:type="character" w:customStyle="1" w:styleId="10">
    <w:name w:val="Заголовок 1 Знак"/>
    <w:basedOn w:val="a0"/>
    <w:link w:val="1"/>
    <w:uiPriority w:val="9"/>
    <w:rsid w:val="00B50F94"/>
    <w:rPr>
      <w:rFonts w:asciiTheme="majorHAnsi" w:eastAsiaTheme="majorEastAsia" w:hAnsiTheme="majorHAnsi" w:cstheme="majorBidi"/>
      <w:b/>
      <w:bCs/>
      <w:color w:val="365F91" w:themeColor="accent1" w:themeShade="BF"/>
      <w:sz w:val="28"/>
      <w:szCs w:val="28"/>
      <w:lang w:val="uk-UA"/>
    </w:rPr>
  </w:style>
  <w:style w:type="paragraph" w:styleId="af7">
    <w:name w:val="TOC Heading"/>
    <w:basedOn w:val="1"/>
    <w:next w:val="a"/>
    <w:uiPriority w:val="39"/>
    <w:semiHidden/>
    <w:unhideWhenUsed/>
    <w:qFormat/>
    <w:rsid w:val="00B50F94"/>
    <w:pPr>
      <w:spacing w:line="276" w:lineRule="auto"/>
      <w:outlineLvl w:val="9"/>
    </w:pPr>
    <w:rPr>
      <w:lang w:val="ru-RU"/>
    </w:rPr>
  </w:style>
  <w:style w:type="paragraph" w:styleId="4">
    <w:name w:val="toc 4"/>
    <w:basedOn w:val="a"/>
    <w:next w:val="a"/>
    <w:autoRedefine/>
    <w:uiPriority w:val="39"/>
    <w:unhideWhenUsed/>
    <w:rsid w:val="00B50F94"/>
    <w:pPr>
      <w:ind w:left="560"/>
    </w:pPr>
    <w:rPr>
      <w:rFonts w:asciiTheme="minorHAnsi" w:hAnsiTheme="minorHAnsi" w:cstheme="minorHAnsi"/>
      <w:sz w:val="20"/>
      <w:szCs w:val="20"/>
    </w:rPr>
  </w:style>
  <w:style w:type="paragraph" w:styleId="5">
    <w:name w:val="toc 5"/>
    <w:basedOn w:val="a"/>
    <w:next w:val="a"/>
    <w:autoRedefine/>
    <w:uiPriority w:val="39"/>
    <w:unhideWhenUsed/>
    <w:rsid w:val="00B50F94"/>
    <w:pPr>
      <w:ind w:left="840"/>
    </w:pPr>
    <w:rPr>
      <w:rFonts w:asciiTheme="minorHAnsi" w:hAnsiTheme="minorHAnsi" w:cstheme="minorHAnsi"/>
      <w:sz w:val="20"/>
      <w:szCs w:val="20"/>
    </w:rPr>
  </w:style>
  <w:style w:type="paragraph" w:styleId="6">
    <w:name w:val="toc 6"/>
    <w:basedOn w:val="a"/>
    <w:next w:val="a"/>
    <w:autoRedefine/>
    <w:uiPriority w:val="39"/>
    <w:unhideWhenUsed/>
    <w:rsid w:val="00B50F94"/>
    <w:pPr>
      <w:ind w:left="1120"/>
    </w:pPr>
    <w:rPr>
      <w:rFonts w:asciiTheme="minorHAnsi" w:hAnsiTheme="minorHAnsi" w:cstheme="minorHAnsi"/>
      <w:sz w:val="20"/>
      <w:szCs w:val="20"/>
    </w:rPr>
  </w:style>
  <w:style w:type="paragraph" w:styleId="7">
    <w:name w:val="toc 7"/>
    <w:basedOn w:val="a"/>
    <w:next w:val="a"/>
    <w:autoRedefine/>
    <w:uiPriority w:val="39"/>
    <w:unhideWhenUsed/>
    <w:rsid w:val="00B50F94"/>
    <w:pPr>
      <w:ind w:left="1400"/>
    </w:pPr>
    <w:rPr>
      <w:rFonts w:asciiTheme="minorHAnsi" w:hAnsiTheme="minorHAnsi" w:cstheme="minorHAnsi"/>
      <w:sz w:val="20"/>
      <w:szCs w:val="20"/>
    </w:rPr>
  </w:style>
  <w:style w:type="paragraph" w:styleId="8">
    <w:name w:val="toc 8"/>
    <w:basedOn w:val="a"/>
    <w:next w:val="a"/>
    <w:autoRedefine/>
    <w:uiPriority w:val="39"/>
    <w:unhideWhenUsed/>
    <w:rsid w:val="00B50F94"/>
    <w:pPr>
      <w:ind w:left="1680"/>
    </w:pPr>
    <w:rPr>
      <w:rFonts w:asciiTheme="minorHAnsi" w:hAnsiTheme="minorHAnsi" w:cstheme="minorHAnsi"/>
      <w:sz w:val="20"/>
      <w:szCs w:val="20"/>
    </w:rPr>
  </w:style>
  <w:style w:type="paragraph" w:styleId="9">
    <w:name w:val="toc 9"/>
    <w:basedOn w:val="a"/>
    <w:next w:val="a"/>
    <w:autoRedefine/>
    <w:uiPriority w:val="39"/>
    <w:unhideWhenUsed/>
    <w:rsid w:val="00B50F94"/>
    <w:pPr>
      <w:ind w:left="196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24"/>
    <w:rPr>
      <w:rFonts w:eastAsia="Times New Roman"/>
      <w:sz w:val="28"/>
      <w:szCs w:val="24"/>
      <w:lang w:val="uk-UA"/>
    </w:rPr>
  </w:style>
  <w:style w:type="paragraph" w:styleId="1">
    <w:name w:val="heading 1"/>
    <w:basedOn w:val="a"/>
    <w:next w:val="a"/>
    <w:link w:val="10"/>
    <w:uiPriority w:val="9"/>
    <w:qFormat/>
    <w:rsid w:val="00B50F9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F42F3"/>
    <w:pPr>
      <w:spacing w:before="100" w:beforeAutospacing="1" w:after="100" w:afterAutospacing="1"/>
      <w:outlineLvl w:val="1"/>
    </w:pPr>
    <w:rPr>
      <w:b/>
      <w:bCs/>
      <w:sz w:val="36"/>
      <w:szCs w:val="36"/>
      <w:lang w:val="ru-RU"/>
    </w:rPr>
  </w:style>
  <w:style w:type="paragraph" w:styleId="3">
    <w:name w:val="heading 3"/>
    <w:basedOn w:val="a"/>
    <w:next w:val="a"/>
    <w:link w:val="30"/>
    <w:uiPriority w:val="9"/>
    <w:unhideWhenUsed/>
    <w:qFormat/>
    <w:rsid w:val="00E750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67024"/>
    <w:rPr>
      <w:rFonts w:ascii="Courier New" w:hAnsi="Courier New"/>
      <w:sz w:val="20"/>
      <w:szCs w:val="20"/>
      <w:lang w:val="ru-RU"/>
    </w:rPr>
  </w:style>
  <w:style w:type="character" w:customStyle="1" w:styleId="a4">
    <w:name w:val="Текст Знак"/>
    <w:basedOn w:val="a0"/>
    <w:link w:val="a3"/>
    <w:rsid w:val="00A67024"/>
    <w:rPr>
      <w:rFonts w:ascii="Courier New" w:eastAsia="Times New Roman" w:hAnsi="Courier New"/>
      <w:smallCaps w:val="0"/>
      <w:sz w:val="20"/>
      <w:szCs w:val="20"/>
      <w:lang w:eastAsia="ru-RU"/>
    </w:rPr>
  </w:style>
  <w:style w:type="paragraph" w:styleId="a5">
    <w:name w:val="Body Text Indent"/>
    <w:basedOn w:val="a"/>
    <w:link w:val="a6"/>
    <w:rsid w:val="00820386"/>
    <w:pPr>
      <w:widowControl w:val="0"/>
      <w:snapToGrid w:val="0"/>
      <w:spacing w:after="120"/>
      <w:ind w:left="283"/>
    </w:pPr>
    <w:rPr>
      <w:sz w:val="20"/>
      <w:szCs w:val="20"/>
    </w:rPr>
  </w:style>
  <w:style w:type="character" w:customStyle="1" w:styleId="a6">
    <w:name w:val="Основной текст с отступом Знак"/>
    <w:basedOn w:val="a0"/>
    <w:link w:val="a5"/>
    <w:rsid w:val="00820386"/>
    <w:rPr>
      <w:rFonts w:eastAsia="Times New Roman"/>
      <w:lang w:val="uk-UA"/>
    </w:rPr>
  </w:style>
  <w:style w:type="character" w:customStyle="1" w:styleId="0pt">
    <w:name w:val="Основний текст + Інтервал 0 pt"/>
    <w:basedOn w:val="a0"/>
    <w:rsid w:val="00820386"/>
    <w:rPr>
      <w:spacing w:val="0"/>
      <w:sz w:val="26"/>
      <w:szCs w:val="26"/>
      <w:lang w:bidi="ar-SA"/>
    </w:rPr>
  </w:style>
  <w:style w:type="character" w:customStyle="1" w:styleId="FontStyle18">
    <w:name w:val="Font Style18"/>
    <w:basedOn w:val="a0"/>
    <w:rsid w:val="00820386"/>
    <w:rPr>
      <w:rFonts w:ascii="Times New Roman" w:hAnsi="Times New Roman" w:cs="Times New Roman" w:hint="default"/>
      <w:sz w:val="26"/>
      <w:szCs w:val="26"/>
    </w:rPr>
  </w:style>
  <w:style w:type="character" w:customStyle="1" w:styleId="FontStyle20">
    <w:name w:val="Font Style20"/>
    <w:basedOn w:val="a0"/>
    <w:rsid w:val="00820386"/>
    <w:rPr>
      <w:rFonts w:ascii="Times New Roman" w:hAnsi="Times New Roman" w:cs="Times New Roman" w:hint="default"/>
      <w:sz w:val="28"/>
      <w:szCs w:val="28"/>
    </w:rPr>
  </w:style>
  <w:style w:type="character" w:styleId="a7">
    <w:name w:val="Emphasis"/>
    <w:basedOn w:val="a0"/>
    <w:uiPriority w:val="20"/>
    <w:qFormat/>
    <w:rsid w:val="00820386"/>
    <w:rPr>
      <w:i/>
      <w:iCs/>
    </w:rPr>
  </w:style>
  <w:style w:type="character" w:customStyle="1" w:styleId="20">
    <w:name w:val="Заголовок 2 Знак"/>
    <w:basedOn w:val="a0"/>
    <w:link w:val="2"/>
    <w:uiPriority w:val="9"/>
    <w:rsid w:val="002F42F3"/>
    <w:rPr>
      <w:rFonts w:eastAsia="Times New Roman"/>
      <w:b/>
      <w:bCs/>
      <w:sz w:val="36"/>
      <w:szCs w:val="36"/>
    </w:rPr>
  </w:style>
  <w:style w:type="paragraph" w:styleId="a8">
    <w:name w:val="header"/>
    <w:basedOn w:val="a"/>
    <w:link w:val="a9"/>
    <w:uiPriority w:val="99"/>
    <w:unhideWhenUsed/>
    <w:rsid w:val="00382A80"/>
    <w:pPr>
      <w:tabs>
        <w:tab w:val="center" w:pos="4677"/>
        <w:tab w:val="right" w:pos="9355"/>
      </w:tabs>
    </w:pPr>
  </w:style>
  <w:style w:type="character" w:customStyle="1" w:styleId="a9">
    <w:name w:val="Верхний колонтитул Знак"/>
    <w:basedOn w:val="a0"/>
    <w:link w:val="a8"/>
    <w:uiPriority w:val="99"/>
    <w:rsid w:val="00382A80"/>
    <w:rPr>
      <w:rFonts w:eastAsia="Times New Roman"/>
      <w:sz w:val="28"/>
      <w:szCs w:val="24"/>
      <w:lang w:val="uk-UA"/>
    </w:rPr>
  </w:style>
  <w:style w:type="paragraph" w:styleId="aa">
    <w:name w:val="footer"/>
    <w:basedOn w:val="a"/>
    <w:link w:val="ab"/>
    <w:uiPriority w:val="99"/>
    <w:unhideWhenUsed/>
    <w:rsid w:val="00382A80"/>
    <w:pPr>
      <w:tabs>
        <w:tab w:val="center" w:pos="4677"/>
        <w:tab w:val="right" w:pos="9355"/>
      </w:tabs>
    </w:pPr>
  </w:style>
  <w:style w:type="character" w:customStyle="1" w:styleId="ab">
    <w:name w:val="Нижний колонтитул Знак"/>
    <w:basedOn w:val="a0"/>
    <w:link w:val="aa"/>
    <w:uiPriority w:val="99"/>
    <w:rsid w:val="00382A80"/>
    <w:rPr>
      <w:rFonts w:eastAsia="Times New Roman"/>
      <w:sz w:val="28"/>
      <w:szCs w:val="24"/>
      <w:lang w:val="uk-UA"/>
    </w:rPr>
  </w:style>
  <w:style w:type="paragraph" w:styleId="ac">
    <w:name w:val="Balloon Text"/>
    <w:basedOn w:val="a"/>
    <w:link w:val="ad"/>
    <w:uiPriority w:val="99"/>
    <w:semiHidden/>
    <w:unhideWhenUsed/>
    <w:rsid w:val="00382A80"/>
    <w:rPr>
      <w:rFonts w:ascii="Tahoma" w:hAnsi="Tahoma" w:cs="Tahoma"/>
      <w:sz w:val="16"/>
      <w:szCs w:val="16"/>
    </w:rPr>
  </w:style>
  <w:style w:type="character" w:customStyle="1" w:styleId="ad">
    <w:name w:val="Текст выноски Знак"/>
    <w:basedOn w:val="a0"/>
    <w:link w:val="ac"/>
    <w:uiPriority w:val="99"/>
    <w:semiHidden/>
    <w:rsid w:val="00382A80"/>
    <w:rPr>
      <w:rFonts w:ascii="Tahoma" w:eastAsia="Times New Roman" w:hAnsi="Tahoma" w:cs="Tahoma"/>
      <w:sz w:val="16"/>
      <w:szCs w:val="16"/>
      <w:lang w:val="uk-UA"/>
    </w:rPr>
  </w:style>
  <w:style w:type="character" w:customStyle="1" w:styleId="apple-converted-space">
    <w:name w:val="apple-converted-space"/>
    <w:basedOn w:val="a0"/>
    <w:rsid w:val="001E0C29"/>
  </w:style>
  <w:style w:type="character" w:styleId="ae">
    <w:name w:val="Hyperlink"/>
    <w:basedOn w:val="a0"/>
    <w:uiPriority w:val="99"/>
    <w:unhideWhenUsed/>
    <w:rsid w:val="001E0C29"/>
    <w:rPr>
      <w:color w:val="0000FF"/>
      <w:u w:val="single"/>
    </w:rPr>
  </w:style>
  <w:style w:type="paragraph" w:styleId="af">
    <w:name w:val="Normal (Web)"/>
    <w:basedOn w:val="a"/>
    <w:uiPriority w:val="99"/>
    <w:semiHidden/>
    <w:unhideWhenUsed/>
    <w:rsid w:val="00782F1D"/>
    <w:pPr>
      <w:spacing w:before="100" w:beforeAutospacing="1" w:after="100" w:afterAutospacing="1"/>
    </w:pPr>
    <w:rPr>
      <w:sz w:val="24"/>
      <w:lang w:val="ru-RU"/>
    </w:rPr>
  </w:style>
  <w:style w:type="paragraph" w:customStyle="1" w:styleId="af0">
    <w:name w:val="Стандарт"/>
    <w:basedOn w:val="a"/>
    <w:link w:val="af1"/>
    <w:autoRedefine/>
    <w:rsid w:val="00881A71"/>
    <w:pPr>
      <w:keepNext/>
      <w:widowControl w:val="0"/>
      <w:spacing w:line="360" w:lineRule="auto"/>
      <w:ind w:firstLine="709"/>
      <w:jc w:val="both"/>
    </w:pPr>
    <w:rPr>
      <w:szCs w:val="28"/>
    </w:rPr>
  </w:style>
  <w:style w:type="character" w:customStyle="1" w:styleId="af1">
    <w:name w:val="Стандарт Знак"/>
    <w:basedOn w:val="a0"/>
    <w:link w:val="af0"/>
    <w:locked/>
    <w:rsid w:val="00881A71"/>
    <w:rPr>
      <w:rFonts w:eastAsia="Times New Roman"/>
      <w:sz w:val="28"/>
      <w:szCs w:val="28"/>
      <w:lang w:val="uk-UA"/>
    </w:rPr>
  </w:style>
  <w:style w:type="paragraph" w:styleId="af2">
    <w:name w:val="List Paragraph"/>
    <w:basedOn w:val="a"/>
    <w:uiPriority w:val="34"/>
    <w:qFormat/>
    <w:rsid w:val="00297366"/>
    <w:pPr>
      <w:spacing w:after="200" w:line="276" w:lineRule="auto"/>
      <w:ind w:left="720"/>
      <w:contextualSpacing/>
    </w:pPr>
    <w:rPr>
      <w:rFonts w:eastAsia="Calibri"/>
      <w:sz w:val="22"/>
      <w:szCs w:val="22"/>
      <w:lang w:val="ru-RU" w:eastAsia="en-US"/>
    </w:rPr>
  </w:style>
  <w:style w:type="paragraph" w:styleId="af3">
    <w:name w:val="No Spacing"/>
    <w:uiPriority w:val="1"/>
    <w:qFormat/>
    <w:rsid w:val="002C24A9"/>
    <w:rPr>
      <w:sz w:val="22"/>
      <w:szCs w:val="22"/>
      <w:lang w:eastAsia="en-US"/>
    </w:rPr>
  </w:style>
  <w:style w:type="paragraph" w:styleId="af4">
    <w:name w:val="Body Text"/>
    <w:basedOn w:val="a"/>
    <w:link w:val="af5"/>
    <w:uiPriority w:val="99"/>
    <w:unhideWhenUsed/>
    <w:rsid w:val="00395483"/>
    <w:pPr>
      <w:spacing w:after="120"/>
    </w:pPr>
  </w:style>
  <w:style w:type="character" w:customStyle="1" w:styleId="af5">
    <w:name w:val="Основной текст Знак"/>
    <w:basedOn w:val="a0"/>
    <w:link w:val="af4"/>
    <w:uiPriority w:val="99"/>
    <w:rsid w:val="00395483"/>
    <w:rPr>
      <w:rFonts w:eastAsia="Times New Roman"/>
      <w:sz w:val="28"/>
      <w:szCs w:val="24"/>
      <w:lang w:val="uk-UA"/>
    </w:rPr>
  </w:style>
  <w:style w:type="character" w:customStyle="1" w:styleId="30">
    <w:name w:val="Заголовок 3 Знак"/>
    <w:basedOn w:val="a0"/>
    <w:link w:val="3"/>
    <w:uiPriority w:val="9"/>
    <w:rsid w:val="00E7506A"/>
    <w:rPr>
      <w:rFonts w:asciiTheme="majorHAnsi" w:eastAsiaTheme="majorEastAsia" w:hAnsiTheme="majorHAnsi" w:cstheme="majorBidi"/>
      <w:b/>
      <w:bCs/>
      <w:color w:val="4F81BD" w:themeColor="accent1"/>
      <w:sz w:val="28"/>
      <w:szCs w:val="24"/>
      <w:lang w:val="uk-UA"/>
    </w:rPr>
  </w:style>
  <w:style w:type="table" w:styleId="af6">
    <w:name w:val="Table Grid"/>
    <w:basedOn w:val="a1"/>
    <w:uiPriority w:val="59"/>
    <w:rsid w:val="00446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D93925"/>
    <w:pPr>
      <w:spacing w:before="100" w:beforeAutospacing="1" w:after="100" w:afterAutospacing="1"/>
    </w:pPr>
    <w:rPr>
      <w:sz w:val="24"/>
      <w:lang w:val="ru-RU"/>
    </w:rPr>
  </w:style>
  <w:style w:type="paragraph" w:styleId="21">
    <w:name w:val="toc 2"/>
    <w:basedOn w:val="a"/>
    <w:next w:val="a"/>
    <w:autoRedefine/>
    <w:uiPriority w:val="39"/>
    <w:unhideWhenUsed/>
    <w:rsid w:val="004762E2"/>
    <w:pPr>
      <w:spacing w:before="240"/>
    </w:pPr>
    <w:rPr>
      <w:rFonts w:asciiTheme="minorHAnsi" w:hAnsiTheme="minorHAnsi" w:cstheme="minorHAnsi"/>
      <w:b/>
      <w:bCs/>
      <w:sz w:val="20"/>
      <w:szCs w:val="20"/>
    </w:rPr>
  </w:style>
  <w:style w:type="paragraph" w:styleId="11">
    <w:name w:val="toc 1"/>
    <w:basedOn w:val="a"/>
    <w:next w:val="a"/>
    <w:autoRedefine/>
    <w:uiPriority w:val="39"/>
    <w:unhideWhenUsed/>
    <w:rsid w:val="004762E2"/>
    <w:pPr>
      <w:spacing w:before="360"/>
    </w:pPr>
    <w:rPr>
      <w:rFonts w:asciiTheme="majorHAnsi" w:hAnsiTheme="majorHAnsi"/>
      <w:b/>
      <w:bCs/>
      <w:caps/>
      <w:sz w:val="24"/>
    </w:rPr>
  </w:style>
  <w:style w:type="paragraph" w:styleId="31">
    <w:name w:val="toc 3"/>
    <w:basedOn w:val="a"/>
    <w:next w:val="a"/>
    <w:autoRedefine/>
    <w:uiPriority w:val="39"/>
    <w:unhideWhenUsed/>
    <w:rsid w:val="004762E2"/>
    <w:pPr>
      <w:ind w:left="280"/>
    </w:pPr>
    <w:rPr>
      <w:rFonts w:asciiTheme="minorHAnsi" w:hAnsiTheme="minorHAnsi" w:cstheme="minorHAnsi"/>
      <w:sz w:val="20"/>
      <w:szCs w:val="20"/>
    </w:rPr>
  </w:style>
  <w:style w:type="character" w:customStyle="1" w:styleId="10">
    <w:name w:val="Заголовок 1 Знак"/>
    <w:basedOn w:val="a0"/>
    <w:link w:val="1"/>
    <w:uiPriority w:val="9"/>
    <w:rsid w:val="00B50F94"/>
    <w:rPr>
      <w:rFonts w:asciiTheme="majorHAnsi" w:eastAsiaTheme="majorEastAsia" w:hAnsiTheme="majorHAnsi" w:cstheme="majorBidi"/>
      <w:b/>
      <w:bCs/>
      <w:color w:val="365F91" w:themeColor="accent1" w:themeShade="BF"/>
      <w:sz w:val="28"/>
      <w:szCs w:val="28"/>
      <w:lang w:val="uk-UA"/>
    </w:rPr>
  </w:style>
  <w:style w:type="paragraph" w:styleId="af7">
    <w:name w:val="TOC Heading"/>
    <w:basedOn w:val="1"/>
    <w:next w:val="a"/>
    <w:uiPriority w:val="39"/>
    <w:semiHidden/>
    <w:unhideWhenUsed/>
    <w:qFormat/>
    <w:rsid w:val="00B50F94"/>
    <w:pPr>
      <w:spacing w:line="276" w:lineRule="auto"/>
      <w:outlineLvl w:val="9"/>
    </w:pPr>
    <w:rPr>
      <w:lang w:val="ru-RU"/>
    </w:rPr>
  </w:style>
  <w:style w:type="paragraph" w:styleId="4">
    <w:name w:val="toc 4"/>
    <w:basedOn w:val="a"/>
    <w:next w:val="a"/>
    <w:autoRedefine/>
    <w:uiPriority w:val="39"/>
    <w:unhideWhenUsed/>
    <w:rsid w:val="00B50F94"/>
    <w:pPr>
      <w:ind w:left="560"/>
    </w:pPr>
    <w:rPr>
      <w:rFonts w:asciiTheme="minorHAnsi" w:hAnsiTheme="minorHAnsi" w:cstheme="minorHAnsi"/>
      <w:sz w:val="20"/>
      <w:szCs w:val="20"/>
    </w:rPr>
  </w:style>
  <w:style w:type="paragraph" w:styleId="5">
    <w:name w:val="toc 5"/>
    <w:basedOn w:val="a"/>
    <w:next w:val="a"/>
    <w:autoRedefine/>
    <w:uiPriority w:val="39"/>
    <w:unhideWhenUsed/>
    <w:rsid w:val="00B50F94"/>
    <w:pPr>
      <w:ind w:left="840"/>
    </w:pPr>
    <w:rPr>
      <w:rFonts w:asciiTheme="minorHAnsi" w:hAnsiTheme="minorHAnsi" w:cstheme="minorHAnsi"/>
      <w:sz w:val="20"/>
      <w:szCs w:val="20"/>
    </w:rPr>
  </w:style>
  <w:style w:type="paragraph" w:styleId="6">
    <w:name w:val="toc 6"/>
    <w:basedOn w:val="a"/>
    <w:next w:val="a"/>
    <w:autoRedefine/>
    <w:uiPriority w:val="39"/>
    <w:unhideWhenUsed/>
    <w:rsid w:val="00B50F94"/>
    <w:pPr>
      <w:ind w:left="1120"/>
    </w:pPr>
    <w:rPr>
      <w:rFonts w:asciiTheme="minorHAnsi" w:hAnsiTheme="minorHAnsi" w:cstheme="minorHAnsi"/>
      <w:sz w:val="20"/>
      <w:szCs w:val="20"/>
    </w:rPr>
  </w:style>
  <w:style w:type="paragraph" w:styleId="7">
    <w:name w:val="toc 7"/>
    <w:basedOn w:val="a"/>
    <w:next w:val="a"/>
    <w:autoRedefine/>
    <w:uiPriority w:val="39"/>
    <w:unhideWhenUsed/>
    <w:rsid w:val="00B50F94"/>
    <w:pPr>
      <w:ind w:left="1400"/>
    </w:pPr>
    <w:rPr>
      <w:rFonts w:asciiTheme="minorHAnsi" w:hAnsiTheme="minorHAnsi" w:cstheme="minorHAnsi"/>
      <w:sz w:val="20"/>
      <w:szCs w:val="20"/>
    </w:rPr>
  </w:style>
  <w:style w:type="paragraph" w:styleId="8">
    <w:name w:val="toc 8"/>
    <w:basedOn w:val="a"/>
    <w:next w:val="a"/>
    <w:autoRedefine/>
    <w:uiPriority w:val="39"/>
    <w:unhideWhenUsed/>
    <w:rsid w:val="00B50F94"/>
    <w:pPr>
      <w:ind w:left="1680"/>
    </w:pPr>
    <w:rPr>
      <w:rFonts w:asciiTheme="minorHAnsi" w:hAnsiTheme="minorHAnsi" w:cstheme="minorHAnsi"/>
      <w:sz w:val="20"/>
      <w:szCs w:val="20"/>
    </w:rPr>
  </w:style>
  <w:style w:type="paragraph" w:styleId="9">
    <w:name w:val="toc 9"/>
    <w:basedOn w:val="a"/>
    <w:next w:val="a"/>
    <w:autoRedefine/>
    <w:uiPriority w:val="39"/>
    <w:unhideWhenUsed/>
    <w:rsid w:val="00B50F94"/>
    <w:pPr>
      <w:ind w:left="196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236594854">
      <w:bodyDiv w:val="1"/>
      <w:marLeft w:val="0"/>
      <w:marRight w:val="0"/>
      <w:marTop w:val="0"/>
      <w:marBottom w:val="0"/>
      <w:divBdr>
        <w:top w:val="none" w:sz="0" w:space="0" w:color="auto"/>
        <w:left w:val="none" w:sz="0" w:space="0" w:color="auto"/>
        <w:bottom w:val="none" w:sz="0" w:space="0" w:color="auto"/>
        <w:right w:val="none" w:sz="0" w:space="0" w:color="auto"/>
      </w:divBdr>
    </w:div>
    <w:div w:id="717126065">
      <w:bodyDiv w:val="1"/>
      <w:marLeft w:val="0"/>
      <w:marRight w:val="0"/>
      <w:marTop w:val="0"/>
      <w:marBottom w:val="0"/>
      <w:divBdr>
        <w:top w:val="none" w:sz="0" w:space="0" w:color="auto"/>
        <w:left w:val="none" w:sz="0" w:space="0" w:color="auto"/>
        <w:bottom w:val="none" w:sz="0" w:space="0" w:color="auto"/>
        <w:right w:val="none" w:sz="0" w:space="0" w:color="auto"/>
      </w:divBdr>
    </w:div>
    <w:div w:id="858393798">
      <w:bodyDiv w:val="1"/>
      <w:marLeft w:val="0"/>
      <w:marRight w:val="0"/>
      <w:marTop w:val="0"/>
      <w:marBottom w:val="0"/>
      <w:divBdr>
        <w:top w:val="none" w:sz="0" w:space="0" w:color="auto"/>
        <w:left w:val="none" w:sz="0" w:space="0" w:color="auto"/>
        <w:bottom w:val="none" w:sz="0" w:space="0" w:color="auto"/>
        <w:right w:val="none" w:sz="0" w:space="0" w:color="auto"/>
      </w:divBdr>
    </w:div>
    <w:div w:id="1004239641">
      <w:bodyDiv w:val="1"/>
      <w:marLeft w:val="0"/>
      <w:marRight w:val="0"/>
      <w:marTop w:val="0"/>
      <w:marBottom w:val="0"/>
      <w:divBdr>
        <w:top w:val="none" w:sz="0" w:space="0" w:color="auto"/>
        <w:left w:val="none" w:sz="0" w:space="0" w:color="auto"/>
        <w:bottom w:val="none" w:sz="0" w:space="0" w:color="auto"/>
        <w:right w:val="none" w:sz="0" w:space="0" w:color="auto"/>
      </w:divBdr>
    </w:div>
    <w:div w:id="1168520937">
      <w:bodyDiv w:val="1"/>
      <w:marLeft w:val="0"/>
      <w:marRight w:val="0"/>
      <w:marTop w:val="0"/>
      <w:marBottom w:val="0"/>
      <w:divBdr>
        <w:top w:val="none" w:sz="0" w:space="0" w:color="auto"/>
        <w:left w:val="none" w:sz="0" w:space="0" w:color="auto"/>
        <w:bottom w:val="none" w:sz="0" w:space="0" w:color="auto"/>
        <w:right w:val="none" w:sz="0" w:space="0" w:color="auto"/>
      </w:divBdr>
    </w:div>
    <w:div w:id="1294866498">
      <w:bodyDiv w:val="1"/>
      <w:marLeft w:val="0"/>
      <w:marRight w:val="0"/>
      <w:marTop w:val="0"/>
      <w:marBottom w:val="0"/>
      <w:divBdr>
        <w:top w:val="none" w:sz="0" w:space="0" w:color="auto"/>
        <w:left w:val="none" w:sz="0" w:space="0" w:color="auto"/>
        <w:bottom w:val="none" w:sz="0" w:space="0" w:color="auto"/>
        <w:right w:val="none" w:sz="0" w:space="0" w:color="auto"/>
      </w:divBdr>
    </w:div>
    <w:div w:id="1310087600">
      <w:bodyDiv w:val="1"/>
      <w:marLeft w:val="0"/>
      <w:marRight w:val="0"/>
      <w:marTop w:val="0"/>
      <w:marBottom w:val="0"/>
      <w:divBdr>
        <w:top w:val="none" w:sz="0" w:space="0" w:color="auto"/>
        <w:left w:val="none" w:sz="0" w:space="0" w:color="auto"/>
        <w:bottom w:val="none" w:sz="0" w:space="0" w:color="auto"/>
        <w:right w:val="none" w:sz="0" w:space="0" w:color="auto"/>
      </w:divBdr>
    </w:div>
    <w:div w:id="1666399356">
      <w:bodyDiv w:val="1"/>
      <w:marLeft w:val="0"/>
      <w:marRight w:val="0"/>
      <w:marTop w:val="0"/>
      <w:marBottom w:val="0"/>
      <w:divBdr>
        <w:top w:val="none" w:sz="0" w:space="0" w:color="auto"/>
        <w:left w:val="none" w:sz="0" w:space="0" w:color="auto"/>
        <w:bottom w:val="none" w:sz="0" w:space="0" w:color="auto"/>
        <w:right w:val="none" w:sz="0" w:space="0" w:color="auto"/>
      </w:divBdr>
    </w:div>
    <w:div w:id="2109034339">
      <w:bodyDiv w:val="1"/>
      <w:marLeft w:val="0"/>
      <w:marRight w:val="0"/>
      <w:marTop w:val="0"/>
      <w:marBottom w:val="0"/>
      <w:divBdr>
        <w:top w:val="none" w:sz="0" w:space="0" w:color="auto"/>
        <w:left w:val="none" w:sz="0" w:space="0" w:color="auto"/>
        <w:bottom w:val="none" w:sz="0" w:space="0" w:color="auto"/>
        <w:right w:val="none" w:sz="0" w:space="0" w:color="auto"/>
      </w:divBdr>
    </w:div>
    <w:div w:id="21344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1%86%D0%B5%D1%81" TargetMode="External"/><Relationship Id="rId13" Type="http://schemas.openxmlformats.org/officeDocument/2006/relationships/hyperlink" Target="http://ua-referat.com/%D0%9F%D1%80%D0%BE%D1%86%D0%B5%D1%81" TargetMode="External"/><Relationship Id="rId18" Type="http://schemas.openxmlformats.org/officeDocument/2006/relationships/hyperlink" Target="http://ua-referat.com/%D0%9E%D1%81%D0%B2%D1%96%D1%82%D0%B0"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www.google.com.ua/url?sa=t&amp;rct=j&amp;q=&amp;esrc=s&amp;source=web&amp;cd=1&amp;cad=rja&amp;uact=8&amp;ved=0ahUKEwiA9vGwscPQAhWGdCwKHWInDfAQFggZMAA&amp;url=http%3A%2F%2Fwww.koob.ru%2Fpervin%2F&amp;usg=AFQjCNFrA4Hulby1KyjiQLjmbg_jtVz4Cg&amp;bvm=bv.139782543,d.bG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a-referat.com/%D0%9D%D0%B0_%D1%88%D0%BB%D1%8F%D1%85%D1%83" TargetMode="External"/><Relationship Id="rId17" Type="http://schemas.openxmlformats.org/officeDocument/2006/relationships/hyperlink" Target="https://www.google.com.ua/url?sa=t&amp;rct=j&amp;q=&amp;esrc=s&amp;source=web&amp;cd=2&amp;cad=rja&amp;uact=8&amp;ved=0ahUKEwi-j4C10MHQAhUB2SwKHb4fANcQFggfMAE&amp;url=https%3A%2F%2Fuk.wikipedia.org%2Fwiki%2F%25D0%259A%25D0%25BE%25D0%25BD_%25D0%2586%25D0%25B3%25D0%25BE%25D1%2580_%25D0%25A1%25D0%25B5%25D0%25BC%25D0%25B5%25D0%25BD%25D0%25BE%25D0%25B2%25D0%25B8%25D1%2587&amp;usg=AFQjCNE8Opx3JPK04V3T_encM4-jwtdoWw&amp;bvm=bv.139782543,d.bGg" TargetMode="External"/><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a/url?sa=t&amp;rct=j&amp;q=&amp;esrc=s&amp;source=web&amp;cd=1&amp;cad=rja&amp;uact=8&amp;ved=0ahUKEwjF5LGXtMPQAhXH3SwKHSbNA7EQFggZMAA&amp;url=https%3A%2F%2Fru.wikipedia.org%2Fwiki%2F%25D0%25A1%25D0%25B8%25D0%25BC%25D0%25BE%25D0%25BD%25D0%25B5%25D0%25BD%25D0%25BA%25D0%25BE%2C_%25D0%2592%25D0%25B8%25D0%25BA%25D1%2582%25D0%25BE%25D1%2580_%25D0%2594%25D0%25BC%25D0%25B8%25D1%2582%25D1%2580%25D0%25B8%25D0%25B5%25D0%25B2%25D0%25B8%25D1%2587&amp;usg=AFQjCNHdrbQmzRG3xTqM4NA7HQ_bwu5RxA" TargetMode="External"/><Relationship Id="rId20" Type="http://schemas.openxmlformats.org/officeDocument/2006/relationships/hyperlink" Target="https://www.google.com.ua/url?sa=t&amp;rct=j&amp;q=&amp;esrc=s&amp;source=web&amp;cd=1&amp;ved=0ahUKEwj_q5e30sHQAhWCBiwKHZYLDSEQFggZMAA&amp;url=https%3A%2F%2Fwww.hse.ru%2Forg%2Fpersons%2F373265&amp;usg=AFQjCNElnHrAFyPjewQRNHi4eTdyr2XU-g&amp;bvm=bv.139782543,d.bG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F%D1%80%D0%B8%D1%87%D0%B8%D0%BD%D0%BD%D0%B0" TargetMode="External"/><Relationship Id="rId24" Type="http://schemas.openxmlformats.org/officeDocument/2006/relationships/chart" Target="charts/chart1.xml"/><Relationship Id="rId32"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ua-referat.com/%D0%86%D0%BD%D0%B4%D0%B8%D0%BA%D0%B0%D1%82%D0%BE%D1%80%D0%B8" TargetMode="External"/><Relationship Id="rId23" Type="http://schemas.openxmlformats.org/officeDocument/2006/relationships/hyperlink" Target="http://ua-referat.com/%D0%9F%D0%B5%D0%B4%D0%B0%D0%B3%D0%BE%D0%B3%D1%96%D0%BA%D0%B0" TargetMode="External"/><Relationship Id="rId28" Type="http://schemas.openxmlformats.org/officeDocument/2006/relationships/header" Target="header1.xml"/><Relationship Id="rId10" Type="http://schemas.openxmlformats.org/officeDocument/2006/relationships/hyperlink" Target="http://ua-referat.com/%D0%9F%D1%81%D0%B8%D1%85%D0%BE%D0%BB%D0%BE%D0%B3" TargetMode="External"/><Relationship Id="rId19" Type="http://schemas.openxmlformats.org/officeDocument/2006/relationships/hyperlink" Target="https://www.google.com.ua/url?sa=t&amp;rct=j&amp;q=&amp;esrc=s&amp;source=web&amp;cd=4&amp;cad=rja&amp;uact=8&amp;ved=0ahUKEwiP7viR0cHQAhULjCwKHfUgA88QFggoMAM&amp;url=http%3A%2F%2Fdrfo.biz%2Fdetail%2F9577790%2F&amp;usg=AFQjCNEFOKVFgZDOhOt38sblo12e_O4UCg&amp;bvm=bv.139782543,d.bGg" TargetMode="Externa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psychologis.com.ua/index.htm" TargetMode="External"/><Relationship Id="rId14" Type="http://schemas.openxmlformats.org/officeDocument/2006/relationships/hyperlink" Target="http://psychologis.com.ua/udacha_i_uspeh.htm" TargetMode="External"/><Relationship Id="rId22" Type="http://schemas.openxmlformats.org/officeDocument/2006/relationships/hyperlink" Target="https://www.google.com.ua/url?sa=t&amp;rct=j&amp;q=&amp;esrc=s&amp;source=web&amp;cd=1&amp;cad=rja&amp;uact=8&amp;ved=0ahUKEwjXtKOBssPQAhWMOSwKHeHfBdUQFggZMAA&amp;url=https%3A%2F%2Fru.wikipedia.org%2Fwiki%2F%25D0%25A0%25D1%2583%25D0%25B1%25D0%25B8%25D0%25BD%25D1%2588%25D1%2582%25D0%25B5%25D0%25B9%25D0%25BD%2C_%25D0%25A1%25D0%25B5%25D1%2580%25D0%25B3%25D0%25B5%25D0%25B9_%25D0%259B%25D0%25B5%25D0%25BE%25D0%25BD%25D0%25B8%25D0%25B4%25D0%25BE%25D0%25B2%25D0%25B8%25D1%2587&amp;usg=AFQjCNG6tUtZUeIblK4cMUeVK2tWmtFPZQ" TargetMode="External"/><Relationship Id="rId27" Type="http://schemas.openxmlformats.org/officeDocument/2006/relationships/chart" Target="charts/chart4.xml"/><Relationship Id="rId30" Type="http://schemas.openxmlformats.org/officeDocument/2006/relationships/chart" Target="charts/chart5.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showVal val="1"/>
          </c:dLbls>
          <c:cat>
            <c:strRef>
              <c:f>Лист1!$A$2:$A$6</c:f>
              <c:strCache>
                <c:ptCount val="5"/>
                <c:pt idx="0">
                  <c:v>1-рядовий працівник</c:v>
                </c:pt>
                <c:pt idx="1">
                  <c:v>2 - керівник невеликого колективу (бригадир, керівник групи і т.п.);</c:v>
                </c:pt>
                <c:pt idx="2">
                  <c:v> - керівник великого підрозділу на підприємстві, в установі (начальник цеху, зав. Відділом);</c:v>
                </c:pt>
                <c:pt idx="3">
                  <c:v>4 - керівник підприємства, установи;</c:v>
                </c:pt>
                <c:pt idx="4">
                  <c:v>5 - керівник вищих ланок управління ".</c:v>
                </c:pt>
              </c:strCache>
            </c:strRef>
          </c:cat>
          <c:val>
            <c:numRef>
              <c:f>Лист1!$B$2:$B$6</c:f>
              <c:numCache>
                <c:formatCode>General</c:formatCode>
                <c:ptCount val="5"/>
                <c:pt idx="0">
                  <c:v>3</c:v>
                </c:pt>
                <c:pt idx="1">
                  <c:v>11</c:v>
                </c:pt>
                <c:pt idx="2">
                  <c:v>9</c:v>
                </c:pt>
                <c:pt idx="3">
                  <c:v>12</c:v>
                </c:pt>
                <c:pt idx="4">
                  <c:v>10</c:v>
                </c:pt>
              </c:numCache>
            </c:numRef>
          </c:val>
        </c:ser>
        <c:ser>
          <c:idx val="1"/>
          <c:order val="1"/>
          <c:tx>
            <c:strRef>
              <c:f>Лист1!$C$1</c:f>
              <c:strCache>
                <c:ptCount val="1"/>
                <c:pt idx="0">
                  <c:v>Столбец1</c:v>
                </c:pt>
              </c:strCache>
            </c:strRef>
          </c:tx>
          <c:cat>
            <c:strRef>
              <c:f>Лист1!$A$2:$A$6</c:f>
              <c:strCache>
                <c:ptCount val="5"/>
                <c:pt idx="0">
                  <c:v>1-рядовий працівник</c:v>
                </c:pt>
                <c:pt idx="1">
                  <c:v>2 - керівник невеликого колективу (бригадир, керівник групи і т.п.);</c:v>
                </c:pt>
                <c:pt idx="2">
                  <c:v> - керівник великого підрозділу на підприємстві, в установі (начальник цеху, зав. Відділом);</c:v>
                </c:pt>
                <c:pt idx="3">
                  <c:v>4 - керівник підприємства, установи;</c:v>
                </c:pt>
                <c:pt idx="4">
                  <c:v>5 - керівник вищих ланок управління ".</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1-рядовий працівник</c:v>
                </c:pt>
                <c:pt idx="1">
                  <c:v>2 - керівник невеликого колективу (бригадир, керівник групи і т.п.);</c:v>
                </c:pt>
                <c:pt idx="2">
                  <c:v> - керівник великого підрозділу на підприємстві, в установі (начальник цеху, зав. Відділом);</c:v>
                </c:pt>
                <c:pt idx="3">
                  <c:v>4 - керівник підприємства, установи;</c:v>
                </c:pt>
                <c:pt idx="4">
                  <c:v>5 - керівник вищих ланок управління ".</c:v>
                </c:pt>
              </c:strCache>
            </c:strRef>
          </c:cat>
          <c:val>
            <c:numRef>
              <c:f>Лист1!$D$2:$D$6</c:f>
              <c:numCache>
                <c:formatCode>General</c:formatCode>
                <c:ptCount val="5"/>
              </c:numCache>
            </c:numRef>
          </c:val>
        </c:ser>
        <c:axId val="92639232"/>
        <c:axId val="92640768"/>
      </c:barChart>
      <c:catAx>
        <c:axId val="92639232"/>
        <c:scaling>
          <c:orientation val="minMax"/>
        </c:scaling>
        <c:axPos val="l"/>
        <c:tickLblPos val="nextTo"/>
        <c:txPr>
          <a:bodyPr/>
          <a:lstStyle/>
          <a:p>
            <a:pPr>
              <a:defRPr sz="1400" b="0" i="1" baseline="0"/>
            </a:pPr>
            <a:endParaRPr lang="ru-RU"/>
          </a:p>
        </c:txPr>
        <c:crossAx val="92640768"/>
        <c:crosses val="autoZero"/>
        <c:auto val="1"/>
        <c:lblAlgn val="ctr"/>
        <c:lblOffset val="100"/>
      </c:catAx>
      <c:valAx>
        <c:axId val="92640768"/>
        <c:scaling>
          <c:orientation val="minMax"/>
        </c:scaling>
        <c:axPos val="b"/>
        <c:majorGridlines/>
        <c:numFmt formatCode="General" sourceLinked="1"/>
        <c:tickLblPos val="nextTo"/>
        <c:crossAx val="9263923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showVal val="1"/>
          </c:dLbls>
          <c:cat>
            <c:strRef>
              <c:f>Лист1!$A$2:$A$5</c:f>
              <c:strCache>
                <c:ptCount val="4"/>
                <c:pt idx="0">
                  <c:v>немає дітей</c:v>
                </c:pt>
                <c:pt idx="1">
                  <c:v>1 дитина</c:v>
                </c:pt>
                <c:pt idx="2">
                  <c:v>2 дитини</c:v>
                </c:pt>
                <c:pt idx="3">
                  <c:v>3 і більше дітей</c:v>
                </c:pt>
              </c:strCache>
            </c:strRef>
          </c:cat>
          <c:val>
            <c:numRef>
              <c:f>Лист1!$B$2:$B$5</c:f>
              <c:numCache>
                <c:formatCode>General</c:formatCode>
                <c:ptCount val="4"/>
                <c:pt idx="0">
                  <c:v>0</c:v>
                </c:pt>
                <c:pt idx="1">
                  <c:v>2</c:v>
                </c:pt>
                <c:pt idx="2">
                  <c:v>31</c:v>
                </c:pt>
                <c:pt idx="3">
                  <c:v>12</c:v>
                </c:pt>
              </c:numCache>
            </c:numRef>
          </c:val>
        </c:ser>
        <c:ser>
          <c:idx val="1"/>
          <c:order val="1"/>
          <c:tx>
            <c:strRef>
              <c:f>Лист1!$C$1</c:f>
              <c:strCache>
                <c:ptCount val="1"/>
                <c:pt idx="0">
                  <c:v>Столбец1</c:v>
                </c:pt>
              </c:strCache>
            </c:strRef>
          </c:tx>
          <c:cat>
            <c:strRef>
              <c:f>Лист1!$A$2:$A$5</c:f>
              <c:strCache>
                <c:ptCount val="4"/>
                <c:pt idx="0">
                  <c:v>немає дітей</c:v>
                </c:pt>
                <c:pt idx="1">
                  <c:v>1 дитина</c:v>
                </c:pt>
                <c:pt idx="2">
                  <c:v>2 дитини</c:v>
                </c:pt>
                <c:pt idx="3">
                  <c:v>3 і більше дітей</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немає дітей</c:v>
                </c:pt>
                <c:pt idx="1">
                  <c:v>1 дитина</c:v>
                </c:pt>
                <c:pt idx="2">
                  <c:v>2 дитини</c:v>
                </c:pt>
                <c:pt idx="3">
                  <c:v>3 і більше дітей</c:v>
                </c:pt>
              </c:strCache>
            </c:strRef>
          </c:cat>
          <c:val>
            <c:numRef>
              <c:f>Лист1!$D$2:$D$5</c:f>
              <c:numCache>
                <c:formatCode>General</c:formatCode>
                <c:ptCount val="4"/>
              </c:numCache>
            </c:numRef>
          </c:val>
        </c:ser>
        <c:axId val="92616960"/>
        <c:axId val="92803072"/>
      </c:barChart>
      <c:catAx>
        <c:axId val="92616960"/>
        <c:scaling>
          <c:orientation val="minMax"/>
        </c:scaling>
        <c:axPos val="l"/>
        <c:tickLblPos val="nextTo"/>
        <c:txPr>
          <a:bodyPr/>
          <a:lstStyle/>
          <a:p>
            <a:pPr>
              <a:defRPr sz="1400" b="0" i="1" baseline="0"/>
            </a:pPr>
            <a:endParaRPr lang="ru-RU"/>
          </a:p>
        </c:txPr>
        <c:crossAx val="92803072"/>
        <c:crosses val="autoZero"/>
        <c:auto val="1"/>
        <c:lblAlgn val="ctr"/>
        <c:lblOffset val="100"/>
      </c:catAx>
      <c:valAx>
        <c:axId val="92803072"/>
        <c:scaling>
          <c:orientation val="minMax"/>
        </c:scaling>
        <c:axPos val="b"/>
        <c:majorGridlines/>
        <c:numFmt formatCode="General" sourceLinked="1"/>
        <c:tickLblPos val="nextTo"/>
        <c:crossAx val="926169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showVal val="1"/>
          </c:dLbls>
          <c:cat>
            <c:strRef>
              <c:f>Лист1!$A$2:$A$4</c:f>
              <c:strCache>
                <c:ptCount val="3"/>
                <c:pt idx="0">
                  <c:v>кімнат менше ніж жителів</c:v>
                </c:pt>
                <c:pt idx="1">
                  <c:v>скільки кімнат,стільки й жителів</c:v>
                </c:pt>
                <c:pt idx="2">
                  <c:v>кімнат більше ніж жителів</c:v>
                </c:pt>
              </c:strCache>
            </c:strRef>
          </c:cat>
          <c:val>
            <c:numRef>
              <c:f>Лист1!$B$2:$B$4</c:f>
              <c:numCache>
                <c:formatCode>General</c:formatCode>
                <c:ptCount val="3"/>
                <c:pt idx="0">
                  <c:v>3</c:v>
                </c:pt>
                <c:pt idx="1">
                  <c:v>13</c:v>
                </c:pt>
                <c:pt idx="2">
                  <c:v>28</c:v>
                </c:pt>
              </c:numCache>
            </c:numRef>
          </c:val>
        </c:ser>
        <c:ser>
          <c:idx val="1"/>
          <c:order val="1"/>
          <c:tx>
            <c:strRef>
              <c:f>Лист1!$C$1</c:f>
              <c:strCache>
                <c:ptCount val="1"/>
                <c:pt idx="0">
                  <c:v>Столбец1</c:v>
                </c:pt>
              </c:strCache>
            </c:strRef>
          </c:tx>
          <c:cat>
            <c:strRef>
              <c:f>Лист1!$A$2:$A$4</c:f>
              <c:strCache>
                <c:ptCount val="3"/>
                <c:pt idx="0">
                  <c:v>кімнат менше ніж жителів</c:v>
                </c:pt>
                <c:pt idx="1">
                  <c:v>скільки кімнат,стільки й жителів</c:v>
                </c:pt>
                <c:pt idx="2">
                  <c:v>кімнат більше ніж жителів</c:v>
                </c:pt>
              </c:strCache>
            </c:strRef>
          </c:cat>
          <c:val>
            <c:numRef>
              <c:f>Лист1!$C$2:$C$4</c:f>
              <c:numCache>
                <c:formatCode>General</c:formatCode>
                <c:ptCount val="3"/>
              </c:numCache>
            </c:numRef>
          </c:val>
        </c:ser>
        <c:ser>
          <c:idx val="2"/>
          <c:order val="2"/>
          <c:tx>
            <c:strRef>
              <c:f>Лист1!$D$1</c:f>
              <c:strCache>
                <c:ptCount val="1"/>
                <c:pt idx="0">
                  <c:v>Столбец2</c:v>
                </c:pt>
              </c:strCache>
            </c:strRef>
          </c:tx>
          <c:cat>
            <c:strRef>
              <c:f>Лист1!$A$2:$A$4</c:f>
              <c:strCache>
                <c:ptCount val="3"/>
                <c:pt idx="0">
                  <c:v>кімнат менше ніж жителів</c:v>
                </c:pt>
                <c:pt idx="1">
                  <c:v>скільки кімнат,стільки й жителів</c:v>
                </c:pt>
                <c:pt idx="2">
                  <c:v>кімнат більше ніж жителів</c:v>
                </c:pt>
              </c:strCache>
            </c:strRef>
          </c:cat>
          <c:val>
            <c:numRef>
              <c:f>Лист1!$D$2:$D$4</c:f>
              <c:numCache>
                <c:formatCode>General</c:formatCode>
                <c:ptCount val="3"/>
              </c:numCache>
            </c:numRef>
          </c:val>
        </c:ser>
        <c:axId val="92943104"/>
        <c:axId val="92944640"/>
      </c:barChart>
      <c:catAx>
        <c:axId val="92943104"/>
        <c:scaling>
          <c:orientation val="minMax"/>
        </c:scaling>
        <c:axPos val="l"/>
        <c:tickLblPos val="nextTo"/>
        <c:txPr>
          <a:bodyPr/>
          <a:lstStyle/>
          <a:p>
            <a:pPr>
              <a:defRPr sz="1400" b="0" i="1" baseline="0"/>
            </a:pPr>
            <a:endParaRPr lang="ru-RU"/>
          </a:p>
        </c:txPr>
        <c:crossAx val="92944640"/>
        <c:crosses val="autoZero"/>
        <c:auto val="1"/>
        <c:lblAlgn val="ctr"/>
        <c:lblOffset val="100"/>
      </c:catAx>
      <c:valAx>
        <c:axId val="92944640"/>
        <c:scaling>
          <c:orientation val="minMax"/>
        </c:scaling>
        <c:axPos val="b"/>
        <c:majorGridlines/>
        <c:numFmt formatCode="General" sourceLinked="1"/>
        <c:tickLblPos val="nextTo"/>
        <c:crossAx val="9294310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showVal val="1"/>
          </c:dLbls>
          <c:cat>
            <c:strRef>
              <c:f>Лист1!$A$2:$A$6</c:f>
              <c:strCache>
                <c:ptCount val="5"/>
                <c:pt idx="0">
                  <c:v>1 - не передбачаю мати ділянки;</c:v>
                </c:pt>
                <c:pt idx="1">
                  <c:v>2 - легка тимчасова споруда ( "времянка");</c:v>
                </c:pt>
                <c:pt idx="2">
                  <c:v>3 - невеликий дерев'яний будинок;</c:v>
                </c:pt>
                <c:pt idx="3">
                  <c:v>4 великий дерев'яний будинок;</c:v>
                </c:pt>
                <c:pt idx="4">
                  <c:v>5 - капітальний цегляний будинок;</c:v>
                </c:pt>
              </c:strCache>
            </c:strRef>
          </c:cat>
          <c:val>
            <c:numRef>
              <c:f>Лист1!$B$2:$B$6</c:f>
              <c:numCache>
                <c:formatCode>General</c:formatCode>
                <c:ptCount val="5"/>
                <c:pt idx="0">
                  <c:v>3</c:v>
                </c:pt>
                <c:pt idx="1">
                  <c:v>0</c:v>
                </c:pt>
                <c:pt idx="2">
                  <c:v>7</c:v>
                </c:pt>
                <c:pt idx="3">
                  <c:v>28</c:v>
                </c:pt>
                <c:pt idx="4">
                  <c:v>7</c:v>
                </c:pt>
              </c:numCache>
            </c:numRef>
          </c:val>
        </c:ser>
        <c:ser>
          <c:idx val="1"/>
          <c:order val="1"/>
          <c:tx>
            <c:strRef>
              <c:f>Лист1!$C$1</c:f>
              <c:strCache>
                <c:ptCount val="1"/>
                <c:pt idx="0">
                  <c:v>Столбец1</c:v>
                </c:pt>
              </c:strCache>
            </c:strRef>
          </c:tx>
          <c:cat>
            <c:strRef>
              <c:f>Лист1!$A$2:$A$6</c:f>
              <c:strCache>
                <c:ptCount val="5"/>
                <c:pt idx="0">
                  <c:v>1 - не передбачаю мати ділянки;</c:v>
                </c:pt>
                <c:pt idx="1">
                  <c:v>2 - легка тимчасова споруда ( "времянка");</c:v>
                </c:pt>
                <c:pt idx="2">
                  <c:v>3 - невеликий дерев'яний будинок;</c:v>
                </c:pt>
                <c:pt idx="3">
                  <c:v>4 великий дерев'яний будинок;</c:v>
                </c:pt>
                <c:pt idx="4">
                  <c:v>5 - капітальний цегляний будинок;</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1 - не передбачаю мати ділянки;</c:v>
                </c:pt>
                <c:pt idx="1">
                  <c:v>2 - легка тимчасова споруда ( "времянка");</c:v>
                </c:pt>
                <c:pt idx="2">
                  <c:v>3 - невеликий дерев'яний будинок;</c:v>
                </c:pt>
                <c:pt idx="3">
                  <c:v>4 великий дерев'яний будинок;</c:v>
                </c:pt>
                <c:pt idx="4">
                  <c:v>5 - капітальний цегляний будинок;</c:v>
                </c:pt>
              </c:strCache>
            </c:strRef>
          </c:cat>
          <c:val>
            <c:numRef>
              <c:f>Лист1!$D$2:$D$6</c:f>
              <c:numCache>
                <c:formatCode>General</c:formatCode>
                <c:ptCount val="5"/>
              </c:numCache>
            </c:numRef>
          </c:val>
        </c:ser>
        <c:axId val="90434560"/>
        <c:axId val="92934912"/>
      </c:barChart>
      <c:catAx>
        <c:axId val="90434560"/>
        <c:scaling>
          <c:orientation val="minMax"/>
        </c:scaling>
        <c:axPos val="l"/>
        <c:tickLblPos val="nextTo"/>
        <c:txPr>
          <a:bodyPr/>
          <a:lstStyle/>
          <a:p>
            <a:pPr>
              <a:defRPr sz="1400" b="0" i="1" baseline="0"/>
            </a:pPr>
            <a:endParaRPr lang="ru-RU"/>
          </a:p>
        </c:txPr>
        <c:crossAx val="92934912"/>
        <c:crosses val="autoZero"/>
        <c:auto val="1"/>
        <c:lblAlgn val="ctr"/>
        <c:lblOffset val="100"/>
      </c:catAx>
      <c:valAx>
        <c:axId val="92934912"/>
        <c:scaling>
          <c:orientation val="minMax"/>
        </c:scaling>
        <c:axPos val="b"/>
        <c:majorGridlines/>
        <c:numFmt formatCode="General" sourceLinked="1"/>
        <c:tickLblPos val="nextTo"/>
        <c:crossAx val="9043456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showVal val="1"/>
          </c:dLbls>
          <c:cat>
            <c:strRef>
              <c:f>Лист1!$A$2:$A$5</c:f>
              <c:strCache>
                <c:ptCount val="3"/>
                <c:pt idx="0">
                  <c:v>на допомогу не розраховують;</c:v>
                </c:pt>
                <c:pt idx="1">
                  <c:v>розраховують на деяку допомогу";</c:v>
                </c:pt>
                <c:pt idx="2">
                  <c:v>розраховують на значну допомогу</c:v>
                </c:pt>
              </c:strCache>
            </c:strRef>
          </c:cat>
          <c:val>
            <c:numRef>
              <c:f>Лист1!$B$2:$B$4</c:f>
              <c:numCache>
                <c:formatCode>General</c:formatCode>
                <c:ptCount val="3"/>
                <c:pt idx="0">
                  <c:v>28</c:v>
                </c:pt>
                <c:pt idx="1">
                  <c:v>12</c:v>
                </c:pt>
                <c:pt idx="2">
                  <c:v>5</c:v>
                </c:pt>
              </c:numCache>
            </c:numRef>
          </c:val>
        </c:ser>
        <c:ser>
          <c:idx val="1"/>
          <c:order val="1"/>
          <c:tx>
            <c:strRef>
              <c:f>Лист1!$C$1</c:f>
              <c:strCache>
                <c:ptCount val="1"/>
                <c:pt idx="0">
                  <c:v>Столбец1</c:v>
                </c:pt>
              </c:strCache>
            </c:strRef>
          </c:tx>
          <c:cat>
            <c:strRef>
              <c:f>Лист1!$A$2:$A$5</c:f>
              <c:strCache>
                <c:ptCount val="3"/>
                <c:pt idx="0">
                  <c:v>на допомогу не розраховують;</c:v>
                </c:pt>
                <c:pt idx="1">
                  <c:v>розраховують на деяку допомогу";</c:v>
                </c:pt>
                <c:pt idx="2">
                  <c:v>розраховують на значну допомогу</c:v>
                </c:pt>
              </c:strCache>
            </c:strRef>
          </c:cat>
          <c:val>
            <c:numRef>
              <c:f>Лист1!$C$2:$C$4</c:f>
              <c:numCache>
                <c:formatCode>General</c:formatCode>
                <c:ptCount val="3"/>
              </c:numCache>
            </c:numRef>
          </c:val>
        </c:ser>
        <c:ser>
          <c:idx val="2"/>
          <c:order val="2"/>
          <c:tx>
            <c:strRef>
              <c:f>Лист1!$D$1</c:f>
              <c:strCache>
                <c:ptCount val="1"/>
                <c:pt idx="0">
                  <c:v>Столбец2</c:v>
                </c:pt>
              </c:strCache>
            </c:strRef>
          </c:tx>
          <c:cat>
            <c:strRef>
              <c:f>Лист1!$A$2:$A$5</c:f>
              <c:strCache>
                <c:ptCount val="3"/>
                <c:pt idx="0">
                  <c:v>на допомогу не розраховують;</c:v>
                </c:pt>
                <c:pt idx="1">
                  <c:v>розраховують на деяку допомогу";</c:v>
                </c:pt>
                <c:pt idx="2">
                  <c:v>розраховують на значну допомогу</c:v>
                </c:pt>
              </c:strCache>
            </c:strRef>
          </c:cat>
          <c:val>
            <c:numRef>
              <c:f>Лист1!$D$2:$D$4</c:f>
              <c:numCache>
                <c:formatCode>General</c:formatCode>
                <c:ptCount val="3"/>
              </c:numCache>
            </c:numRef>
          </c:val>
        </c:ser>
        <c:axId val="98625024"/>
        <c:axId val="98626560"/>
      </c:barChart>
      <c:catAx>
        <c:axId val="98625024"/>
        <c:scaling>
          <c:orientation val="minMax"/>
        </c:scaling>
        <c:axPos val="l"/>
        <c:tickLblPos val="nextTo"/>
        <c:txPr>
          <a:bodyPr/>
          <a:lstStyle/>
          <a:p>
            <a:pPr>
              <a:defRPr sz="1400" b="0" i="1" baseline="0"/>
            </a:pPr>
            <a:endParaRPr lang="ru-RU"/>
          </a:p>
        </c:txPr>
        <c:crossAx val="98626560"/>
        <c:crosses val="autoZero"/>
        <c:auto val="1"/>
        <c:lblAlgn val="ctr"/>
        <c:lblOffset val="100"/>
      </c:catAx>
      <c:valAx>
        <c:axId val="98626560"/>
        <c:scaling>
          <c:orientation val="minMax"/>
        </c:scaling>
        <c:axPos val="b"/>
        <c:majorGridlines/>
        <c:numFmt formatCode="General" sourceLinked="1"/>
        <c:tickLblPos val="nextTo"/>
        <c:crossAx val="9862502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showVal val="1"/>
          </c:dLbls>
          <c:cat>
            <c:strRef>
              <c:f>Лист1!$A$2:$A$5</c:f>
              <c:strCache>
                <c:ptCount val="3"/>
                <c:pt idx="0">
                  <c:v>на допомогу не розраховують;</c:v>
                </c:pt>
                <c:pt idx="1">
                  <c:v>розраховують на деяку допомогу";</c:v>
                </c:pt>
                <c:pt idx="2">
                  <c:v>розраховують на значну допомогу</c:v>
                </c:pt>
              </c:strCache>
            </c:strRef>
          </c:cat>
          <c:val>
            <c:numRef>
              <c:f>Лист1!$B$2:$B$4</c:f>
              <c:numCache>
                <c:formatCode>General</c:formatCode>
                <c:ptCount val="3"/>
                <c:pt idx="0">
                  <c:v>14</c:v>
                </c:pt>
                <c:pt idx="1">
                  <c:v>23</c:v>
                </c:pt>
                <c:pt idx="2">
                  <c:v>8</c:v>
                </c:pt>
              </c:numCache>
            </c:numRef>
          </c:val>
        </c:ser>
        <c:ser>
          <c:idx val="1"/>
          <c:order val="1"/>
          <c:tx>
            <c:strRef>
              <c:f>Лист1!$C$1</c:f>
              <c:strCache>
                <c:ptCount val="1"/>
                <c:pt idx="0">
                  <c:v>Столбец1</c:v>
                </c:pt>
              </c:strCache>
            </c:strRef>
          </c:tx>
          <c:cat>
            <c:strRef>
              <c:f>Лист1!$A$2:$A$5</c:f>
              <c:strCache>
                <c:ptCount val="3"/>
                <c:pt idx="0">
                  <c:v>на допомогу не розраховують;</c:v>
                </c:pt>
                <c:pt idx="1">
                  <c:v>розраховують на деяку допомогу";</c:v>
                </c:pt>
                <c:pt idx="2">
                  <c:v>розраховують на значну допомогу</c:v>
                </c:pt>
              </c:strCache>
            </c:strRef>
          </c:cat>
          <c:val>
            <c:numRef>
              <c:f>Лист1!$C$2:$C$4</c:f>
              <c:numCache>
                <c:formatCode>General</c:formatCode>
                <c:ptCount val="3"/>
              </c:numCache>
            </c:numRef>
          </c:val>
        </c:ser>
        <c:ser>
          <c:idx val="2"/>
          <c:order val="2"/>
          <c:tx>
            <c:strRef>
              <c:f>Лист1!$D$1</c:f>
              <c:strCache>
                <c:ptCount val="1"/>
                <c:pt idx="0">
                  <c:v>Столбец2</c:v>
                </c:pt>
              </c:strCache>
            </c:strRef>
          </c:tx>
          <c:cat>
            <c:strRef>
              <c:f>Лист1!$A$2:$A$5</c:f>
              <c:strCache>
                <c:ptCount val="3"/>
                <c:pt idx="0">
                  <c:v>на допомогу не розраховують;</c:v>
                </c:pt>
                <c:pt idx="1">
                  <c:v>розраховують на деяку допомогу";</c:v>
                </c:pt>
                <c:pt idx="2">
                  <c:v>розраховують на значну допомогу</c:v>
                </c:pt>
              </c:strCache>
            </c:strRef>
          </c:cat>
          <c:val>
            <c:numRef>
              <c:f>Лист1!$D$2:$D$4</c:f>
              <c:numCache>
                <c:formatCode>General</c:formatCode>
                <c:ptCount val="3"/>
              </c:numCache>
            </c:numRef>
          </c:val>
        </c:ser>
        <c:axId val="93118464"/>
        <c:axId val="93120000"/>
      </c:barChart>
      <c:catAx>
        <c:axId val="93118464"/>
        <c:scaling>
          <c:orientation val="minMax"/>
        </c:scaling>
        <c:axPos val="l"/>
        <c:tickLblPos val="nextTo"/>
        <c:txPr>
          <a:bodyPr/>
          <a:lstStyle/>
          <a:p>
            <a:pPr>
              <a:defRPr sz="1400" b="0" i="1" baseline="0"/>
            </a:pPr>
            <a:endParaRPr lang="ru-RU"/>
          </a:p>
        </c:txPr>
        <c:crossAx val="93120000"/>
        <c:crosses val="autoZero"/>
        <c:auto val="1"/>
        <c:lblAlgn val="ctr"/>
        <c:lblOffset val="100"/>
      </c:catAx>
      <c:valAx>
        <c:axId val="93120000"/>
        <c:scaling>
          <c:orientation val="minMax"/>
        </c:scaling>
        <c:axPos val="b"/>
        <c:majorGridlines/>
        <c:numFmt formatCode="General" sourceLinked="1"/>
        <c:tickLblPos val="nextTo"/>
        <c:crossAx val="93118464"/>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Ряд 1</c:v>
                </c:pt>
              </c:strCache>
            </c:strRef>
          </c:tx>
          <c:dLbls>
            <c:showVal val="1"/>
          </c:dLbls>
          <c:cat>
            <c:strRef>
              <c:f>Лист1!$A$2:$A$5</c:f>
              <c:strCache>
                <c:ptCount val="3"/>
                <c:pt idx="0">
                  <c:v>на допомогу не розраховують;</c:v>
                </c:pt>
                <c:pt idx="1">
                  <c:v>розраховують на деяку допомогу";</c:v>
                </c:pt>
                <c:pt idx="2">
                  <c:v>розраховую на значну допомогу</c:v>
                </c:pt>
              </c:strCache>
            </c:strRef>
          </c:cat>
          <c:val>
            <c:numRef>
              <c:f>Лист1!$B$2:$B$4</c:f>
              <c:numCache>
                <c:formatCode>General</c:formatCode>
                <c:ptCount val="3"/>
                <c:pt idx="0">
                  <c:v>21</c:v>
                </c:pt>
                <c:pt idx="1">
                  <c:v>17</c:v>
                </c:pt>
                <c:pt idx="2">
                  <c:v>8</c:v>
                </c:pt>
              </c:numCache>
            </c:numRef>
          </c:val>
        </c:ser>
        <c:ser>
          <c:idx val="1"/>
          <c:order val="1"/>
          <c:tx>
            <c:strRef>
              <c:f>Лист1!$C$1</c:f>
              <c:strCache>
                <c:ptCount val="1"/>
                <c:pt idx="0">
                  <c:v>Столбец1</c:v>
                </c:pt>
              </c:strCache>
            </c:strRef>
          </c:tx>
          <c:cat>
            <c:strRef>
              <c:f>Лист1!$A$2:$A$5</c:f>
              <c:strCache>
                <c:ptCount val="3"/>
                <c:pt idx="0">
                  <c:v>на допомогу не розраховують;</c:v>
                </c:pt>
                <c:pt idx="1">
                  <c:v>розраховують на деяку допомогу";</c:v>
                </c:pt>
                <c:pt idx="2">
                  <c:v>розраховую на значну допомогу</c:v>
                </c:pt>
              </c:strCache>
            </c:strRef>
          </c:cat>
          <c:val>
            <c:numRef>
              <c:f>Лист1!$C$2:$C$4</c:f>
              <c:numCache>
                <c:formatCode>General</c:formatCode>
                <c:ptCount val="3"/>
              </c:numCache>
            </c:numRef>
          </c:val>
        </c:ser>
        <c:ser>
          <c:idx val="2"/>
          <c:order val="2"/>
          <c:tx>
            <c:strRef>
              <c:f>Лист1!$D$1</c:f>
              <c:strCache>
                <c:ptCount val="1"/>
                <c:pt idx="0">
                  <c:v>Столбец2</c:v>
                </c:pt>
              </c:strCache>
            </c:strRef>
          </c:tx>
          <c:cat>
            <c:strRef>
              <c:f>Лист1!$A$2:$A$5</c:f>
              <c:strCache>
                <c:ptCount val="3"/>
                <c:pt idx="0">
                  <c:v>на допомогу не розраховують;</c:v>
                </c:pt>
                <c:pt idx="1">
                  <c:v>розраховують на деяку допомогу";</c:v>
                </c:pt>
                <c:pt idx="2">
                  <c:v>розраховую на значну допомогу</c:v>
                </c:pt>
              </c:strCache>
            </c:strRef>
          </c:cat>
          <c:val>
            <c:numRef>
              <c:f>Лист1!$D$2:$D$4</c:f>
              <c:numCache>
                <c:formatCode>General</c:formatCode>
                <c:ptCount val="3"/>
              </c:numCache>
            </c:numRef>
          </c:val>
        </c:ser>
        <c:axId val="98498816"/>
        <c:axId val="108306432"/>
      </c:barChart>
      <c:catAx>
        <c:axId val="98498816"/>
        <c:scaling>
          <c:orientation val="minMax"/>
        </c:scaling>
        <c:axPos val="l"/>
        <c:tickLblPos val="nextTo"/>
        <c:txPr>
          <a:bodyPr/>
          <a:lstStyle/>
          <a:p>
            <a:pPr>
              <a:defRPr sz="1400" b="0" i="1" baseline="0"/>
            </a:pPr>
            <a:endParaRPr lang="ru-RU"/>
          </a:p>
        </c:txPr>
        <c:crossAx val="108306432"/>
        <c:crosses val="autoZero"/>
        <c:auto val="1"/>
        <c:lblAlgn val="ctr"/>
        <c:lblOffset val="100"/>
      </c:catAx>
      <c:valAx>
        <c:axId val="108306432"/>
        <c:scaling>
          <c:orientation val="minMax"/>
        </c:scaling>
        <c:axPos val="b"/>
        <c:majorGridlines/>
        <c:numFmt formatCode="General" sourceLinked="1"/>
        <c:tickLblPos val="nextTo"/>
        <c:crossAx val="9849881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84EA-420C-43C4-A2FB-37F94E12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7097</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47462</CharactersWithSpaces>
  <SharedDoc>false</SharedDoc>
  <HLinks>
    <vt:vector size="48" baseType="variant">
      <vt:variant>
        <vt:i4>2883630</vt:i4>
      </vt:variant>
      <vt:variant>
        <vt:i4>21</vt:i4>
      </vt:variant>
      <vt:variant>
        <vt:i4>0</vt:i4>
      </vt:variant>
      <vt:variant>
        <vt:i4>5</vt:i4>
      </vt:variant>
      <vt:variant>
        <vt:lpwstr>http://ua-referat.com/%D0%86%D0%BD%D0%B4%D0%B8%D0%BA%D0%B0%D1%82%D0%BE%D1%80%D0%B8</vt:lpwstr>
      </vt:variant>
      <vt:variant>
        <vt:lpwstr/>
      </vt:variant>
      <vt:variant>
        <vt:i4>65614</vt:i4>
      </vt:variant>
      <vt:variant>
        <vt:i4>18</vt:i4>
      </vt:variant>
      <vt:variant>
        <vt:i4>0</vt:i4>
      </vt:variant>
      <vt:variant>
        <vt:i4>5</vt:i4>
      </vt:variant>
      <vt:variant>
        <vt:lpwstr>http://psychologis.com.ua/udacha_i_uspeh.htm</vt:lpwstr>
      </vt:variant>
      <vt:variant>
        <vt:lpwstr/>
      </vt:variant>
      <vt:variant>
        <vt:i4>8192116</vt:i4>
      </vt:variant>
      <vt:variant>
        <vt:i4>15</vt:i4>
      </vt:variant>
      <vt:variant>
        <vt:i4>0</vt:i4>
      </vt:variant>
      <vt:variant>
        <vt:i4>5</vt:i4>
      </vt:variant>
      <vt:variant>
        <vt:lpwstr>http://ua-referat.com/%D0%9F%D1%80%D0%BE%D1%86%D0%B5%D1%81</vt:lpwstr>
      </vt:variant>
      <vt:variant>
        <vt:lpwstr/>
      </vt:variant>
      <vt:variant>
        <vt:i4>6225976</vt:i4>
      </vt:variant>
      <vt:variant>
        <vt:i4>12</vt:i4>
      </vt:variant>
      <vt:variant>
        <vt:i4>0</vt:i4>
      </vt:variant>
      <vt:variant>
        <vt:i4>5</vt:i4>
      </vt:variant>
      <vt:variant>
        <vt:lpwstr>http://ua-referat.com/%D0%9D%D0%B0_%D1%88%D0%BB%D1%8F%D1%85%D1%83</vt:lpwstr>
      </vt:variant>
      <vt:variant>
        <vt:lpwstr/>
      </vt:variant>
      <vt:variant>
        <vt:i4>2949167</vt:i4>
      </vt:variant>
      <vt:variant>
        <vt:i4>9</vt:i4>
      </vt:variant>
      <vt:variant>
        <vt:i4>0</vt:i4>
      </vt:variant>
      <vt:variant>
        <vt:i4>5</vt:i4>
      </vt:variant>
      <vt:variant>
        <vt:lpwstr>http://ua-referat.com/%D0%9F%D1%80%D0%B8%D1%87%D0%B8%D0%BD%D0%BD%D0%B0</vt:lpwstr>
      </vt:variant>
      <vt:variant>
        <vt:lpwstr/>
      </vt:variant>
      <vt:variant>
        <vt:i4>7798831</vt:i4>
      </vt:variant>
      <vt:variant>
        <vt:i4>6</vt:i4>
      </vt:variant>
      <vt:variant>
        <vt:i4>0</vt:i4>
      </vt:variant>
      <vt:variant>
        <vt:i4>5</vt:i4>
      </vt:variant>
      <vt:variant>
        <vt:lpwstr>http://ua-referat.com/%D0%9F%D1%81%D0%B8%D1%85%D0%BE%D0%BB%D0%BE%D0%B3</vt:lpwstr>
      </vt:variant>
      <vt:variant>
        <vt:lpwstr/>
      </vt:variant>
      <vt:variant>
        <vt:i4>3604579</vt:i4>
      </vt:variant>
      <vt:variant>
        <vt:i4>3</vt:i4>
      </vt:variant>
      <vt:variant>
        <vt:i4>0</vt:i4>
      </vt:variant>
      <vt:variant>
        <vt:i4>5</vt:i4>
      </vt:variant>
      <vt:variant>
        <vt:lpwstr>http://psychologis.com.ua/index.htm</vt:lpwstr>
      </vt:variant>
      <vt:variant>
        <vt:lpwstr/>
      </vt:variant>
      <vt:variant>
        <vt:i4>8192116</vt:i4>
      </vt:variant>
      <vt:variant>
        <vt:i4>0</vt:i4>
      </vt:variant>
      <vt:variant>
        <vt:i4>0</vt:i4>
      </vt:variant>
      <vt:variant>
        <vt:i4>5</vt:i4>
      </vt:variant>
      <vt:variant>
        <vt:lpwstr>http://ua-referat.com/%D0%9F%D1%80%D0%BE%D1%86%D0%B5%D1%81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Paradise</cp:lastModifiedBy>
  <cp:revision>3</cp:revision>
  <cp:lastPrinted>2016-12-03T19:23:00Z</cp:lastPrinted>
  <dcterms:created xsi:type="dcterms:W3CDTF">2017-03-15T13:02:00Z</dcterms:created>
  <dcterms:modified xsi:type="dcterms:W3CDTF">2017-03-20T08:07:00Z</dcterms:modified>
</cp:coreProperties>
</file>